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53492" w14:textId="0955D4E6" w:rsidR="00B52FDC" w:rsidRPr="00B744A0" w:rsidRDefault="001F52D2">
      <w:pPr>
        <w:rPr>
          <w:rFonts w:cstheme="minorHAnsi"/>
          <w:b/>
          <w:color w:val="000000" w:themeColor="text1"/>
        </w:rPr>
      </w:pPr>
      <w:bookmarkStart w:id="0" w:name="_GoBack"/>
      <w:bookmarkEnd w:id="0"/>
      <w:r w:rsidRPr="00B744A0">
        <w:rPr>
          <w:rFonts w:cstheme="minorHAnsi"/>
          <w:b/>
          <w:color w:val="000000" w:themeColor="text1"/>
        </w:rPr>
        <w:t>Definition of UC Student Employee</w:t>
      </w:r>
      <w:r w:rsidR="005E64A2" w:rsidRPr="00B744A0">
        <w:rPr>
          <w:rFonts w:cstheme="minorHAnsi"/>
          <w:b/>
          <w:color w:val="000000" w:themeColor="text1"/>
        </w:rPr>
        <w:t xml:space="preserve"> (</w:t>
      </w:r>
      <w:r w:rsidR="00CA370D">
        <w:rPr>
          <w:rFonts w:cstheme="minorHAnsi"/>
          <w:b/>
          <w:color w:val="000000" w:themeColor="text1"/>
        </w:rPr>
        <w:t xml:space="preserve">Employee Class = </w:t>
      </w:r>
      <w:r w:rsidR="00E37EE6" w:rsidRPr="00B744A0">
        <w:rPr>
          <w:rFonts w:cstheme="minorHAnsi"/>
          <w:b/>
          <w:color w:val="000000" w:themeColor="text1"/>
        </w:rPr>
        <w:t>Casual/Restricted</w:t>
      </w:r>
      <w:r w:rsidR="005E64A2" w:rsidRPr="00B744A0">
        <w:rPr>
          <w:rFonts w:cstheme="minorHAnsi"/>
          <w:b/>
          <w:color w:val="000000" w:themeColor="text1"/>
        </w:rPr>
        <w:t>)</w:t>
      </w:r>
    </w:p>
    <w:p w14:paraId="45853493" w14:textId="77777777" w:rsidR="001F52D2" w:rsidRPr="00B744A0" w:rsidRDefault="001F52D2">
      <w:pPr>
        <w:rPr>
          <w:rFonts w:cstheme="minorHAnsi"/>
          <w:color w:val="000000" w:themeColor="text1"/>
        </w:rPr>
      </w:pPr>
    </w:p>
    <w:p w14:paraId="6D4632FA" w14:textId="39722A27" w:rsidR="002B2E5B" w:rsidRPr="00B744A0" w:rsidRDefault="00522EFD">
      <w:pPr>
        <w:rPr>
          <w:rFonts w:cstheme="minorHAnsi"/>
          <w:color w:val="000000" w:themeColor="text1"/>
        </w:rPr>
      </w:pPr>
      <w:r w:rsidRPr="00B744A0">
        <w:rPr>
          <w:rFonts w:cstheme="minorHAnsi"/>
          <w:color w:val="000000" w:themeColor="text1"/>
        </w:rPr>
        <w:t xml:space="preserve">UC student employment is a means of providing additional financial support to students in pursuit of their educational </w:t>
      </w:r>
      <w:r w:rsidR="004059D8" w:rsidRPr="00B744A0">
        <w:rPr>
          <w:rFonts w:cstheme="minorHAnsi"/>
          <w:color w:val="000000" w:themeColor="text1"/>
        </w:rPr>
        <w:t>and career</w:t>
      </w:r>
      <w:r w:rsidR="007532E5" w:rsidRPr="00B744A0">
        <w:rPr>
          <w:rFonts w:cstheme="minorHAnsi"/>
          <w:color w:val="000000" w:themeColor="text1"/>
        </w:rPr>
        <w:t xml:space="preserve"> </w:t>
      </w:r>
      <w:r w:rsidRPr="00B744A0">
        <w:rPr>
          <w:rFonts w:cstheme="minorHAnsi"/>
          <w:color w:val="000000" w:themeColor="text1"/>
        </w:rPr>
        <w:t>objectives.</w:t>
      </w:r>
      <w:r w:rsidR="00FE68DA" w:rsidRPr="00B744A0">
        <w:rPr>
          <w:rFonts w:cstheme="minorHAnsi"/>
          <w:color w:val="000000" w:themeColor="text1"/>
        </w:rPr>
        <w:t xml:space="preserve"> </w:t>
      </w:r>
      <w:r w:rsidR="00321CFD" w:rsidRPr="00B744A0">
        <w:rPr>
          <w:rFonts w:cstheme="minorHAnsi"/>
          <w:color w:val="000000" w:themeColor="text1"/>
        </w:rPr>
        <w:t xml:space="preserve">To be a </w:t>
      </w:r>
      <w:r w:rsidR="00BA3B67" w:rsidRPr="00B744A0">
        <w:rPr>
          <w:rFonts w:cstheme="minorHAnsi"/>
          <w:color w:val="000000" w:themeColor="text1"/>
        </w:rPr>
        <w:t>s</w:t>
      </w:r>
      <w:r w:rsidR="00800B38" w:rsidRPr="00B744A0">
        <w:rPr>
          <w:rFonts w:cstheme="minorHAnsi"/>
          <w:color w:val="000000" w:themeColor="text1"/>
        </w:rPr>
        <w:t>tudent</w:t>
      </w:r>
      <w:r w:rsidR="00321CFD" w:rsidRPr="00B744A0">
        <w:rPr>
          <w:rFonts w:cstheme="minorHAnsi"/>
          <w:color w:val="000000" w:themeColor="text1"/>
        </w:rPr>
        <w:t xml:space="preserve"> </w:t>
      </w:r>
      <w:r w:rsidR="00BA3B67" w:rsidRPr="00B744A0">
        <w:rPr>
          <w:rFonts w:cstheme="minorHAnsi"/>
          <w:color w:val="000000" w:themeColor="text1"/>
        </w:rPr>
        <w:t>e</w:t>
      </w:r>
      <w:r w:rsidR="00321CFD" w:rsidRPr="00B744A0">
        <w:rPr>
          <w:rFonts w:cstheme="minorHAnsi"/>
          <w:color w:val="000000" w:themeColor="text1"/>
        </w:rPr>
        <w:t>mployee, one must be</w:t>
      </w:r>
      <w:r w:rsidR="00800B38" w:rsidRPr="00B744A0">
        <w:rPr>
          <w:rFonts w:cstheme="minorHAnsi"/>
          <w:color w:val="000000" w:themeColor="text1"/>
        </w:rPr>
        <w:t xml:space="preserve"> enrolled at a UC campus</w:t>
      </w:r>
      <w:r w:rsidR="00A10176" w:rsidRPr="00B744A0">
        <w:rPr>
          <w:rFonts w:cstheme="minorHAnsi"/>
          <w:color w:val="000000" w:themeColor="text1"/>
        </w:rPr>
        <w:t xml:space="preserve"> (the minimum number of uni</w:t>
      </w:r>
      <w:r w:rsidR="00A10176" w:rsidRPr="00B744A0">
        <w:rPr>
          <w:rFonts w:cstheme="minorHAnsi"/>
        </w:rPr>
        <w:t>t</w:t>
      </w:r>
      <w:r w:rsidR="00BA3B67" w:rsidRPr="00B744A0">
        <w:rPr>
          <w:rFonts w:cstheme="minorHAnsi"/>
        </w:rPr>
        <w:t>s</w:t>
      </w:r>
      <w:r w:rsidR="00A10176" w:rsidRPr="00B744A0">
        <w:rPr>
          <w:rFonts w:cstheme="minorHAnsi"/>
        </w:rPr>
        <w:t xml:space="preserve"> </w:t>
      </w:r>
      <w:r w:rsidR="00A10176" w:rsidRPr="00B744A0">
        <w:rPr>
          <w:rFonts w:cstheme="minorHAnsi"/>
          <w:color w:val="000000" w:themeColor="text1"/>
        </w:rPr>
        <w:t>varies by campus).</w:t>
      </w:r>
      <w:r w:rsidR="00FE68DA" w:rsidRPr="00B744A0">
        <w:rPr>
          <w:rFonts w:cstheme="minorHAnsi"/>
          <w:color w:val="000000" w:themeColor="text1"/>
        </w:rPr>
        <w:t xml:space="preserve"> </w:t>
      </w:r>
      <w:r w:rsidR="00BA3B67" w:rsidRPr="00B744A0">
        <w:rPr>
          <w:rFonts w:cstheme="minorHAnsi"/>
          <w:color w:val="000000" w:themeColor="text1"/>
        </w:rPr>
        <w:t>The e</w:t>
      </w:r>
      <w:r w:rsidR="00A10176" w:rsidRPr="00B744A0">
        <w:rPr>
          <w:rFonts w:cstheme="minorHAnsi"/>
          <w:color w:val="000000" w:themeColor="text1"/>
        </w:rPr>
        <w:t xml:space="preserve">xception is </w:t>
      </w:r>
      <w:r w:rsidR="00BA3B67" w:rsidRPr="00B744A0">
        <w:rPr>
          <w:rFonts w:cstheme="minorHAnsi"/>
          <w:color w:val="000000" w:themeColor="text1"/>
        </w:rPr>
        <w:t xml:space="preserve">during the </w:t>
      </w:r>
      <w:r w:rsidR="000F3D96">
        <w:rPr>
          <w:rFonts w:cstheme="minorHAnsi"/>
          <w:color w:val="000000" w:themeColor="text1"/>
        </w:rPr>
        <w:t>quarter and sem</w:t>
      </w:r>
      <w:r w:rsidR="00A4626D">
        <w:rPr>
          <w:rFonts w:cstheme="minorHAnsi"/>
          <w:color w:val="000000" w:themeColor="text1"/>
        </w:rPr>
        <w:t>e</w:t>
      </w:r>
      <w:r w:rsidR="000F3D96">
        <w:rPr>
          <w:rFonts w:cstheme="minorHAnsi"/>
          <w:color w:val="000000" w:themeColor="text1"/>
        </w:rPr>
        <w:t>ster</w:t>
      </w:r>
      <w:r w:rsidR="00A10176" w:rsidRPr="00B744A0">
        <w:rPr>
          <w:rFonts w:cstheme="minorHAnsi"/>
          <w:color w:val="000000" w:themeColor="text1"/>
        </w:rPr>
        <w:t xml:space="preserve"> </w:t>
      </w:r>
      <w:r w:rsidR="00C257D8" w:rsidRPr="00B744A0">
        <w:rPr>
          <w:rFonts w:cstheme="minorHAnsi"/>
          <w:color w:val="000000" w:themeColor="text1"/>
        </w:rPr>
        <w:t xml:space="preserve">following </w:t>
      </w:r>
      <w:r w:rsidR="00BA3B67" w:rsidRPr="00B744A0">
        <w:rPr>
          <w:rFonts w:cstheme="minorHAnsi"/>
          <w:color w:val="000000" w:themeColor="text1"/>
        </w:rPr>
        <w:t xml:space="preserve">a student’s </w:t>
      </w:r>
      <w:r w:rsidR="00C257D8" w:rsidRPr="00B744A0">
        <w:rPr>
          <w:rFonts w:cstheme="minorHAnsi"/>
          <w:color w:val="000000" w:themeColor="text1"/>
        </w:rPr>
        <w:t xml:space="preserve">graduation or in between enrolled quarters/semesters </w:t>
      </w:r>
      <w:r w:rsidR="00BA3B67" w:rsidRPr="00B744A0">
        <w:rPr>
          <w:rFonts w:cstheme="minorHAnsi"/>
          <w:color w:val="000000" w:themeColor="text1"/>
        </w:rPr>
        <w:t xml:space="preserve">when a student </w:t>
      </w:r>
      <w:r w:rsidR="00A10176" w:rsidRPr="00B744A0">
        <w:rPr>
          <w:rFonts w:cstheme="minorHAnsi"/>
          <w:color w:val="000000" w:themeColor="text1"/>
        </w:rPr>
        <w:t>does not need to be enrolled</w:t>
      </w:r>
      <w:r w:rsidR="00C257D8" w:rsidRPr="00B744A0">
        <w:rPr>
          <w:rFonts w:cstheme="minorHAnsi"/>
          <w:color w:val="000000" w:themeColor="text1"/>
        </w:rPr>
        <w:t xml:space="preserve"> (see below for possible impacts)</w:t>
      </w:r>
      <w:r w:rsidR="00A10176" w:rsidRPr="00B744A0">
        <w:rPr>
          <w:rFonts w:cstheme="minorHAnsi"/>
          <w:color w:val="000000" w:themeColor="text1"/>
        </w:rPr>
        <w:t>.</w:t>
      </w:r>
      <w:r w:rsidR="00FE68DA" w:rsidRPr="00B744A0">
        <w:rPr>
          <w:rFonts w:cstheme="minorHAnsi"/>
          <w:color w:val="000000" w:themeColor="text1"/>
        </w:rPr>
        <w:t xml:space="preserve"> </w:t>
      </w:r>
      <w:r w:rsidR="00BA3B67" w:rsidRPr="00B744A0">
        <w:rPr>
          <w:rFonts w:cstheme="minorHAnsi"/>
          <w:color w:val="000000" w:themeColor="text1"/>
        </w:rPr>
        <w:t xml:space="preserve">A </w:t>
      </w:r>
      <w:r w:rsidR="00A10176" w:rsidRPr="00B744A0">
        <w:rPr>
          <w:rFonts w:cstheme="minorHAnsi"/>
          <w:color w:val="000000" w:themeColor="text1"/>
        </w:rPr>
        <w:t xml:space="preserve">location may </w:t>
      </w:r>
      <w:r w:rsidR="00BA3B67" w:rsidRPr="00B744A0">
        <w:rPr>
          <w:rFonts w:cstheme="minorHAnsi"/>
          <w:color w:val="000000" w:themeColor="text1"/>
        </w:rPr>
        <w:t xml:space="preserve">also </w:t>
      </w:r>
      <w:r w:rsidR="00A10176" w:rsidRPr="00B744A0">
        <w:rPr>
          <w:rFonts w:cstheme="minorHAnsi"/>
          <w:color w:val="000000" w:themeColor="text1"/>
        </w:rPr>
        <w:t xml:space="preserve">allow </w:t>
      </w:r>
      <w:r w:rsidR="00E641DD" w:rsidRPr="00B744A0">
        <w:rPr>
          <w:rFonts w:cstheme="minorHAnsi"/>
          <w:color w:val="000000" w:themeColor="text1"/>
        </w:rPr>
        <w:t xml:space="preserve">student </w:t>
      </w:r>
      <w:r w:rsidR="00A10176" w:rsidRPr="00B744A0">
        <w:rPr>
          <w:rFonts w:cstheme="minorHAnsi"/>
          <w:color w:val="000000" w:themeColor="text1"/>
        </w:rPr>
        <w:t>employees to take</w:t>
      </w:r>
      <w:r w:rsidR="00C257D8" w:rsidRPr="00B744A0">
        <w:rPr>
          <w:rFonts w:cstheme="minorHAnsi"/>
          <w:color w:val="000000" w:themeColor="text1"/>
        </w:rPr>
        <w:t xml:space="preserve"> one</w:t>
      </w:r>
      <w:r w:rsidR="00A10176" w:rsidRPr="00B744A0">
        <w:rPr>
          <w:rFonts w:cstheme="minorHAnsi"/>
          <w:color w:val="000000" w:themeColor="text1"/>
        </w:rPr>
        <w:t xml:space="preserve"> quarter or semester off and retain their student </w:t>
      </w:r>
      <w:r w:rsidR="00CA09B0" w:rsidRPr="00B744A0">
        <w:rPr>
          <w:rFonts w:cstheme="minorHAnsi"/>
          <w:color w:val="000000" w:themeColor="text1"/>
        </w:rPr>
        <w:t>employment</w:t>
      </w:r>
      <w:r w:rsidR="00A10176" w:rsidRPr="00B744A0">
        <w:rPr>
          <w:rFonts w:cstheme="minorHAnsi"/>
          <w:color w:val="000000" w:themeColor="text1"/>
        </w:rPr>
        <w:t>.</w:t>
      </w:r>
      <w:r w:rsidR="00FE68DA" w:rsidRPr="00B744A0">
        <w:rPr>
          <w:rFonts w:cstheme="minorHAnsi"/>
          <w:color w:val="000000" w:themeColor="text1"/>
        </w:rPr>
        <w:t xml:space="preserve"> </w:t>
      </w:r>
    </w:p>
    <w:p w14:paraId="1D5468D7" w14:textId="77777777" w:rsidR="002B2E5B" w:rsidRPr="00B744A0" w:rsidRDefault="002B2E5B">
      <w:pPr>
        <w:rPr>
          <w:rFonts w:cstheme="minorHAnsi"/>
          <w:color w:val="000000" w:themeColor="text1"/>
        </w:rPr>
      </w:pPr>
    </w:p>
    <w:p w14:paraId="71A7BDFB" w14:textId="3895E974" w:rsidR="002B2E5B" w:rsidRPr="00B744A0" w:rsidRDefault="00EB5A96" w:rsidP="002B2E5B">
      <w:pPr>
        <w:rPr>
          <w:rFonts w:cstheme="minorHAnsi"/>
          <w:color w:val="000000" w:themeColor="text1"/>
        </w:rPr>
      </w:pPr>
      <w:r w:rsidRPr="00B744A0">
        <w:rPr>
          <w:rFonts w:ascii="Calibri" w:hAnsi="Calibri" w:cs="Calibri"/>
          <w:color w:val="000000" w:themeColor="text1"/>
        </w:rPr>
        <w:t xml:space="preserve">The terms </w:t>
      </w:r>
      <w:r w:rsidR="00F711E1" w:rsidRPr="00B744A0">
        <w:rPr>
          <w:rFonts w:ascii="Calibri" w:hAnsi="Calibri" w:cs="Calibri"/>
          <w:color w:val="000000" w:themeColor="text1"/>
        </w:rPr>
        <w:t xml:space="preserve">and conditions of student </w:t>
      </w:r>
      <w:r w:rsidRPr="00B744A0">
        <w:rPr>
          <w:rFonts w:ascii="Calibri" w:hAnsi="Calibri" w:cs="Calibri"/>
          <w:color w:val="000000" w:themeColor="text1"/>
        </w:rPr>
        <w:t>positions are governed by</w:t>
      </w:r>
      <w:r w:rsidR="00BA3B67" w:rsidRPr="00B744A0">
        <w:rPr>
          <w:rFonts w:ascii="Calibri" w:hAnsi="Calibri" w:cs="Calibri"/>
          <w:color w:val="000000" w:themeColor="text1"/>
        </w:rPr>
        <w:t xml:space="preserve"> the</w:t>
      </w:r>
      <w:r w:rsidRPr="00B744A0">
        <w:rPr>
          <w:rFonts w:ascii="Calibri" w:hAnsi="Calibri" w:cs="Calibri"/>
          <w:color w:val="000000" w:themeColor="text1"/>
        </w:rPr>
        <w:t xml:space="preserve"> Personnel Policies for Staff Members (PPSM)</w:t>
      </w:r>
      <w:r w:rsidR="00BA3B67" w:rsidRPr="00B744A0">
        <w:rPr>
          <w:rFonts w:ascii="Calibri" w:hAnsi="Calibri" w:cs="Calibri"/>
          <w:color w:val="000000" w:themeColor="text1"/>
        </w:rPr>
        <w:t>.</w:t>
      </w:r>
      <w:r w:rsidRPr="00B744A0">
        <w:rPr>
          <w:rFonts w:ascii="Calibri" w:hAnsi="Calibri" w:cs="Calibri"/>
          <w:color w:val="000000" w:themeColor="text1"/>
        </w:rPr>
        <w:t xml:space="preserve"> </w:t>
      </w:r>
      <w:r w:rsidR="00BA3B67" w:rsidRPr="00B744A0">
        <w:rPr>
          <w:rFonts w:ascii="Calibri" w:hAnsi="Calibri" w:cs="Calibri"/>
          <w:color w:val="000000" w:themeColor="text1"/>
        </w:rPr>
        <w:t>S</w:t>
      </w:r>
      <w:r w:rsidRPr="00B744A0">
        <w:rPr>
          <w:rFonts w:ascii="Calibri" w:hAnsi="Calibri" w:cs="Calibri"/>
          <w:color w:val="000000" w:themeColor="text1"/>
        </w:rPr>
        <w:t>tudent employees are designated as Professional and Support Staff (PS</w:t>
      </w:r>
      <w:r w:rsidR="00A4626D">
        <w:rPr>
          <w:rFonts w:ascii="Calibri" w:hAnsi="Calibri" w:cs="Calibri"/>
          <w:color w:val="000000" w:themeColor="text1"/>
        </w:rPr>
        <w:t>S) with Casual Restricted employee class</w:t>
      </w:r>
      <w:r w:rsidRPr="00B744A0">
        <w:rPr>
          <w:rFonts w:ascii="Calibri" w:hAnsi="Calibri" w:cs="Calibri"/>
          <w:color w:val="000000" w:themeColor="text1"/>
        </w:rPr>
        <w:t xml:space="preserve">. </w:t>
      </w:r>
      <w:r w:rsidR="002B2E5B" w:rsidRPr="00B744A0">
        <w:rPr>
          <w:rFonts w:cstheme="minorHAnsi"/>
          <w:color w:val="000000" w:themeColor="text1"/>
        </w:rPr>
        <w:t>Employees may be classified as a UC Student Employee (Employee Class 5 = Casual Restricted) if all of the following considerations are met:</w:t>
      </w:r>
    </w:p>
    <w:p w14:paraId="4B302F29" w14:textId="77777777" w:rsidR="002B2E5B" w:rsidRPr="00B744A0" w:rsidRDefault="002B2E5B" w:rsidP="002B2E5B">
      <w:pPr>
        <w:rPr>
          <w:rFonts w:cstheme="minorHAnsi"/>
          <w:color w:val="000000" w:themeColor="text1"/>
        </w:rPr>
      </w:pPr>
    </w:p>
    <w:p w14:paraId="1F9D63AC" w14:textId="5E0BB303" w:rsidR="00EB5A96" w:rsidRPr="00B744A0" w:rsidRDefault="00BA3B67" w:rsidP="00F711E1">
      <w:pPr>
        <w:pStyle w:val="ListParagraph"/>
        <w:numPr>
          <w:ilvl w:val="0"/>
          <w:numId w:val="17"/>
        </w:numPr>
        <w:autoSpaceDE w:val="0"/>
        <w:autoSpaceDN w:val="0"/>
        <w:rPr>
          <w:rFonts w:ascii="Calibri" w:hAnsi="Calibri" w:cs="Calibri"/>
          <w:color w:val="000000" w:themeColor="text1"/>
        </w:rPr>
      </w:pPr>
      <w:r w:rsidRPr="00B744A0">
        <w:rPr>
          <w:rFonts w:ascii="Calibri" w:hAnsi="Calibri" w:cs="Calibri"/>
          <w:color w:val="000000" w:themeColor="text1"/>
        </w:rPr>
        <w:t xml:space="preserve">The employee is a </w:t>
      </w:r>
      <w:r w:rsidR="00EB5A96" w:rsidRPr="00B744A0">
        <w:rPr>
          <w:rFonts w:ascii="Calibri" w:hAnsi="Calibri" w:cs="Calibri"/>
          <w:color w:val="000000" w:themeColor="text1"/>
        </w:rPr>
        <w:t>registered undergraduate and graduate students of the University of California</w:t>
      </w:r>
      <w:r w:rsidRPr="00B744A0">
        <w:rPr>
          <w:rFonts w:ascii="Calibri" w:hAnsi="Calibri" w:cs="Calibri"/>
          <w:color w:val="000000" w:themeColor="text1"/>
        </w:rPr>
        <w:t xml:space="preserve"> (student positions are reserved for registered undergraduate and graduate students)</w:t>
      </w:r>
      <w:r w:rsidR="00EB5A96" w:rsidRPr="00B744A0">
        <w:rPr>
          <w:rFonts w:ascii="Calibri" w:hAnsi="Calibri" w:cs="Calibri"/>
          <w:color w:val="000000" w:themeColor="text1"/>
        </w:rPr>
        <w:t xml:space="preserve">. </w:t>
      </w:r>
    </w:p>
    <w:p w14:paraId="740590A7" w14:textId="2140D871" w:rsidR="00EB5A96" w:rsidRPr="00B744A0" w:rsidRDefault="00EB5A96" w:rsidP="00F711E1">
      <w:pPr>
        <w:pStyle w:val="ListParagraph"/>
        <w:numPr>
          <w:ilvl w:val="0"/>
          <w:numId w:val="17"/>
        </w:numPr>
        <w:autoSpaceDE w:val="0"/>
        <w:autoSpaceDN w:val="0"/>
        <w:rPr>
          <w:rFonts w:ascii="Calibri" w:hAnsi="Calibri" w:cs="Calibri"/>
          <w:color w:val="000000" w:themeColor="text1"/>
        </w:rPr>
      </w:pPr>
      <w:r w:rsidRPr="00B744A0">
        <w:rPr>
          <w:rFonts w:ascii="Calibri" w:hAnsi="Calibri" w:cs="Calibri"/>
          <w:color w:val="000000" w:themeColor="text1"/>
        </w:rPr>
        <w:t xml:space="preserve">The appointment is temporary. </w:t>
      </w:r>
    </w:p>
    <w:p w14:paraId="3E62D3D9" w14:textId="08AD0429" w:rsidR="00EB5A96" w:rsidRPr="00B744A0" w:rsidRDefault="00EB5A96" w:rsidP="00F711E1">
      <w:pPr>
        <w:pStyle w:val="ListParagraph"/>
        <w:numPr>
          <w:ilvl w:val="0"/>
          <w:numId w:val="17"/>
        </w:numPr>
        <w:autoSpaceDE w:val="0"/>
        <w:autoSpaceDN w:val="0"/>
        <w:rPr>
          <w:rFonts w:ascii="Calibri" w:hAnsi="Calibri" w:cs="Calibri"/>
          <w:color w:val="000000" w:themeColor="text1"/>
        </w:rPr>
      </w:pPr>
      <w:r w:rsidRPr="00B744A0">
        <w:rPr>
          <w:rFonts w:ascii="Calibri" w:hAnsi="Calibri" w:cs="Calibri"/>
          <w:color w:val="000000" w:themeColor="text1"/>
        </w:rPr>
        <w:t xml:space="preserve">Work is secondary to the student's academic and student life. </w:t>
      </w:r>
    </w:p>
    <w:p w14:paraId="7066060B" w14:textId="3BA0BE6D" w:rsidR="00EB5A96" w:rsidRPr="00B744A0" w:rsidRDefault="00EB5A96" w:rsidP="00F711E1">
      <w:pPr>
        <w:pStyle w:val="ListParagraph"/>
        <w:numPr>
          <w:ilvl w:val="0"/>
          <w:numId w:val="17"/>
        </w:numPr>
        <w:autoSpaceDE w:val="0"/>
        <w:autoSpaceDN w:val="0"/>
        <w:rPr>
          <w:rFonts w:ascii="Calibri" w:hAnsi="Calibri" w:cs="Calibri"/>
          <w:color w:val="000000" w:themeColor="text1"/>
        </w:rPr>
      </w:pPr>
      <w:r w:rsidRPr="00B744A0">
        <w:rPr>
          <w:rFonts w:ascii="Calibri" w:hAnsi="Calibri" w:cs="Calibri"/>
          <w:color w:val="000000" w:themeColor="text1"/>
        </w:rPr>
        <w:t>Work schedules are flexible enough</w:t>
      </w:r>
      <w:r w:rsidR="00921C8E" w:rsidRPr="00B744A0">
        <w:rPr>
          <w:rFonts w:ascii="Calibri" w:hAnsi="Calibri" w:cs="Calibri"/>
          <w:color w:val="000000" w:themeColor="text1"/>
        </w:rPr>
        <w:t xml:space="preserve"> to support the academic priorities</w:t>
      </w:r>
      <w:r w:rsidRPr="00B744A0">
        <w:rPr>
          <w:rFonts w:ascii="Calibri" w:hAnsi="Calibri" w:cs="Calibri"/>
          <w:color w:val="000000" w:themeColor="text1"/>
        </w:rPr>
        <w:t xml:space="preserve"> of the student</w:t>
      </w:r>
      <w:r w:rsidR="00921C8E" w:rsidRPr="00B744A0">
        <w:rPr>
          <w:rFonts w:ascii="Calibri" w:hAnsi="Calibri" w:cs="Calibri"/>
          <w:color w:val="000000" w:themeColor="text1"/>
        </w:rPr>
        <w:t xml:space="preserve"> and therefore</w:t>
      </w:r>
      <w:r w:rsidR="00A47BC7" w:rsidRPr="00B744A0">
        <w:rPr>
          <w:rFonts w:ascii="Calibri" w:hAnsi="Calibri" w:cs="Calibri"/>
          <w:color w:val="000000" w:themeColor="text1"/>
        </w:rPr>
        <w:t xml:space="preserve"> the work hours</w:t>
      </w:r>
      <w:r w:rsidR="00921C8E" w:rsidRPr="00B744A0">
        <w:rPr>
          <w:rFonts w:ascii="Calibri" w:hAnsi="Calibri" w:cs="Calibri"/>
          <w:color w:val="000000" w:themeColor="text1"/>
        </w:rPr>
        <w:t xml:space="preserve"> may</w:t>
      </w:r>
      <w:r w:rsidR="00A47BC7" w:rsidRPr="00B744A0">
        <w:rPr>
          <w:rFonts w:ascii="Calibri" w:hAnsi="Calibri" w:cs="Calibri"/>
          <w:color w:val="000000" w:themeColor="text1"/>
        </w:rPr>
        <w:t xml:space="preserve"> </w:t>
      </w:r>
      <w:r w:rsidR="00921C8E" w:rsidRPr="00B744A0">
        <w:rPr>
          <w:rFonts w:ascii="Calibri" w:hAnsi="Calibri" w:cs="Calibri"/>
          <w:color w:val="000000" w:themeColor="text1"/>
        </w:rPr>
        <w:t>be irregular</w:t>
      </w:r>
      <w:r w:rsidRPr="00B744A0">
        <w:rPr>
          <w:rFonts w:ascii="Calibri" w:hAnsi="Calibri" w:cs="Calibri"/>
          <w:color w:val="000000" w:themeColor="text1"/>
        </w:rPr>
        <w:t xml:space="preserve">. </w:t>
      </w:r>
    </w:p>
    <w:p w14:paraId="25D661CC" w14:textId="77777777" w:rsidR="00715E4C" w:rsidRPr="00B744A0" w:rsidRDefault="00715E4C" w:rsidP="00715E4C">
      <w:pPr>
        <w:pStyle w:val="ListParagraph"/>
        <w:numPr>
          <w:ilvl w:val="0"/>
          <w:numId w:val="17"/>
        </w:numPr>
        <w:autoSpaceDE w:val="0"/>
        <w:autoSpaceDN w:val="0"/>
        <w:rPr>
          <w:rFonts w:ascii="Calibri" w:hAnsi="Calibri" w:cs="Calibri"/>
          <w:color w:val="000000" w:themeColor="text1"/>
        </w:rPr>
      </w:pPr>
      <w:r w:rsidRPr="00B744A0">
        <w:rPr>
          <w:rFonts w:ascii="Calibri" w:hAnsi="Calibri" w:cs="Calibri"/>
          <w:color w:val="000000" w:themeColor="text1"/>
        </w:rPr>
        <w:t xml:space="preserve">Student assistants normally work less than fifty percent, except for quarter breaks or during the summer, during which time the student may work up to full-time. </w:t>
      </w:r>
    </w:p>
    <w:p w14:paraId="5EB9A7E3" w14:textId="2CAE89F6" w:rsidR="00EB5A96" w:rsidRPr="00B744A0" w:rsidRDefault="00D14EB8" w:rsidP="00D14EB8">
      <w:pPr>
        <w:pStyle w:val="ListParagraph"/>
        <w:numPr>
          <w:ilvl w:val="0"/>
          <w:numId w:val="17"/>
        </w:numPr>
        <w:rPr>
          <w:rFonts w:cstheme="minorHAnsi"/>
          <w:color w:val="000000" w:themeColor="text1"/>
        </w:rPr>
      </w:pPr>
      <w:r w:rsidRPr="00B744A0">
        <w:rPr>
          <w:rFonts w:ascii="Calibri" w:hAnsi="Calibri" w:cs="Calibri"/>
          <w:color w:val="000000" w:themeColor="text1"/>
        </w:rPr>
        <w:t xml:space="preserve">Students may perform jobs that appear to be similar to Staff jobs, </w:t>
      </w:r>
      <w:r w:rsidR="00970544" w:rsidRPr="00B744A0">
        <w:rPr>
          <w:rFonts w:ascii="Calibri" w:hAnsi="Calibri" w:cs="Calibri"/>
          <w:color w:val="000000" w:themeColor="text1"/>
        </w:rPr>
        <w:t>however, they should</w:t>
      </w:r>
      <w:r w:rsidR="00FE4AB0" w:rsidRPr="00B744A0">
        <w:rPr>
          <w:rFonts w:ascii="Calibri" w:hAnsi="Calibri" w:cs="Calibri"/>
          <w:color w:val="000000" w:themeColor="text1"/>
        </w:rPr>
        <w:t xml:space="preserve"> </w:t>
      </w:r>
      <w:r w:rsidRPr="00B744A0">
        <w:rPr>
          <w:rFonts w:ascii="Calibri" w:hAnsi="Calibri" w:cs="Calibri"/>
          <w:color w:val="000000" w:themeColor="text1"/>
        </w:rPr>
        <w:t>not perform the full range/scope of work that a staff employee performs.</w:t>
      </w:r>
      <w:r w:rsidR="00FE68DA" w:rsidRPr="00B744A0">
        <w:rPr>
          <w:rFonts w:ascii="Calibri" w:hAnsi="Calibri" w:cs="Calibri"/>
          <w:color w:val="000000" w:themeColor="text1"/>
        </w:rPr>
        <w:t xml:space="preserve"> </w:t>
      </w:r>
      <w:r w:rsidRPr="00B744A0">
        <w:rPr>
          <w:rFonts w:ascii="Calibri" w:hAnsi="Calibri" w:cs="Calibri"/>
          <w:color w:val="000000" w:themeColor="text1"/>
        </w:rPr>
        <w:t>The student employee may work under closer supervision, or may not exercise the same level of independence or discretion, or may not perform certain duties or tasks, or may not fully participate in department operational responsibilities, and/or may not have the same level of overall individual responsibility given the sporadic nature of their work schedules.</w:t>
      </w:r>
    </w:p>
    <w:p w14:paraId="40684875" w14:textId="77777777" w:rsidR="00D14EB8" w:rsidRPr="00B744A0" w:rsidRDefault="00D14EB8" w:rsidP="00D14EB8">
      <w:pPr>
        <w:pStyle w:val="ListParagraph"/>
        <w:ind w:left="1080"/>
        <w:rPr>
          <w:rFonts w:cstheme="minorHAnsi"/>
          <w:color w:val="000000" w:themeColor="text1"/>
        </w:rPr>
      </w:pPr>
    </w:p>
    <w:p w14:paraId="4405FC80" w14:textId="3AC83A2A" w:rsidR="00092ED9" w:rsidRPr="00B744A0" w:rsidRDefault="00092ED9" w:rsidP="00092ED9">
      <w:pPr>
        <w:tabs>
          <w:tab w:val="left" w:pos="17010"/>
        </w:tabs>
        <w:rPr>
          <w:rFonts w:cstheme="minorHAnsi"/>
          <w:i/>
          <w:color w:val="000000" w:themeColor="text1"/>
        </w:rPr>
      </w:pPr>
      <w:r w:rsidRPr="00B744A0">
        <w:rPr>
          <w:rFonts w:cstheme="minorHAnsi"/>
          <w:i/>
          <w:color w:val="000000" w:themeColor="text1"/>
        </w:rPr>
        <w:t>Students should coordinate through their location</w:t>
      </w:r>
      <w:r w:rsidR="00042E5D" w:rsidRPr="00B744A0">
        <w:rPr>
          <w:rFonts w:cstheme="minorHAnsi"/>
          <w:i/>
          <w:color w:val="000000" w:themeColor="text1"/>
        </w:rPr>
        <w:t>’s</w:t>
      </w:r>
      <w:r w:rsidRPr="00B744A0">
        <w:rPr>
          <w:rFonts w:cstheme="minorHAnsi"/>
          <w:i/>
          <w:color w:val="000000" w:themeColor="text1"/>
        </w:rPr>
        <w:t xml:space="preserve"> </w:t>
      </w:r>
      <w:r w:rsidR="00CD5953" w:rsidRPr="00B744A0">
        <w:rPr>
          <w:rFonts w:cstheme="minorHAnsi"/>
          <w:i/>
          <w:color w:val="000000" w:themeColor="text1"/>
        </w:rPr>
        <w:t xml:space="preserve">financial aid and/or </w:t>
      </w:r>
      <w:r w:rsidRPr="00B744A0">
        <w:rPr>
          <w:rFonts w:cstheme="minorHAnsi"/>
          <w:i/>
          <w:color w:val="000000" w:themeColor="text1"/>
        </w:rPr>
        <w:t>work study offices if they are eligible.</w:t>
      </w:r>
    </w:p>
    <w:p w14:paraId="1752A0A3" w14:textId="77777777" w:rsidR="00C3276B" w:rsidRPr="00B744A0" w:rsidRDefault="00C3276B" w:rsidP="00515743">
      <w:pPr>
        <w:shd w:val="clear" w:color="auto" w:fill="FFFFFF"/>
        <w:spacing w:after="100" w:afterAutospacing="1"/>
        <w:rPr>
          <w:rFonts w:ascii="Arial" w:eastAsia="Times New Roman" w:hAnsi="Arial" w:cs="Arial"/>
          <w:color w:val="000000" w:themeColor="text1"/>
          <w:sz w:val="23"/>
          <w:szCs w:val="23"/>
        </w:rPr>
      </w:pPr>
    </w:p>
    <w:p w14:paraId="6422E4A3" w14:textId="77777777" w:rsidR="0052563A" w:rsidRPr="00B744A0" w:rsidRDefault="0052563A" w:rsidP="0052563A">
      <w:pPr>
        <w:shd w:val="clear" w:color="auto" w:fill="FFFFFF"/>
        <w:tabs>
          <w:tab w:val="left" w:pos="810"/>
        </w:tabs>
        <w:spacing w:before="100" w:beforeAutospacing="1" w:after="100" w:afterAutospacing="1" w:line="210" w:lineRule="atLeast"/>
        <w:rPr>
          <w:rFonts w:eastAsia="Times New Roman" w:cstheme="minorHAnsi"/>
          <w:b/>
          <w:color w:val="000000" w:themeColor="text1"/>
        </w:rPr>
      </w:pPr>
    </w:p>
    <w:p w14:paraId="51CAE3D7" w14:textId="77777777" w:rsidR="00B77DF1" w:rsidRPr="00B744A0" w:rsidRDefault="00B77DF1">
      <w:pPr>
        <w:rPr>
          <w:rFonts w:eastAsia="Times New Roman" w:cstheme="minorHAnsi"/>
          <w:b/>
          <w:color w:val="000000" w:themeColor="text1"/>
        </w:rPr>
      </w:pPr>
      <w:r w:rsidRPr="00B744A0">
        <w:rPr>
          <w:rFonts w:eastAsia="Times New Roman" w:cstheme="minorHAnsi"/>
          <w:b/>
          <w:color w:val="000000" w:themeColor="text1"/>
        </w:rPr>
        <w:br w:type="page"/>
      </w:r>
    </w:p>
    <w:p w14:paraId="7567205E" w14:textId="7BF413AF" w:rsidR="00051DC4" w:rsidRPr="00B744A0" w:rsidRDefault="00553A2B" w:rsidP="00182B40">
      <w:pPr>
        <w:shd w:val="clear" w:color="auto" w:fill="FFFFFF"/>
        <w:tabs>
          <w:tab w:val="left" w:pos="810"/>
        </w:tabs>
        <w:spacing w:line="210" w:lineRule="atLeast"/>
        <w:rPr>
          <w:rFonts w:eastAsia="Times New Roman" w:cstheme="minorHAnsi"/>
          <w:color w:val="000000" w:themeColor="text1"/>
        </w:rPr>
      </w:pPr>
      <w:r w:rsidRPr="00B744A0">
        <w:rPr>
          <w:rFonts w:eastAsia="Times New Roman" w:cstheme="minorHAnsi"/>
          <w:b/>
          <w:color w:val="000000" w:themeColor="text1"/>
        </w:rPr>
        <w:lastRenderedPageBreak/>
        <w:t>Possible Tax, Benefit, Retirement, Leave, Work Study and Visa</w:t>
      </w:r>
      <w:r w:rsidR="00051DC4" w:rsidRPr="00B744A0">
        <w:rPr>
          <w:rFonts w:eastAsia="Times New Roman" w:cstheme="minorHAnsi"/>
          <w:b/>
          <w:color w:val="000000" w:themeColor="text1"/>
        </w:rPr>
        <w:t xml:space="preserve"> Impacts</w:t>
      </w:r>
      <w:r w:rsidR="00051DC4" w:rsidRPr="00B744A0">
        <w:rPr>
          <w:rFonts w:eastAsia="Times New Roman" w:cstheme="minorHAnsi"/>
          <w:color w:val="000000" w:themeColor="text1"/>
        </w:rPr>
        <w:t>.</w:t>
      </w:r>
      <w:r w:rsidR="00FE68DA" w:rsidRPr="00B744A0">
        <w:rPr>
          <w:rFonts w:eastAsia="Times New Roman" w:cstheme="minorHAnsi"/>
          <w:color w:val="000000" w:themeColor="text1"/>
        </w:rPr>
        <w:t xml:space="preserve"> </w:t>
      </w:r>
      <w:r w:rsidR="00507ADD" w:rsidRPr="00B744A0">
        <w:rPr>
          <w:rFonts w:eastAsia="Times New Roman" w:cstheme="minorHAnsi"/>
          <w:color w:val="000000" w:themeColor="text1"/>
        </w:rPr>
        <w:t>Listed b</w:t>
      </w:r>
      <w:r w:rsidR="00051DC4" w:rsidRPr="00B744A0">
        <w:rPr>
          <w:rFonts w:eastAsia="Times New Roman" w:cstheme="minorHAnsi"/>
          <w:color w:val="000000" w:themeColor="text1"/>
        </w:rPr>
        <w:t>elow are possible impacts:</w:t>
      </w:r>
    </w:p>
    <w:p w14:paraId="2DC61852" w14:textId="70D6ED42" w:rsidR="00506189" w:rsidRPr="000A4BB5" w:rsidRDefault="001009BF" w:rsidP="00182B40">
      <w:pPr>
        <w:pStyle w:val="ListParagraph"/>
        <w:numPr>
          <w:ilvl w:val="1"/>
          <w:numId w:val="11"/>
        </w:numPr>
        <w:shd w:val="clear" w:color="auto" w:fill="FFFFFF"/>
        <w:tabs>
          <w:tab w:val="left" w:pos="810"/>
        </w:tabs>
        <w:spacing w:line="210" w:lineRule="atLeast"/>
        <w:rPr>
          <w:rFonts w:eastAsia="Times New Roman" w:cstheme="minorHAnsi"/>
          <w:color w:val="000000" w:themeColor="text1"/>
          <w:sz w:val="22"/>
          <w:szCs w:val="22"/>
        </w:rPr>
      </w:pPr>
      <w:r w:rsidRPr="000A4BB5">
        <w:rPr>
          <w:rFonts w:eastAsia="Times New Roman" w:cstheme="minorHAnsi"/>
          <w:color w:val="000000" w:themeColor="text1"/>
          <w:sz w:val="22"/>
          <w:szCs w:val="22"/>
        </w:rPr>
        <w:t>FICA</w:t>
      </w:r>
      <w:r w:rsidR="007D6287" w:rsidRPr="000A4BB5">
        <w:rPr>
          <w:rFonts w:eastAsia="Times New Roman" w:cstheme="minorHAnsi"/>
          <w:color w:val="000000" w:themeColor="text1"/>
          <w:sz w:val="22"/>
          <w:szCs w:val="22"/>
        </w:rPr>
        <w:t xml:space="preserve"> Tax</w:t>
      </w:r>
      <w:r w:rsidRPr="000A4BB5">
        <w:rPr>
          <w:rFonts w:eastAsia="Times New Roman" w:cstheme="minorHAnsi"/>
          <w:color w:val="000000" w:themeColor="text1"/>
          <w:sz w:val="22"/>
          <w:szCs w:val="22"/>
        </w:rPr>
        <w:t>:</w:t>
      </w:r>
      <w:r w:rsidR="00FE68DA" w:rsidRPr="000A4BB5">
        <w:rPr>
          <w:rFonts w:eastAsia="Times New Roman" w:cstheme="minorHAnsi"/>
          <w:color w:val="000000" w:themeColor="text1"/>
          <w:sz w:val="22"/>
          <w:szCs w:val="22"/>
        </w:rPr>
        <w:t xml:space="preserve"> </w:t>
      </w:r>
      <w:r w:rsidRPr="000A4BB5">
        <w:rPr>
          <w:rFonts w:eastAsia="Times New Roman" w:cstheme="minorHAnsi"/>
          <w:color w:val="000000" w:themeColor="text1"/>
          <w:sz w:val="22"/>
          <w:szCs w:val="22"/>
        </w:rPr>
        <w:t xml:space="preserve">Students employed by the University who are not members of </w:t>
      </w:r>
      <w:r w:rsidR="00507ADD" w:rsidRPr="000A4BB5">
        <w:rPr>
          <w:rFonts w:eastAsia="Times New Roman" w:cstheme="minorHAnsi"/>
          <w:color w:val="000000" w:themeColor="text1"/>
          <w:sz w:val="22"/>
          <w:szCs w:val="22"/>
        </w:rPr>
        <w:t>the University of California Retirement Plan (</w:t>
      </w:r>
      <w:r w:rsidRPr="000A4BB5">
        <w:rPr>
          <w:rFonts w:eastAsia="Times New Roman" w:cstheme="minorHAnsi"/>
          <w:color w:val="000000" w:themeColor="text1"/>
          <w:sz w:val="22"/>
          <w:szCs w:val="22"/>
        </w:rPr>
        <w:t>UCRP) must be enrolled at least half-time</w:t>
      </w:r>
      <w:r w:rsidRPr="000A4BB5">
        <w:rPr>
          <w:rStyle w:val="FootnoteReference"/>
          <w:rFonts w:eastAsia="Times New Roman" w:cstheme="minorHAnsi"/>
          <w:color w:val="000000" w:themeColor="text1"/>
          <w:sz w:val="22"/>
          <w:szCs w:val="22"/>
        </w:rPr>
        <w:footnoteReference w:customMarkFollows="1" w:id="1"/>
        <w:t>[1]</w:t>
      </w:r>
      <w:r w:rsidRPr="000A4BB5">
        <w:rPr>
          <w:rFonts w:eastAsia="Times New Roman" w:cstheme="minorHAnsi"/>
          <w:b/>
          <w:bCs/>
          <w:color w:val="000000" w:themeColor="text1"/>
          <w:sz w:val="22"/>
          <w:szCs w:val="22"/>
        </w:rPr>
        <w:t>,</w:t>
      </w:r>
      <w:r w:rsidRPr="000A4BB5">
        <w:rPr>
          <w:rFonts w:eastAsia="Times New Roman" w:cstheme="minorHAnsi"/>
          <w:color w:val="000000" w:themeColor="text1"/>
          <w:sz w:val="22"/>
          <w:szCs w:val="22"/>
        </w:rPr>
        <w:t xml:space="preserve"> as defined under the Department of Education regulations, to qualify for the FICA </w:t>
      </w:r>
      <w:r w:rsidR="00663780" w:rsidRPr="000A4BB5">
        <w:rPr>
          <w:rFonts w:eastAsia="Times New Roman" w:cstheme="minorHAnsi"/>
          <w:color w:val="000000" w:themeColor="text1"/>
          <w:sz w:val="22"/>
          <w:szCs w:val="22"/>
        </w:rPr>
        <w:t>exemption</w:t>
      </w:r>
      <w:r w:rsidRPr="000A4BB5">
        <w:rPr>
          <w:rFonts w:eastAsia="Times New Roman" w:cstheme="minorHAnsi"/>
          <w:color w:val="000000" w:themeColor="text1"/>
          <w:sz w:val="22"/>
          <w:szCs w:val="22"/>
        </w:rPr>
        <w:t>.</w:t>
      </w:r>
      <w:r w:rsidRPr="000A4BB5">
        <w:rPr>
          <w:rStyle w:val="FootnoteReference"/>
          <w:rFonts w:eastAsia="Times New Roman" w:cstheme="minorHAnsi"/>
          <w:color w:val="000000" w:themeColor="text1"/>
          <w:sz w:val="22"/>
          <w:szCs w:val="22"/>
        </w:rPr>
        <w:footnoteReference w:customMarkFollows="1" w:id="2"/>
        <w:t>[2]</w:t>
      </w:r>
      <w:r w:rsidRPr="000A4BB5">
        <w:rPr>
          <w:rFonts w:eastAsia="Times New Roman" w:cstheme="minorHAnsi"/>
          <w:color w:val="000000" w:themeColor="text1"/>
          <w:sz w:val="22"/>
          <w:szCs w:val="22"/>
        </w:rPr>
        <w:t xml:space="preserve"> Student employees not enrolled at least half-time must contribute 7.50% of their earnings to </w:t>
      </w:r>
      <w:r w:rsidR="00507ADD" w:rsidRPr="000A4BB5">
        <w:rPr>
          <w:rFonts w:eastAsia="Times New Roman" w:cstheme="minorHAnsi"/>
          <w:color w:val="000000" w:themeColor="text1"/>
          <w:sz w:val="22"/>
          <w:szCs w:val="22"/>
        </w:rPr>
        <w:t>the Defined Contribution Plan (</w:t>
      </w:r>
      <w:r w:rsidRPr="000A4BB5">
        <w:rPr>
          <w:rFonts w:eastAsia="Times New Roman" w:cstheme="minorHAnsi"/>
          <w:color w:val="000000" w:themeColor="text1"/>
          <w:sz w:val="22"/>
          <w:szCs w:val="22"/>
        </w:rPr>
        <w:t>DCP</w:t>
      </w:r>
      <w:r w:rsidR="00507ADD" w:rsidRPr="000A4BB5">
        <w:rPr>
          <w:rFonts w:eastAsia="Times New Roman" w:cstheme="minorHAnsi"/>
          <w:color w:val="000000" w:themeColor="text1"/>
          <w:sz w:val="22"/>
          <w:szCs w:val="22"/>
        </w:rPr>
        <w:t>)</w:t>
      </w:r>
      <w:r w:rsidRPr="000A4BB5">
        <w:rPr>
          <w:rFonts w:eastAsia="Times New Roman" w:cstheme="minorHAnsi"/>
          <w:color w:val="000000" w:themeColor="text1"/>
          <w:sz w:val="22"/>
          <w:szCs w:val="22"/>
        </w:rPr>
        <w:t xml:space="preserve"> and 1.45% to Medicare. Student employees who meet the following requirements are not subject to DCP/Medicare withholding</w:t>
      </w:r>
      <w:r w:rsidR="00506189" w:rsidRPr="000A4BB5">
        <w:rPr>
          <w:rFonts w:eastAsia="Times New Roman" w:cstheme="minorHAnsi"/>
          <w:color w:val="000000" w:themeColor="text1"/>
          <w:sz w:val="22"/>
          <w:szCs w:val="22"/>
        </w:rPr>
        <w:t>.</w:t>
      </w:r>
    </w:p>
    <w:p w14:paraId="6352361F" w14:textId="576ECA9A" w:rsidR="00AB3A55" w:rsidRPr="000A4BB5" w:rsidRDefault="00506189" w:rsidP="00EA5DEE">
      <w:pPr>
        <w:pStyle w:val="ListParagraph"/>
        <w:numPr>
          <w:ilvl w:val="2"/>
          <w:numId w:val="11"/>
        </w:numPr>
        <w:spacing w:before="200"/>
        <w:rPr>
          <w:rFonts w:cstheme="minorHAnsi"/>
          <w:color w:val="000000" w:themeColor="text1"/>
          <w:sz w:val="22"/>
          <w:szCs w:val="22"/>
        </w:rPr>
      </w:pPr>
      <w:r w:rsidRPr="000A4BB5">
        <w:rPr>
          <w:rFonts w:cstheme="minorHAnsi"/>
          <w:color w:val="000000" w:themeColor="text1"/>
          <w:sz w:val="22"/>
          <w:szCs w:val="22"/>
        </w:rPr>
        <w:t xml:space="preserve"> A student working for the University who has a total active appointment percentage (including both fixed and variable appointments) of 80% time or more for any part of the month, is not eligible for the FICA </w:t>
      </w:r>
      <w:r w:rsidR="00663780" w:rsidRPr="000A4BB5">
        <w:rPr>
          <w:rFonts w:cstheme="minorHAnsi"/>
          <w:color w:val="000000" w:themeColor="text1"/>
          <w:sz w:val="22"/>
          <w:szCs w:val="22"/>
        </w:rPr>
        <w:t>exemption</w:t>
      </w:r>
      <w:r w:rsidRPr="000A4BB5">
        <w:rPr>
          <w:rFonts w:cstheme="minorHAnsi"/>
          <w:color w:val="000000" w:themeColor="text1"/>
          <w:sz w:val="22"/>
          <w:szCs w:val="22"/>
        </w:rPr>
        <w:t>.</w:t>
      </w:r>
    </w:p>
    <w:p w14:paraId="0F70BA9A" w14:textId="799EFCB9" w:rsidR="00506189" w:rsidRPr="000A4BB5" w:rsidRDefault="00506189" w:rsidP="00EA5DEE">
      <w:pPr>
        <w:pStyle w:val="ListParagraph"/>
        <w:numPr>
          <w:ilvl w:val="2"/>
          <w:numId w:val="11"/>
        </w:numPr>
        <w:spacing w:before="200"/>
        <w:rPr>
          <w:rFonts w:cstheme="minorHAnsi"/>
          <w:color w:val="000000" w:themeColor="text1"/>
          <w:sz w:val="22"/>
          <w:szCs w:val="22"/>
        </w:rPr>
      </w:pPr>
      <w:r w:rsidRPr="000A4BB5">
        <w:rPr>
          <w:rFonts w:cstheme="minorHAnsi"/>
          <w:color w:val="000000" w:themeColor="text1"/>
          <w:sz w:val="22"/>
          <w:szCs w:val="22"/>
        </w:rPr>
        <w:t xml:space="preserve">A student employed during the summer is subject to withholding, unless the student is taking the minimum number of units established for Summer Session and not employed </w:t>
      </w:r>
      <w:r w:rsidRPr="000A4BB5">
        <w:rPr>
          <w:rFonts w:cstheme="minorHAnsi"/>
          <w:b/>
          <w:bCs/>
          <w:color w:val="000000" w:themeColor="text1"/>
          <w:sz w:val="22"/>
          <w:szCs w:val="22"/>
        </w:rPr>
        <w:t>at</w:t>
      </w:r>
      <w:r w:rsidRPr="000A4BB5">
        <w:rPr>
          <w:rFonts w:cstheme="minorHAnsi"/>
          <w:color w:val="000000" w:themeColor="text1"/>
          <w:sz w:val="22"/>
          <w:szCs w:val="22"/>
        </w:rPr>
        <w:t xml:space="preserve"> 80% time or greater.</w:t>
      </w:r>
    </w:p>
    <w:p w14:paraId="4309F1E2" w14:textId="4DAE865E" w:rsidR="001009BF" w:rsidRPr="000A4BB5" w:rsidRDefault="00506189" w:rsidP="00EA5DEE">
      <w:pPr>
        <w:pStyle w:val="ListParagraph"/>
        <w:numPr>
          <w:ilvl w:val="2"/>
          <w:numId w:val="11"/>
        </w:numPr>
        <w:rPr>
          <w:rFonts w:eastAsia="Times New Roman" w:cstheme="minorHAnsi"/>
          <w:color w:val="000000" w:themeColor="text1"/>
          <w:sz w:val="22"/>
          <w:szCs w:val="22"/>
        </w:rPr>
      </w:pPr>
      <w:r w:rsidRPr="000A4BB5">
        <w:rPr>
          <w:rFonts w:cstheme="minorHAnsi"/>
          <w:color w:val="000000" w:themeColor="text1"/>
          <w:sz w:val="22"/>
          <w:szCs w:val="22"/>
        </w:rPr>
        <w:t xml:space="preserve">Withholding is not required during intersession and break periods of </w:t>
      </w:r>
      <w:r w:rsidR="00507ADD" w:rsidRPr="000A4BB5">
        <w:rPr>
          <w:rFonts w:cstheme="minorHAnsi"/>
          <w:color w:val="000000" w:themeColor="text1"/>
          <w:sz w:val="22"/>
          <w:szCs w:val="22"/>
        </w:rPr>
        <w:t>five (</w:t>
      </w:r>
      <w:r w:rsidRPr="000A4BB5">
        <w:rPr>
          <w:rFonts w:cstheme="minorHAnsi"/>
          <w:color w:val="000000" w:themeColor="text1"/>
          <w:sz w:val="22"/>
          <w:szCs w:val="22"/>
        </w:rPr>
        <w:t>5</w:t>
      </w:r>
      <w:r w:rsidR="00507ADD" w:rsidRPr="000A4BB5">
        <w:rPr>
          <w:rFonts w:cstheme="minorHAnsi"/>
          <w:color w:val="000000" w:themeColor="text1"/>
          <w:sz w:val="22"/>
          <w:szCs w:val="22"/>
        </w:rPr>
        <w:t>)</w:t>
      </w:r>
      <w:r w:rsidRPr="000A4BB5">
        <w:rPr>
          <w:rFonts w:cstheme="minorHAnsi"/>
          <w:color w:val="000000" w:themeColor="text1"/>
          <w:sz w:val="22"/>
          <w:szCs w:val="22"/>
        </w:rPr>
        <w:t xml:space="preserve"> weeks or less as long as the student is otherwise eligible for the </w:t>
      </w:r>
      <w:r w:rsidR="00663780" w:rsidRPr="000A4BB5">
        <w:rPr>
          <w:rFonts w:cstheme="minorHAnsi"/>
          <w:color w:val="000000" w:themeColor="text1"/>
          <w:sz w:val="22"/>
          <w:szCs w:val="22"/>
        </w:rPr>
        <w:t>exemption</w:t>
      </w:r>
      <w:r w:rsidRPr="000A4BB5">
        <w:rPr>
          <w:rFonts w:cstheme="minorHAnsi"/>
          <w:color w:val="000000" w:themeColor="text1"/>
          <w:sz w:val="22"/>
          <w:szCs w:val="22"/>
        </w:rPr>
        <w:t xml:space="preserve"> on the last day of classes preceding the break and is eligible to enroll in classes in the academic period following the break.</w:t>
      </w:r>
    </w:p>
    <w:p w14:paraId="2FCE53AC" w14:textId="6BA6F87A" w:rsidR="00506189" w:rsidRPr="000A4BB5" w:rsidRDefault="00506189" w:rsidP="00EA5DEE">
      <w:pPr>
        <w:pStyle w:val="ListParagraph"/>
        <w:numPr>
          <w:ilvl w:val="2"/>
          <w:numId w:val="11"/>
        </w:numPr>
        <w:spacing w:before="200"/>
        <w:rPr>
          <w:rFonts w:cstheme="minorHAnsi"/>
          <w:color w:val="000000" w:themeColor="text1"/>
          <w:sz w:val="22"/>
          <w:szCs w:val="22"/>
        </w:rPr>
      </w:pPr>
      <w:r w:rsidRPr="000A4BB5">
        <w:rPr>
          <w:rFonts w:cstheme="minorHAnsi"/>
          <w:color w:val="000000" w:themeColor="text1"/>
          <w:sz w:val="22"/>
          <w:szCs w:val="22"/>
        </w:rPr>
        <w:t xml:space="preserve">The student FICA </w:t>
      </w:r>
      <w:r w:rsidR="00663780" w:rsidRPr="000A4BB5">
        <w:rPr>
          <w:rFonts w:cstheme="minorHAnsi"/>
          <w:color w:val="000000" w:themeColor="text1"/>
          <w:sz w:val="22"/>
          <w:szCs w:val="22"/>
        </w:rPr>
        <w:t>exemption</w:t>
      </w:r>
      <w:r w:rsidRPr="000A4BB5">
        <w:rPr>
          <w:rFonts w:cstheme="minorHAnsi"/>
          <w:color w:val="000000" w:themeColor="text1"/>
          <w:sz w:val="22"/>
          <w:szCs w:val="22"/>
        </w:rPr>
        <w:t xml:space="preserve"> will </w:t>
      </w:r>
      <w:r w:rsidRPr="000A4BB5">
        <w:rPr>
          <w:rFonts w:cstheme="minorHAnsi"/>
          <w:b/>
          <w:bCs/>
          <w:color w:val="000000" w:themeColor="text1"/>
          <w:sz w:val="22"/>
          <w:szCs w:val="22"/>
        </w:rPr>
        <w:t>not</w:t>
      </w:r>
      <w:r w:rsidRPr="000A4BB5">
        <w:rPr>
          <w:rFonts w:cstheme="minorHAnsi"/>
          <w:color w:val="000000" w:themeColor="text1"/>
          <w:sz w:val="22"/>
          <w:szCs w:val="22"/>
        </w:rPr>
        <w:t xml:space="preserve"> be granted if the number of units is less than the minimum number of units required for half-time status in any term. For undergraduates, the student FICA </w:t>
      </w:r>
      <w:r w:rsidR="00663780" w:rsidRPr="000A4BB5">
        <w:rPr>
          <w:rFonts w:cstheme="minorHAnsi"/>
          <w:color w:val="000000" w:themeColor="text1"/>
          <w:sz w:val="22"/>
          <w:szCs w:val="22"/>
        </w:rPr>
        <w:t>exemption</w:t>
      </w:r>
      <w:r w:rsidRPr="000A4BB5">
        <w:rPr>
          <w:rFonts w:cstheme="minorHAnsi"/>
          <w:color w:val="000000" w:themeColor="text1"/>
          <w:sz w:val="22"/>
          <w:szCs w:val="22"/>
        </w:rPr>
        <w:t xml:space="preserve"> will </w:t>
      </w:r>
      <w:r w:rsidRPr="000A4BB5">
        <w:rPr>
          <w:rFonts w:cstheme="minorHAnsi"/>
          <w:b/>
          <w:bCs/>
          <w:color w:val="000000" w:themeColor="text1"/>
          <w:sz w:val="22"/>
          <w:szCs w:val="22"/>
        </w:rPr>
        <w:t>not</w:t>
      </w:r>
      <w:r w:rsidRPr="000A4BB5">
        <w:rPr>
          <w:rFonts w:cstheme="minorHAnsi"/>
          <w:color w:val="000000" w:themeColor="text1"/>
          <w:sz w:val="22"/>
          <w:szCs w:val="22"/>
        </w:rPr>
        <w:t xml:space="preserve"> be granted if the number of units is less than six</w:t>
      </w:r>
      <w:r w:rsidR="00507ADD" w:rsidRPr="000A4BB5">
        <w:rPr>
          <w:rFonts w:cstheme="minorHAnsi"/>
          <w:color w:val="000000" w:themeColor="text1"/>
          <w:sz w:val="22"/>
          <w:szCs w:val="22"/>
        </w:rPr>
        <w:t xml:space="preserve"> (6)</w:t>
      </w:r>
      <w:r w:rsidRPr="000A4BB5">
        <w:rPr>
          <w:rFonts w:cstheme="minorHAnsi"/>
          <w:color w:val="000000" w:themeColor="text1"/>
          <w:sz w:val="22"/>
          <w:szCs w:val="22"/>
        </w:rPr>
        <w:t xml:space="preserve"> in any full term. If the undergraduate student’s last term is in the summer or similar term of shorter length, then the FICA </w:t>
      </w:r>
      <w:r w:rsidR="00663780" w:rsidRPr="000A4BB5">
        <w:rPr>
          <w:rFonts w:cstheme="minorHAnsi"/>
          <w:color w:val="000000" w:themeColor="text1"/>
          <w:sz w:val="22"/>
          <w:szCs w:val="22"/>
        </w:rPr>
        <w:t>exemption</w:t>
      </w:r>
      <w:r w:rsidRPr="000A4BB5">
        <w:rPr>
          <w:rFonts w:cstheme="minorHAnsi"/>
          <w:color w:val="000000" w:themeColor="text1"/>
          <w:sz w:val="22"/>
          <w:szCs w:val="22"/>
        </w:rPr>
        <w:t xml:space="preserve"> will not be granted if the credit hours are less than three</w:t>
      </w:r>
      <w:r w:rsidR="00CD499C" w:rsidRPr="000A4BB5">
        <w:rPr>
          <w:rFonts w:cstheme="minorHAnsi"/>
          <w:color w:val="000000" w:themeColor="text1"/>
          <w:sz w:val="22"/>
          <w:szCs w:val="22"/>
        </w:rPr>
        <w:t xml:space="preserve"> (3) hours</w:t>
      </w:r>
      <w:r w:rsidRPr="000A4BB5">
        <w:rPr>
          <w:rFonts w:cstheme="minorHAnsi"/>
          <w:color w:val="000000" w:themeColor="text1"/>
          <w:sz w:val="22"/>
          <w:szCs w:val="22"/>
        </w:rPr>
        <w:t>.</w:t>
      </w:r>
    </w:p>
    <w:p w14:paraId="1BBE9D99" w14:textId="452BB8C2" w:rsidR="00506189" w:rsidRPr="000A4BB5" w:rsidRDefault="004D5914" w:rsidP="00EA5DEE">
      <w:pPr>
        <w:pStyle w:val="ListParagraph"/>
        <w:numPr>
          <w:ilvl w:val="2"/>
          <w:numId w:val="11"/>
        </w:numPr>
        <w:spacing w:before="200"/>
        <w:rPr>
          <w:rFonts w:cstheme="minorHAnsi"/>
          <w:color w:val="000000" w:themeColor="text1"/>
          <w:sz w:val="22"/>
          <w:szCs w:val="22"/>
        </w:rPr>
      </w:pPr>
      <w:r w:rsidRPr="000A4BB5">
        <w:rPr>
          <w:rFonts w:cstheme="minorHAnsi"/>
          <w:color w:val="000000" w:themeColor="text1"/>
          <w:sz w:val="22"/>
          <w:szCs w:val="22"/>
        </w:rPr>
        <w:t>If the student was in</w:t>
      </w:r>
      <w:r w:rsidR="00506189" w:rsidRPr="000A4BB5">
        <w:rPr>
          <w:rFonts w:cstheme="minorHAnsi"/>
          <w:color w:val="000000" w:themeColor="text1"/>
          <w:sz w:val="22"/>
          <w:szCs w:val="22"/>
        </w:rPr>
        <w:t xml:space="preserve"> </w:t>
      </w:r>
      <w:r w:rsidR="00CD499C" w:rsidRPr="000A4BB5">
        <w:rPr>
          <w:rFonts w:cstheme="minorHAnsi"/>
          <w:color w:val="000000" w:themeColor="text1"/>
          <w:sz w:val="22"/>
          <w:szCs w:val="22"/>
        </w:rPr>
        <w:t xml:space="preserve">their </w:t>
      </w:r>
      <w:r w:rsidR="00506189" w:rsidRPr="000A4BB5">
        <w:rPr>
          <w:rFonts w:cstheme="minorHAnsi"/>
          <w:color w:val="000000" w:themeColor="text1"/>
          <w:sz w:val="22"/>
          <w:szCs w:val="22"/>
        </w:rPr>
        <w:t xml:space="preserve">last term prior to graduating </w:t>
      </w:r>
      <w:r w:rsidR="00506189" w:rsidRPr="000A4BB5">
        <w:rPr>
          <w:rFonts w:cstheme="minorHAnsi"/>
          <w:b/>
          <w:bCs/>
          <w:color w:val="000000" w:themeColor="text1"/>
          <w:sz w:val="22"/>
          <w:szCs w:val="22"/>
        </w:rPr>
        <w:t>and</w:t>
      </w:r>
      <w:r w:rsidR="00506189" w:rsidRPr="000A4BB5">
        <w:rPr>
          <w:rFonts w:cstheme="minorHAnsi"/>
          <w:color w:val="000000" w:themeColor="text1"/>
          <w:sz w:val="22"/>
          <w:szCs w:val="22"/>
        </w:rPr>
        <w:t xml:space="preserve"> took less than the minimum number of units requir</w:t>
      </w:r>
      <w:r w:rsidRPr="000A4BB5">
        <w:rPr>
          <w:rFonts w:cstheme="minorHAnsi"/>
          <w:color w:val="000000" w:themeColor="text1"/>
          <w:sz w:val="22"/>
          <w:szCs w:val="22"/>
        </w:rPr>
        <w:t>ed for half-time status, they</w:t>
      </w:r>
      <w:r w:rsidR="00506189" w:rsidRPr="000A4BB5">
        <w:rPr>
          <w:rFonts w:cstheme="minorHAnsi"/>
          <w:color w:val="000000" w:themeColor="text1"/>
          <w:sz w:val="22"/>
          <w:szCs w:val="22"/>
        </w:rPr>
        <w:t xml:space="preserve"> can request a refund of </w:t>
      </w:r>
      <w:r w:rsidR="00CD499C" w:rsidRPr="000A4BB5">
        <w:rPr>
          <w:rFonts w:cstheme="minorHAnsi"/>
          <w:color w:val="000000" w:themeColor="text1"/>
          <w:sz w:val="22"/>
          <w:szCs w:val="22"/>
        </w:rPr>
        <w:t xml:space="preserve">their </w:t>
      </w:r>
      <w:r w:rsidR="00506189" w:rsidRPr="000A4BB5">
        <w:rPr>
          <w:rFonts w:cstheme="minorHAnsi"/>
          <w:color w:val="000000" w:themeColor="text1"/>
          <w:sz w:val="22"/>
          <w:szCs w:val="22"/>
        </w:rPr>
        <w:t>FICA tax</w:t>
      </w:r>
      <w:r w:rsidRPr="000A4BB5">
        <w:rPr>
          <w:rFonts w:cstheme="minorHAnsi"/>
          <w:color w:val="000000" w:themeColor="text1"/>
          <w:sz w:val="22"/>
          <w:szCs w:val="22"/>
        </w:rPr>
        <w:t xml:space="preserve">es from the IRS when filing </w:t>
      </w:r>
      <w:r w:rsidR="00506189" w:rsidRPr="000A4BB5">
        <w:rPr>
          <w:rFonts w:cstheme="minorHAnsi"/>
          <w:color w:val="000000" w:themeColor="text1"/>
          <w:sz w:val="22"/>
          <w:szCs w:val="22"/>
        </w:rPr>
        <w:t>income tax return.</w:t>
      </w:r>
    </w:p>
    <w:p w14:paraId="5BBBB488" w14:textId="777B5D86" w:rsidR="00506189" w:rsidRPr="000A4BB5" w:rsidRDefault="00AB3A55" w:rsidP="00EA5DEE">
      <w:pPr>
        <w:pStyle w:val="ListParagraph"/>
        <w:numPr>
          <w:ilvl w:val="2"/>
          <w:numId w:val="11"/>
        </w:numPr>
        <w:rPr>
          <w:rFonts w:eastAsia="Times New Roman" w:cstheme="minorHAnsi"/>
          <w:color w:val="000000" w:themeColor="text1"/>
          <w:sz w:val="22"/>
          <w:szCs w:val="22"/>
        </w:rPr>
      </w:pPr>
      <w:r w:rsidRPr="000A4BB5">
        <w:rPr>
          <w:rFonts w:cstheme="minorHAnsi"/>
          <w:color w:val="000000" w:themeColor="text1"/>
          <w:sz w:val="22"/>
          <w:szCs w:val="22"/>
        </w:rPr>
        <w:t xml:space="preserve">Campus requests for </w:t>
      </w:r>
      <w:r w:rsidR="00663780" w:rsidRPr="000A4BB5">
        <w:rPr>
          <w:rFonts w:cstheme="minorHAnsi"/>
          <w:color w:val="000000" w:themeColor="text1"/>
          <w:sz w:val="22"/>
          <w:szCs w:val="22"/>
        </w:rPr>
        <w:t>exemption</w:t>
      </w:r>
      <w:r w:rsidRPr="000A4BB5">
        <w:rPr>
          <w:rFonts w:cstheme="minorHAnsi"/>
          <w:color w:val="000000" w:themeColor="text1"/>
          <w:sz w:val="22"/>
          <w:szCs w:val="22"/>
        </w:rPr>
        <w:t>s to these procedures must be submitted to the Associate Vice President and Systemwide Controller for approval.</w:t>
      </w:r>
    </w:p>
    <w:p w14:paraId="30B5AA17" w14:textId="4A9C579F" w:rsidR="005533E1" w:rsidRPr="000A4BB5" w:rsidRDefault="00BA40E8" w:rsidP="00EA5DEE">
      <w:pPr>
        <w:pStyle w:val="ListParagraph"/>
        <w:numPr>
          <w:ilvl w:val="1"/>
          <w:numId w:val="11"/>
        </w:numPr>
        <w:shd w:val="clear" w:color="auto" w:fill="FFFFFF"/>
        <w:spacing w:before="100" w:beforeAutospacing="1" w:after="100" w:afterAutospacing="1" w:line="210" w:lineRule="atLeast"/>
        <w:rPr>
          <w:rFonts w:eastAsia="Times New Roman" w:cstheme="minorHAnsi"/>
          <w:color w:val="000000" w:themeColor="text1"/>
          <w:sz w:val="22"/>
          <w:szCs w:val="22"/>
        </w:rPr>
      </w:pPr>
      <w:r w:rsidRPr="000A4BB5">
        <w:rPr>
          <w:rFonts w:eastAsia="Times New Roman" w:cstheme="minorHAnsi"/>
          <w:color w:val="000000" w:themeColor="text1"/>
          <w:sz w:val="22"/>
          <w:szCs w:val="22"/>
        </w:rPr>
        <w:t>Benefits Eligibility:</w:t>
      </w:r>
      <w:r w:rsidR="00FE68DA" w:rsidRPr="000A4BB5">
        <w:rPr>
          <w:rFonts w:eastAsia="Times New Roman" w:cstheme="minorHAnsi"/>
          <w:color w:val="000000" w:themeColor="text1"/>
          <w:sz w:val="22"/>
          <w:szCs w:val="22"/>
        </w:rPr>
        <w:t xml:space="preserve"> </w:t>
      </w:r>
      <w:r w:rsidRPr="000A4BB5">
        <w:rPr>
          <w:rFonts w:eastAsia="Times New Roman" w:cstheme="minorHAnsi"/>
          <w:color w:val="000000" w:themeColor="text1"/>
          <w:sz w:val="22"/>
          <w:szCs w:val="22"/>
        </w:rPr>
        <w:t>Students may beco</w:t>
      </w:r>
      <w:r w:rsidR="00E641DD" w:rsidRPr="000A4BB5">
        <w:rPr>
          <w:rFonts w:eastAsia="Times New Roman" w:cstheme="minorHAnsi"/>
          <w:color w:val="000000" w:themeColor="text1"/>
          <w:sz w:val="22"/>
          <w:szCs w:val="22"/>
        </w:rPr>
        <w:t>me eligible for Core Benefits if</w:t>
      </w:r>
      <w:r w:rsidRPr="000A4BB5">
        <w:rPr>
          <w:rFonts w:eastAsia="Times New Roman" w:cstheme="minorHAnsi"/>
          <w:color w:val="000000" w:themeColor="text1"/>
          <w:sz w:val="22"/>
          <w:szCs w:val="22"/>
        </w:rPr>
        <w:t xml:space="preserve"> they work </w:t>
      </w:r>
      <w:r w:rsidR="00663780" w:rsidRPr="000A4BB5">
        <w:rPr>
          <w:rFonts w:eastAsia="Times New Roman" w:cstheme="minorHAnsi"/>
          <w:color w:val="000000" w:themeColor="text1"/>
          <w:sz w:val="22"/>
          <w:szCs w:val="22"/>
        </w:rPr>
        <w:t xml:space="preserve">equal to or greater than </w:t>
      </w:r>
      <w:r w:rsidRPr="000A4BB5">
        <w:rPr>
          <w:rFonts w:eastAsia="Times New Roman" w:cstheme="minorHAnsi"/>
          <w:color w:val="000000" w:themeColor="text1"/>
          <w:sz w:val="22"/>
          <w:szCs w:val="22"/>
        </w:rPr>
        <w:t>75%</w:t>
      </w:r>
      <w:r w:rsidR="00035D7B" w:rsidRPr="000A4BB5">
        <w:rPr>
          <w:rFonts w:eastAsia="Times New Roman" w:cstheme="minorHAnsi"/>
          <w:color w:val="000000" w:themeColor="text1"/>
          <w:sz w:val="22"/>
          <w:szCs w:val="22"/>
        </w:rPr>
        <w:t xml:space="preserve"> FTE</w:t>
      </w:r>
      <w:r w:rsidR="00E641DD" w:rsidRPr="000A4BB5">
        <w:rPr>
          <w:rFonts w:eastAsia="Times New Roman" w:cstheme="minorHAnsi"/>
          <w:color w:val="000000" w:themeColor="text1"/>
          <w:sz w:val="22"/>
          <w:szCs w:val="22"/>
        </w:rPr>
        <w:t xml:space="preserve"> time for </w:t>
      </w:r>
      <w:r w:rsidR="00CD499C" w:rsidRPr="000A4BB5">
        <w:rPr>
          <w:rFonts w:eastAsia="Times New Roman" w:cstheme="minorHAnsi"/>
          <w:color w:val="000000" w:themeColor="text1"/>
          <w:sz w:val="22"/>
          <w:szCs w:val="22"/>
        </w:rPr>
        <w:t>three (</w:t>
      </w:r>
      <w:r w:rsidR="00E641DD" w:rsidRPr="000A4BB5">
        <w:rPr>
          <w:rFonts w:eastAsia="Times New Roman" w:cstheme="minorHAnsi"/>
          <w:color w:val="000000" w:themeColor="text1"/>
          <w:sz w:val="22"/>
          <w:szCs w:val="22"/>
        </w:rPr>
        <w:t>3</w:t>
      </w:r>
      <w:r w:rsidR="00CD499C" w:rsidRPr="000A4BB5">
        <w:rPr>
          <w:rFonts w:eastAsia="Times New Roman" w:cstheme="minorHAnsi"/>
          <w:color w:val="000000" w:themeColor="text1"/>
          <w:sz w:val="22"/>
          <w:szCs w:val="22"/>
        </w:rPr>
        <w:t>)</w:t>
      </w:r>
      <w:r w:rsidR="00E641DD" w:rsidRPr="000A4BB5">
        <w:rPr>
          <w:rFonts w:eastAsia="Times New Roman" w:cstheme="minorHAnsi"/>
          <w:color w:val="000000" w:themeColor="text1"/>
          <w:sz w:val="22"/>
          <w:szCs w:val="22"/>
        </w:rPr>
        <w:t xml:space="preserve"> months or more.</w:t>
      </w:r>
    </w:p>
    <w:p w14:paraId="476E4A7A" w14:textId="0AB14BBC" w:rsidR="005533E1" w:rsidRPr="000A4BB5" w:rsidRDefault="00BA40E8" w:rsidP="00EA5DEE">
      <w:pPr>
        <w:pStyle w:val="ListParagraph"/>
        <w:numPr>
          <w:ilvl w:val="1"/>
          <w:numId w:val="11"/>
        </w:numPr>
        <w:shd w:val="clear" w:color="auto" w:fill="FFFFFF"/>
        <w:spacing w:before="100" w:beforeAutospacing="1" w:after="100" w:afterAutospacing="1" w:line="210" w:lineRule="atLeast"/>
        <w:rPr>
          <w:rFonts w:eastAsia="Times New Roman" w:cstheme="minorHAnsi"/>
          <w:color w:val="000000" w:themeColor="text1"/>
          <w:sz w:val="22"/>
          <w:szCs w:val="22"/>
        </w:rPr>
      </w:pPr>
      <w:r w:rsidRPr="000A4BB5">
        <w:rPr>
          <w:rFonts w:eastAsia="Times New Roman" w:cstheme="minorHAnsi"/>
          <w:color w:val="000000" w:themeColor="text1"/>
          <w:sz w:val="22"/>
          <w:szCs w:val="22"/>
        </w:rPr>
        <w:t>Retirement Eligibility:</w:t>
      </w:r>
      <w:r w:rsidR="00FE68DA" w:rsidRPr="000A4BB5">
        <w:rPr>
          <w:rFonts w:eastAsia="Times New Roman" w:cstheme="minorHAnsi"/>
          <w:color w:val="000000" w:themeColor="text1"/>
          <w:sz w:val="22"/>
          <w:szCs w:val="22"/>
        </w:rPr>
        <w:t xml:space="preserve"> </w:t>
      </w:r>
      <w:r w:rsidRPr="000A4BB5">
        <w:rPr>
          <w:rFonts w:eastAsia="Times New Roman" w:cstheme="minorHAnsi"/>
          <w:color w:val="000000" w:themeColor="text1"/>
          <w:sz w:val="22"/>
          <w:szCs w:val="22"/>
        </w:rPr>
        <w:t>Regardless of time worked or appointment percentage, student titles are not eligible for retirement system benefits.</w:t>
      </w:r>
    </w:p>
    <w:p w14:paraId="6075D0B2" w14:textId="186503B2" w:rsidR="00BA40E8" w:rsidRPr="000A4BB5" w:rsidRDefault="00BA40E8" w:rsidP="00EA5DEE">
      <w:pPr>
        <w:pStyle w:val="ListParagraph"/>
        <w:numPr>
          <w:ilvl w:val="1"/>
          <w:numId w:val="11"/>
        </w:numPr>
        <w:shd w:val="clear" w:color="auto" w:fill="FFFFFF"/>
        <w:spacing w:before="100" w:beforeAutospacing="1" w:after="100" w:afterAutospacing="1" w:line="210" w:lineRule="atLeast"/>
        <w:rPr>
          <w:rFonts w:eastAsia="Times New Roman" w:cstheme="minorHAnsi"/>
          <w:color w:val="000000" w:themeColor="text1"/>
          <w:sz w:val="22"/>
          <w:szCs w:val="22"/>
        </w:rPr>
      </w:pPr>
      <w:r w:rsidRPr="000A4BB5">
        <w:rPr>
          <w:rFonts w:eastAsia="Times New Roman" w:cstheme="minorHAnsi"/>
          <w:color w:val="000000" w:themeColor="text1"/>
          <w:sz w:val="22"/>
          <w:szCs w:val="22"/>
        </w:rPr>
        <w:t>Sick Leave Accrual:</w:t>
      </w:r>
      <w:r w:rsidR="00FE68DA" w:rsidRPr="000A4BB5">
        <w:rPr>
          <w:rFonts w:eastAsia="Times New Roman" w:cstheme="minorHAnsi"/>
          <w:color w:val="000000" w:themeColor="text1"/>
          <w:sz w:val="22"/>
          <w:szCs w:val="22"/>
        </w:rPr>
        <w:t xml:space="preserve"> </w:t>
      </w:r>
      <w:r w:rsidRPr="000A4BB5">
        <w:rPr>
          <w:rFonts w:eastAsia="Times New Roman" w:cstheme="minorHAnsi"/>
          <w:color w:val="000000" w:themeColor="text1"/>
          <w:sz w:val="22"/>
          <w:szCs w:val="22"/>
        </w:rPr>
        <w:t>Students may become eligible for sick leave accruals if they work</w:t>
      </w:r>
      <w:r w:rsidR="007D1F39" w:rsidRPr="000A4BB5">
        <w:rPr>
          <w:rFonts w:eastAsia="Times New Roman" w:cstheme="minorHAnsi"/>
          <w:color w:val="000000" w:themeColor="text1"/>
          <w:sz w:val="22"/>
          <w:szCs w:val="22"/>
        </w:rPr>
        <w:t xml:space="preserve"> a total of</w:t>
      </w:r>
      <w:r w:rsidRPr="000A4BB5">
        <w:rPr>
          <w:rFonts w:eastAsia="Times New Roman" w:cstheme="minorHAnsi"/>
          <w:color w:val="000000" w:themeColor="text1"/>
          <w:sz w:val="22"/>
          <w:szCs w:val="22"/>
        </w:rPr>
        <w:t xml:space="preserve"> 50%</w:t>
      </w:r>
      <w:r w:rsidR="00051DC4" w:rsidRPr="000A4BB5">
        <w:rPr>
          <w:rFonts w:eastAsia="Times New Roman" w:cstheme="minorHAnsi"/>
          <w:color w:val="000000" w:themeColor="text1"/>
          <w:sz w:val="22"/>
          <w:szCs w:val="22"/>
        </w:rPr>
        <w:t xml:space="preserve"> FTE</w:t>
      </w:r>
      <w:r w:rsidRPr="000A4BB5">
        <w:rPr>
          <w:rFonts w:eastAsia="Times New Roman" w:cstheme="minorHAnsi"/>
          <w:color w:val="000000" w:themeColor="text1"/>
          <w:sz w:val="22"/>
          <w:szCs w:val="22"/>
        </w:rPr>
        <w:t xml:space="preserve"> in</w:t>
      </w:r>
      <w:r w:rsidR="0055590D" w:rsidRPr="000A4BB5">
        <w:rPr>
          <w:rFonts w:eastAsia="Times New Roman" w:cstheme="minorHAnsi"/>
          <w:color w:val="000000" w:themeColor="text1"/>
          <w:sz w:val="22"/>
          <w:szCs w:val="22"/>
        </w:rPr>
        <w:t xml:space="preserve"> a month</w:t>
      </w:r>
      <w:r w:rsidR="007D1F39" w:rsidRPr="000A4BB5">
        <w:rPr>
          <w:rFonts w:eastAsia="Times New Roman" w:cstheme="minorHAnsi"/>
          <w:color w:val="000000" w:themeColor="text1"/>
          <w:sz w:val="22"/>
          <w:szCs w:val="22"/>
        </w:rPr>
        <w:t>ly</w:t>
      </w:r>
      <w:r w:rsidR="0055590D" w:rsidRPr="000A4BB5">
        <w:rPr>
          <w:rFonts w:eastAsia="Times New Roman" w:cstheme="minorHAnsi"/>
          <w:color w:val="000000" w:themeColor="text1"/>
          <w:sz w:val="22"/>
          <w:szCs w:val="22"/>
        </w:rPr>
        <w:t xml:space="preserve"> or quadri-weekly cycle depending on their exemption status calculated by</w:t>
      </w:r>
      <w:r w:rsidR="00CD499C" w:rsidRPr="000A4BB5">
        <w:rPr>
          <w:rFonts w:eastAsia="Times New Roman" w:cstheme="minorHAnsi"/>
          <w:color w:val="000000" w:themeColor="text1"/>
          <w:sz w:val="22"/>
          <w:szCs w:val="22"/>
        </w:rPr>
        <w:t xml:space="preserve"> the</w:t>
      </w:r>
      <w:r w:rsidR="0055590D" w:rsidRPr="000A4BB5">
        <w:rPr>
          <w:rFonts w:eastAsia="Times New Roman" w:cstheme="minorHAnsi"/>
          <w:color w:val="000000" w:themeColor="text1"/>
          <w:sz w:val="22"/>
          <w:szCs w:val="22"/>
        </w:rPr>
        <w:t xml:space="preserve"> time and attendance system.</w:t>
      </w:r>
    </w:p>
    <w:p w14:paraId="7CC01586" w14:textId="77777777" w:rsidR="000A4BB5" w:rsidRDefault="00BA40E8" w:rsidP="00072F6C">
      <w:pPr>
        <w:pStyle w:val="ListParagraph"/>
        <w:numPr>
          <w:ilvl w:val="0"/>
          <w:numId w:val="12"/>
        </w:numPr>
        <w:shd w:val="clear" w:color="auto" w:fill="FFFFFF"/>
        <w:spacing w:before="100" w:beforeAutospacing="1" w:after="100" w:afterAutospacing="1" w:line="210" w:lineRule="atLeast"/>
        <w:rPr>
          <w:rFonts w:eastAsia="Times New Roman" w:cstheme="minorHAnsi"/>
          <w:color w:val="000000" w:themeColor="text1"/>
          <w:sz w:val="22"/>
          <w:szCs w:val="22"/>
        </w:rPr>
      </w:pPr>
      <w:r w:rsidRPr="000A4BB5">
        <w:rPr>
          <w:rFonts w:eastAsia="Times New Roman" w:cstheme="minorHAnsi"/>
          <w:color w:val="000000" w:themeColor="text1"/>
          <w:sz w:val="22"/>
          <w:szCs w:val="22"/>
        </w:rPr>
        <w:t>Work Study:</w:t>
      </w:r>
      <w:r w:rsidR="00FE68DA" w:rsidRPr="000A4BB5">
        <w:rPr>
          <w:rFonts w:eastAsia="Times New Roman" w:cstheme="minorHAnsi"/>
          <w:color w:val="000000" w:themeColor="text1"/>
          <w:sz w:val="22"/>
          <w:szCs w:val="22"/>
        </w:rPr>
        <w:t xml:space="preserve"> </w:t>
      </w:r>
      <w:r w:rsidRPr="000A4BB5">
        <w:rPr>
          <w:rFonts w:eastAsia="Times New Roman" w:cstheme="minorHAnsi"/>
          <w:color w:val="000000" w:themeColor="text1"/>
          <w:sz w:val="22"/>
          <w:szCs w:val="22"/>
        </w:rPr>
        <w:t>Departments may require student workers funded by work study to limit their work hours due to the maximum funding allowed per student.</w:t>
      </w:r>
    </w:p>
    <w:p w14:paraId="079568F9" w14:textId="2239A5C7" w:rsidR="00E06587" w:rsidRPr="005208D8" w:rsidRDefault="00BA40E8" w:rsidP="00072F6C">
      <w:pPr>
        <w:pStyle w:val="ListParagraph"/>
        <w:numPr>
          <w:ilvl w:val="0"/>
          <w:numId w:val="12"/>
        </w:numPr>
        <w:shd w:val="clear" w:color="auto" w:fill="FFFFFF"/>
        <w:spacing w:before="100" w:beforeAutospacing="1" w:after="100" w:afterAutospacing="1" w:line="210" w:lineRule="atLeast"/>
        <w:rPr>
          <w:rFonts w:eastAsia="Times New Roman" w:cstheme="minorHAnsi"/>
          <w:color w:val="000000" w:themeColor="text1"/>
          <w:sz w:val="22"/>
          <w:szCs w:val="22"/>
        </w:rPr>
      </w:pPr>
      <w:r w:rsidRPr="005208D8">
        <w:rPr>
          <w:rFonts w:eastAsia="Times New Roman" w:cstheme="minorHAnsi"/>
          <w:color w:val="000000" w:themeColor="text1"/>
          <w:sz w:val="22"/>
          <w:szCs w:val="22"/>
        </w:rPr>
        <w:t>Visa Restrictions:</w:t>
      </w:r>
      <w:r w:rsidR="00714B6D">
        <w:rPr>
          <w:rFonts w:eastAsia="Times New Roman" w:cstheme="minorHAnsi"/>
          <w:color w:val="000000" w:themeColor="text1"/>
          <w:sz w:val="22"/>
          <w:szCs w:val="22"/>
        </w:rPr>
        <w:t xml:space="preserve"> </w:t>
      </w:r>
      <w:r w:rsidR="005208D8">
        <w:rPr>
          <w:rFonts w:cstheme="minorHAnsi"/>
          <w:iCs/>
          <w:color w:val="000000" w:themeColor="text1"/>
          <w:sz w:val="22"/>
          <w:szCs w:val="22"/>
        </w:rPr>
        <w:t>International students</w:t>
      </w:r>
      <w:r w:rsidRPr="005208D8">
        <w:rPr>
          <w:rFonts w:cstheme="minorHAnsi"/>
          <w:iCs/>
          <w:color w:val="000000" w:themeColor="text1"/>
          <w:sz w:val="22"/>
          <w:szCs w:val="22"/>
        </w:rPr>
        <w:t xml:space="preserve"> are restricted to on-campus employment of</w:t>
      </w:r>
      <w:r w:rsidR="00182B40" w:rsidRPr="005208D8">
        <w:rPr>
          <w:rFonts w:cstheme="minorHAnsi"/>
          <w:iCs/>
          <w:color w:val="000000" w:themeColor="text1"/>
          <w:sz w:val="22"/>
          <w:szCs w:val="22"/>
        </w:rPr>
        <w:t xml:space="preserve"> no more than</w:t>
      </w:r>
      <w:r w:rsidRPr="005208D8">
        <w:rPr>
          <w:rFonts w:cstheme="minorHAnsi"/>
          <w:iCs/>
          <w:color w:val="000000" w:themeColor="text1"/>
          <w:sz w:val="22"/>
          <w:szCs w:val="22"/>
        </w:rPr>
        <w:t xml:space="preserve"> 50%</w:t>
      </w:r>
      <w:r w:rsidR="00051DC4" w:rsidRPr="005208D8">
        <w:rPr>
          <w:rFonts w:cstheme="minorHAnsi"/>
          <w:iCs/>
          <w:color w:val="000000" w:themeColor="text1"/>
          <w:sz w:val="22"/>
          <w:szCs w:val="22"/>
        </w:rPr>
        <w:t xml:space="preserve"> FTE</w:t>
      </w:r>
      <w:r w:rsidRPr="005208D8">
        <w:rPr>
          <w:rFonts w:cstheme="minorHAnsi"/>
          <w:iCs/>
          <w:color w:val="000000" w:themeColor="text1"/>
          <w:sz w:val="22"/>
          <w:szCs w:val="22"/>
        </w:rPr>
        <w:t xml:space="preserve"> during the academic terms</w:t>
      </w:r>
      <w:r w:rsidR="00FF268B" w:rsidRPr="005208D8">
        <w:rPr>
          <w:rFonts w:cstheme="minorHAnsi"/>
          <w:iCs/>
          <w:color w:val="000000" w:themeColor="text1"/>
          <w:sz w:val="22"/>
          <w:szCs w:val="22"/>
        </w:rPr>
        <w:t xml:space="preserve"> </w:t>
      </w:r>
      <w:r w:rsidRPr="005208D8">
        <w:rPr>
          <w:rFonts w:cstheme="minorHAnsi"/>
          <w:iCs/>
          <w:color w:val="000000" w:themeColor="text1"/>
          <w:sz w:val="22"/>
          <w:szCs w:val="22"/>
        </w:rPr>
        <w:t xml:space="preserve">- no </w:t>
      </w:r>
      <w:r w:rsidR="00663780" w:rsidRPr="005208D8">
        <w:rPr>
          <w:rFonts w:cstheme="minorHAnsi"/>
          <w:iCs/>
          <w:color w:val="000000" w:themeColor="text1"/>
          <w:sz w:val="22"/>
          <w:szCs w:val="22"/>
        </w:rPr>
        <w:t>ex</w:t>
      </w:r>
      <w:r w:rsidR="00182B40" w:rsidRPr="005208D8">
        <w:rPr>
          <w:rFonts w:cstheme="minorHAnsi"/>
          <w:iCs/>
          <w:color w:val="000000" w:themeColor="text1"/>
          <w:sz w:val="22"/>
          <w:szCs w:val="22"/>
        </w:rPr>
        <w:t>ceptions</w:t>
      </w:r>
      <w:r w:rsidRPr="005208D8">
        <w:rPr>
          <w:rFonts w:cstheme="minorHAnsi"/>
          <w:iCs/>
          <w:color w:val="000000" w:themeColor="text1"/>
          <w:sz w:val="22"/>
          <w:szCs w:val="22"/>
        </w:rPr>
        <w:t xml:space="preserve">. Employment may increase up to 100% during the </w:t>
      </w:r>
      <w:r w:rsidR="00FF268B" w:rsidRPr="005208D8">
        <w:rPr>
          <w:rFonts w:cstheme="minorHAnsi"/>
          <w:iCs/>
          <w:color w:val="000000" w:themeColor="text1"/>
          <w:sz w:val="22"/>
          <w:szCs w:val="22"/>
        </w:rPr>
        <w:t xml:space="preserve">intersession </w:t>
      </w:r>
      <w:r w:rsidRPr="005208D8">
        <w:rPr>
          <w:rFonts w:cstheme="minorHAnsi"/>
          <w:iCs/>
          <w:color w:val="000000" w:themeColor="text1"/>
          <w:sz w:val="22"/>
          <w:szCs w:val="22"/>
        </w:rPr>
        <w:t>breaks (winter break, spring break, and summer</w:t>
      </w:r>
      <w:r w:rsidR="00FF268B" w:rsidRPr="005208D8">
        <w:rPr>
          <w:rFonts w:cstheme="minorHAnsi"/>
          <w:iCs/>
          <w:color w:val="000000" w:themeColor="text1"/>
          <w:sz w:val="22"/>
          <w:szCs w:val="22"/>
        </w:rPr>
        <w:t xml:space="preserve"> break</w:t>
      </w:r>
      <w:r w:rsidRPr="005208D8">
        <w:rPr>
          <w:rFonts w:cstheme="minorHAnsi"/>
          <w:iCs/>
          <w:color w:val="000000" w:themeColor="text1"/>
          <w:sz w:val="22"/>
          <w:szCs w:val="22"/>
        </w:rPr>
        <w:t>).</w:t>
      </w:r>
      <w:r w:rsidR="00714B6D">
        <w:rPr>
          <w:rFonts w:cstheme="minorHAnsi"/>
          <w:iCs/>
          <w:color w:val="000000" w:themeColor="text1"/>
          <w:sz w:val="22"/>
          <w:szCs w:val="22"/>
        </w:rPr>
        <w:t xml:space="preserve"> </w:t>
      </w:r>
      <w:r w:rsidR="001509E9" w:rsidRPr="005208D8">
        <w:rPr>
          <w:rFonts w:eastAsia="Times New Roman" w:cstheme="minorHAnsi"/>
          <w:color w:val="000000" w:themeColor="text1"/>
          <w:sz w:val="22"/>
          <w:szCs w:val="22"/>
        </w:rPr>
        <w:t>In</w:t>
      </w:r>
      <w:r w:rsidR="001509E9" w:rsidRPr="005208D8">
        <w:rPr>
          <w:rFonts w:cstheme="minorHAnsi"/>
          <w:iCs/>
          <w:color w:val="000000" w:themeColor="text1"/>
          <w:sz w:val="22"/>
          <w:szCs w:val="22"/>
        </w:rPr>
        <w:t>ternational students</w:t>
      </w:r>
      <w:r w:rsidR="001509E9">
        <w:rPr>
          <w:rFonts w:cstheme="minorHAnsi"/>
          <w:iCs/>
          <w:color w:val="000000" w:themeColor="text1"/>
          <w:sz w:val="22"/>
          <w:szCs w:val="22"/>
        </w:rPr>
        <w:t xml:space="preserve"> should check with campus international office on restriction.</w:t>
      </w:r>
      <w:r w:rsidRPr="005208D8">
        <w:rPr>
          <w:rFonts w:cstheme="minorHAnsi"/>
          <w:iCs/>
          <w:color w:val="000000" w:themeColor="text1"/>
          <w:sz w:val="22"/>
          <w:szCs w:val="22"/>
        </w:rPr>
        <w:t xml:space="preserve"> </w:t>
      </w:r>
    </w:p>
    <w:p w14:paraId="28E477A2" w14:textId="0143B0F9" w:rsidR="00F82C1A" w:rsidRDefault="00F82C1A" w:rsidP="00F82C1A">
      <w:pPr>
        <w:pStyle w:val="ListParagraph"/>
        <w:shd w:val="clear" w:color="auto" w:fill="FFFFFF"/>
        <w:spacing w:before="100" w:beforeAutospacing="1" w:after="100" w:afterAutospacing="1" w:line="210" w:lineRule="atLeast"/>
        <w:ind w:left="1440"/>
        <w:rPr>
          <w:rFonts w:eastAsia="Times New Roman" w:cstheme="minorHAnsi"/>
          <w:color w:val="000000" w:themeColor="text1"/>
        </w:rPr>
      </w:pPr>
    </w:p>
    <w:p w14:paraId="1CE8F1D6" w14:textId="77777777" w:rsidR="00C32173" w:rsidRPr="00B744A0" w:rsidRDefault="00C32173" w:rsidP="00F82C1A">
      <w:pPr>
        <w:pStyle w:val="ListParagraph"/>
        <w:shd w:val="clear" w:color="auto" w:fill="FFFFFF"/>
        <w:spacing w:before="100" w:beforeAutospacing="1" w:after="100" w:afterAutospacing="1" w:line="210" w:lineRule="atLeast"/>
        <w:ind w:left="1440"/>
        <w:rPr>
          <w:rFonts w:eastAsia="Times New Roman" w:cstheme="minorHAnsi"/>
          <w:color w:val="000000" w:themeColor="text1"/>
        </w:rPr>
      </w:pPr>
    </w:p>
    <w:p w14:paraId="45853499" w14:textId="797E7C66" w:rsidR="00522EFD" w:rsidRPr="00B744A0" w:rsidRDefault="00522EFD" w:rsidP="00522EFD">
      <w:pPr>
        <w:pStyle w:val="ListParagraph"/>
        <w:numPr>
          <w:ilvl w:val="0"/>
          <w:numId w:val="2"/>
        </w:numPr>
        <w:shd w:val="clear" w:color="auto" w:fill="FFFFFF"/>
        <w:spacing w:before="100" w:beforeAutospacing="1" w:after="100" w:afterAutospacing="1" w:line="210" w:lineRule="atLeast"/>
        <w:ind w:hanging="720"/>
        <w:rPr>
          <w:rFonts w:eastAsia="Times New Roman" w:cstheme="minorHAnsi"/>
          <w:color w:val="000000" w:themeColor="text1"/>
        </w:rPr>
      </w:pPr>
      <w:r w:rsidRPr="00B744A0">
        <w:rPr>
          <w:rFonts w:eastAsia="Times New Roman" w:cstheme="minorHAnsi"/>
          <w:color w:val="000000" w:themeColor="text1"/>
        </w:rPr>
        <w:lastRenderedPageBreak/>
        <w:t xml:space="preserve">The student is classified in one of the following </w:t>
      </w:r>
      <w:r w:rsidR="005D3A38" w:rsidRPr="00B744A0">
        <w:rPr>
          <w:rFonts w:eastAsia="Times New Roman" w:cstheme="minorHAnsi"/>
          <w:b/>
          <w:color w:val="000000" w:themeColor="text1"/>
        </w:rPr>
        <w:t>Non-A</w:t>
      </w:r>
      <w:r w:rsidR="0098374B" w:rsidRPr="00B744A0">
        <w:rPr>
          <w:rFonts w:eastAsia="Times New Roman" w:cstheme="minorHAnsi"/>
          <w:b/>
          <w:color w:val="000000" w:themeColor="text1"/>
        </w:rPr>
        <w:t xml:space="preserve">cademic </w:t>
      </w:r>
      <w:r w:rsidRPr="00B744A0">
        <w:rPr>
          <w:rFonts w:eastAsia="Times New Roman" w:cstheme="minorHAnsi"/>
          <w:b/>
          <w:color w:val="000000" w:themeColor="text1"/>
        </w:rPr>
        <w:t>Student Employee job titles</w:t>
      </w:r>
      <w:r w:rsidRPr="00B744A0">
        <w:rPr>
          <w:rFonts w:eastAsia="Times New Roman" w:cstheme="minorHAnsi"/>
          <w:color w:val="000000" w:themeColor="text1"/>
        </w:rPr>
        <w:t>.</w:t>
      </w:r>
    </w:p>
    <w:tbl>
      <w:tblPr>
        <w:tblStyle w:val="TableGrid"/>
        <w:tblW w:w="0" w:type="auto"/>
        <w:tblLook w:val="04A0" w:firstRow="1" w:lastRow="0" w:firstColumn="1" w:lastColumn="0" w:noHBand="0" w:noVBand="1"/>
      </w:tblPr>
      <w:tblGrid>
        <w:gridCol w:w="10414"/>
        <w:gridCol w:w="2394"/>
        <w:gridCol w:w="1582"/>
      </w:tblGrid>
      <w:tr w:rsidR="004354C8" w:rsidRPr="00B744A0" w14:paraId="47C927E9" w14:textId="77777777" w:rsidTr="007014A4">
        <w:trPr>
          <w:tblHeader/>
        </w:trPr>
        <w:tc>
          <w:tcPr>
            <w:tcW w:w="0" w:type="auto"/>
            <w:shd w:val="clear" w:color="auto" w:fill="A6A6A6" w:themeFill="background1" w:themeFillShade="A6"/>
          </w:tcPr>
          <w:p w14:paraId="34EFFAA9" w14:textId="77777777" w:rsidR="00FE502D" w:rsidRPr="00B744A0" w:rsidRDefault="00FE502D" w:rsidP="007014A4">
            <w:pPr>
              <w:pStyle w:val="Default"/>
              <w:rPr>
                <w:rFonts w:asciiTheme="minorHAnsi" w:hAnsiTheme="minorHAnsi" w:cstheme="minorHAnsi"/>
                <w:b/>
                <w:color w:val="000000" w:themeColor="text1"/>
              </w:rPr>
            </w:pPr>
            <w:r w:rsidRPr="00B744A0">
              <w:rPr>
                <w:rFonts w:asciiTheme="minorHAnsi" w:hAnsiTheme="minorHAnsi" w:cstheme="minorHAnsi"/>
                <w:b/>
                <w:color w:val="000000" w:themeColor="text1"/>
              </w:rPr>
              <w:t>Employment Scenario</w:t>
            </w:r>
          </w:p>
        </w:tc>
        <w:tc>
          <w:tcPr>
            <w:tcW w:w="0" w:type="auto"/>
            <w:shd w:val="clear" w:color="auto" w:fill="A6A6A6" w:themeFill="background1" w:themeFillShade="A6"/>
          </w:tcPr>
          <w:p w14:paraId="756FFABD" w14:textId="0BF647A6" w:rsidR="00FE502D" w:rsidRPr="00B744A0" w:rsidRDefault="00FE502D" w:rsidP="007014A4">
            <w:pPr>
              <w:pStyle w:val="Default"/>
              <w:rPr>
                <w:rFonts w:asciiTheme="minorHAnsi" w:hAnsiTheme="minorHAnsi" w:cstheme="minorHAnsi"/>
                <w:b/>
                <w:color w:val="000000" w:themeColor="text1"/>
              </w:rPr>
            </w:pPr>
            <w:r w:rsidRPr="00B744A0">
              <w:rPr>
                <w:rFonts w:asciiTheme="minorHAnsi" w:hAnsiTheme="minorHAnsi" w:cstheme="minorHAnsi"/>
                <w:b/>
                <w:color w:val="000000" w:themeColor="text1"/>
              </w:rPr>
              <w:t>Appropriate Title</w:t>
            </w:r>
          </w:p>
        </w:tc>
        <w:tc>
          <w:tcPr>
            <w:tcW w:w="0" w:type="auto"/>
            <w:shd w:val="clear" w:color="auto" w:fill="A6A6A6" w:themeFill="background1" w:themeFillShade="A6"/>
          </w:tcPr>
          <w:p w14:paraId="63F3113B" w14:textId="7E8E24F3" w:rsidR="00FE502D" w:rsidRPr="00B744A0" w:rsidRDefault="00A4626D" w:rsidP="007014A4">
            <w:pPr>
              <w:pStyle w:val="Default"/>
              <w:rPr>
                <w:rFonts w:asciiTheme="minorHAnsi" w:hAnsiTheme="minorHAnsi" w:cstheme="minorHAnsi"/>
                <w:b/>
                <w:color w:val="000000" w:themeColor="text1"/>
              </w:rPr>
            </w:pPr>
            <w:r>
              <w:rPr>
                <w:rFonts w:asciiTheme="minorHAnsi" w:hAnsiTheme="minorHAnsi" w:cstheme="minorHAnsi"/>
                <w:b/>
                <w:color w:val="000000" w:themeColor="text1"/>
              </w:rPr>
              <w:t>Employee Class</w:t>
            </w:r>
          </w:p>
        </w:tc>
      </w:tr>
      <w:tr w:rsidR="004354C8" w:rsidRPr="00B744A0" w14:paraId="13E7741F" w14:textId="77777777" w:rsidTr="00F82C1A">
        <w:trPr>
          <w:trHeight w:val="3212"/>
        </w:trPr>
        <w:tc>
          <w:tcPr>
            <w:tcW w:w="0" w:type="auto"/>
          </w:tcPr>
          <w:tbl>
            <w:tblPr>
              <w:tblW w:w="0" w:type="auto"/>
              <w:tblBorders>
                <w:top w:val="nil"/>
                <w:left w:val="nil"/>
                <w:bottom w:val="nil"/>
                <w:right w:val="nil"/>
              </w:tblBorders>
              <w:tblLook w:val="0000" w:firstRow="0" w:lastRow="0" w:firstColumn="0" w:lastColumn="0" w:noHBand="0" w:noVBand="0"/>
            </w:tblPr>
            <w:tblGrid>
              <w:gridCol w:w="10198"/>
            </w:tblGrid>
            <w:tr w:rsidR="004354C8" w:rsidRPr="00B744A0" w14:paraId="7519C8CB" w14:textId="77777777" w:rsidTr="00DC245B">
              <w:trPr>
                <w:trHeight w:val="1991"/>
              </w:trPr>
              <w:tc>
                <w:tcPr>
                  <w:tcW w:w="0" w:type="auto"/>
                </w:tcPr>
                <w:p w14:paraId="0B0CF0B0" w14:textId="77777777" w:rsidR="00FE502D" w:rsidRPr="00B744A0" w:rsidRDefault="00FE502D" w:rsidP="00DC245B">
                  <w:pPr>
                    <w:pStyle w:val="Default"/>
                    <w:rPr>
                      <w:rFonts w:asciiTheme="minorHAnsi" w:hAnsiTheme="minorHAnsi" w:cstheme="minorHAnsi"/>
                      <w:color w:val="000000" w:themeColor="text1"/>
                    </w:rPr>
                  </w:pPr>
                  <w:r w:rsidRPr="00B744A0">
                    <w:rPr>
                      <w:rFonts w:asciiTheme="minorHAnsi" w:hAnsiTheme="minorHAnsi" w:cstheme="minorHAnsi"/>
                      <w:b/>
                      <w:bCs/>
                      <w:color w:val="000000" w:themeColor="text1"/>
                    </w:rPr>
                    <w:t xml:space="preserve">Undergraduate Students (incoming, current, on-break, or newly graduated): </w:t>
                  </w:r>
                </w:p>
                <w:p w14:paraId="0A7A37A7" w14:textId="5B1AEEC4" w:rsidR="00FE502D" w:rsidRPr="00B744A0" w:rsidRDefault="00FE502D" w:rsidP="00182B40">
                  <w:pPr>
                    <w:pStyle w:val="Default"/>
                    <w:numPr>
                      <w:ilvl w:val="0"/>
                      <w:numId w:val="20"/>
                    </w:numPr>
                    <w:rPr>
                      <w:rFonts w:asciiTheme="minorHAnsi" w:hAnsiTheme="minorHAnsi" w:cstheme="minorHAnsi"/>
                      <w:color w:val="000000" w:themeColor="text1"/>
                    </w:rPr>
                  </w:pPr>
                  <w:r w:rsidRPr="00B744A0">
                    <w:rPr>
                      <w:rFonts w:asciiTheme="minorHAnsi" w:hAnsiTheme="minorHAnsi" w:cstheme="minorHAnsi"/>
                      <w:color w:val="000000" w:themeColor="text1"/>
                    </w:rPr>
                    <w:t>Currently registered</w:t>
                  </w:r>
                  <w:r w:rsidR="00FE4AB0" w:rsidRPr="00B744A0">
                    <w:rPr>
                      <w:rFonts w:asciiTheme="minorHAnsi" w:hAnsiTheme="minorHAnsi" w:cstheme="minorHAnsi"/>
                      <w:color w:val="000000" w:themeColor="text1"/>
                    </w:rPr>
                    <w:t xml:space="preserve"> </w:t>
                  </w:r>
                  <w:r w:rsidR="000170F4" w:rsidRPr="00B744A0">
                    <w:rPr>
                      <w:rFonts w:asciiTheme="minorHAnsi" w:hAnsiTheme="minorHAnsi" w:cstheme="minorHAnsi"/>
                      <w:color w:val="000000" w:themeColor="text1"/>
                    </w:rPr>
                    <w:t>– minimum of six (6) units</w:t>
                  </w:r>
                </w:p>
                <w:p w14:paraId="0DB5BF7D" w14:textId="26B09B62" w:rsidR="00FE502D" w:rsidRPr="00B744A0" w:rsidRDefault="00FE502D" w:rsidP="00182B40">
                  <w:pPr>
                    <w:pStyle w:val="Default"/>
                    <w:numPr>
                      <w:ilvl w:val="0"/>
                      <w:numId w:val="20"/>
                    </w:numPr>
                    <w:rPr>
                      <w:rFonts w:asciiTheme="minorHAnsi" w:hAnsiTheme="minorHAnsi" w:cstheme="minorHAnsi"/>
                      <w:color w:val="000000" w:themeColor="text1"/>
                    </w:rPr>
                  </w:pPr>
                  <w:r w:rsidRPr="00B744A0">
                    <w:rPr>
                      <w:rFonts w:asciiTheme="minorHAnsi" w:hAnsiTheme="minorHAnsi" w:cstheme="minorHAnsi"/>
                      <w:color w:val="000000" w:themeColor="text1"/>
                    </w:rPr>
                    <w:t xml:space="preserve">Taking one quarter or semester off with intent to return </w:t>
                  </w:r>
                </w:p>
                <w:p w14:paraId="107FCC45" w14:textId="56673554" w:rsidR="00FE502D" w:rsidRPr="00B744A0" w:rsidRDefault="00FE502D" w:rsidP="00182B40">
                  <w:pPr>
                    <w:pStyle w:val="Default"/>
                    <w:numPr>
                      <w:ilvl w:val="0"/>
                      <w:numId w:val="20"/>
                    </w:numPr>
                    <w:rPr>
                      <w:rFonts w:asciiTheme="minorHAnsi" w:hAnsiTheme="minorHAnsi" w:cstheme="minorHAnsi"/>
                      <w:color w:val="000000" w:themeColor="text1"/>
                    </w:rPr>
                  </w:pPr>
                  <w:r w:rsidRPr="00B744A0">
                    <w:rPr>
                      <w:rFonts w:asciiTheme="minorHAnsi" w:hAnsiTheme="minorHAnsi" w:cstheme="minorHAnsi"/>
                      <w:color w:val="000000" w:themeColor="text1"/>
                    </w:rPr>
                    <w:t xml:space="preserve">Working during </w:t>
                  </w:r>
                  <w:r w:rsidR="000170F4" w:rsidRPr="00B744A0">
                    <w:rPr>
                      <w:rFonts w:asciiTheme="minorHAnsi" w:hAnsiTheme="minorHAnsi" w:cstheme="minorHAnsi"/>
                      <w:color w:val="000000" w:themeColor="text1"/>
                    </w:rPr>
                    <w:t xml:space="preserve">the </w:t>
                  </w:r>
                  <w:r w:rsidRPr="00B744A0">
                    <w:rPr>
                      <w:rFonts w:asciiTheme="minorHAnsi" w:hAnsiTheme="minorHAnsi" w:cstheme="minorHAnsi"/>
                      <w:color w:val="000000" w:themeColor="text1"/>
                    </w:rPr>
                    <w:t xml:space="preserve">summer and planning to re-enroll in </w:t>
                  </w:r>
                  <w:r w:rsidR="000170F4" w:rsidRPr="00B744A0">
                    <w:rPr>
                      <w:rFonts w:asciiTheme="minorHAnsi" w:hAnsiTheme="minorHAnsi" w:cstheme="minorHAnsi"/>
                      <w:color w:val="000000" w:themeColor="text1"/>
                    </w:rPr>
                    <w:t xml:space="preserve">the </w:t>
                  </w:r>
                  <w:r w:rsidRPr="00B744A0">
                    <w:rPr>
                      <w:rFonts w:asciiTheme="minorHAnsi" w:hAnsiTheme="minorHAnsi" w:cstheme="minorHAnsi"/>
                      <w:color w:val="000000" w:themeColor="text1"/>
                    </w:rPr>
                    <w:t xml:space="preserve">fall </w:t>
                  </w:r>
                </w:p>
                <w:p w14:paraId="11CC2CD7" w14:textId="6BB3731A" w:rsidR="00FE502D" w:rsidRPr="00B744A0" w:rsidRDefault="00FE502D" w:rsidP="00182B40">
                  <w:pPr>
                    <w:pStyle w:val="Default"/>
                    <w:numPr>
                      <w:ilvl w:val="0"/>
                      <w:numId w:val="20"/>
                    </w:numPr>
                    <w:rPr>
                      <w:rFonts w:asciiTheme="minorHAnsi" w:hAnsiTheme="minorHAnsi" w:cstheme="minorHAnsi"/>
                      <w:color w:val="000000" w:themeColor="text1"/>
                    </w:rPr>
                  </w:pPr>
                  <w:r w:rsidRPr="00B744A0">
                    <w:rPr>
                      <w:rFonts w:asciiTheme="minorHAnsi" w:hAnsiTheme="minorHAnsi" w:cstheme="minorHAnsi"/>
                      <w:color w:val="000000" w:themeColor="text1"/>
                    </w:rPr>
                    <w:t>Just graduated and staying on for one</w:t>
                  </w:r>
                  <w:r w:rsidR="000170F4" w:rsidRPr="00B744A0">
                    <w:rPr>
                      <w:rFonts w:asciiTheme="minorHAnsi" w:hAnsiTheme="minorHAnsi" w:cstheme="minorHAnsi"/>
                      <w:color w:val="000000" w:themeColor="text1"/>
                    </w:rPr>
                    <w:t xml:space="preserve"> (1)</w:t>
                  </w:r>
                  <w:r w:rsidRPr="00B744A0">
                    <w:rPr>
                      <w:rFonts w:asciiTheme="minorHAnsi" w:hAnsiTheme="minorHAnsi" w:cstheme="minorHAnsi"/>
                      <w:color w:val="000000" w:themeColor="text1"/>
                    </w:rPr>
                    <w:t xml:space="preserve"> quarter or semester in an existing position to finish up projects or help with transition/training of new student employees </w:t>
                  </w:r>
                </w:p>
                <w:p w14:paraId="60E0E94E" w14:textId="6E2FCFE2" w:rsidR="00FE502D" w:rsidRPr="00B744A0" w:rsidRDefault="00FE502D" w:rsidP="00182B40">
                  <w:pPr>
                    <w:pStyle w:val="Default"/>
                    <w:numPr>
                      <w:ilvl w:val="0"/>
                      <w:numId w:val="20"/>
                    </w:numPr>
                    <w:rPr>
                      <w:rFonts w:asciiTheme="minorHAnsi" w:hAnsiTheme="minorHAnsi" w:cstheme="minorHAnsi"/>
                      <w:color w:val="000000" w:themeColor="text1"/>
                    </w:rPr>
                  </w:pPr>
                  <w:r w:rsidRPr="00B744A0">
                    <w:rPr>
                      <w:rFonts w:asciiTheme="minorHAnsi" w:hAnsiTheme="minorHAnsi" w:cstheme="minorHAnsi"/>
                      <w:color w:val="000000" w:themeColor="text1"/>
                    </w:rPr>
                    <w:t xml:space="preserve">Just graduated and working in a student summer program position in Conference Services, Recreation, Family Vacation Center, etc. </w:t>
                  </w:r>
                </w:p>
                <w:p w14:paraId="2F632DD4" w14:textId="5856B54B" w:rsidR="00FE502D" w:rsidRPr="00B744A0" w:rsidRDefault="00FE502D" w:rsidP="00182B40">
                  <w:pPr>
                    <w:pStyle w:val="Default"/>
                    <w:numPr>
                      <w:ilvl w:val="0"/>
                      <w:numId w:val="20"/>
                    </w:numPr>
                    <w:rPr>
                      <w:rFonts w:asciiTheme="minorHAnsi" w:hAnsiTheme="minorHAnsi" w:cstheme="minorHAnsi"/>
                      <w:color w:val="000000" w:themeColor="text1"/>
                    </w:rPr>
                  </w:pPr>
                  <w:r w:rsidRPr="00B744A0">
                    <w:rPr>
                      <w:rFonts w:asciiTheme="minorHAnsi" w:hAnsiTheme="minorHAnsi" w:cstheme="minorHAnsi"/>
                      <w:color w:val="000000" w:themeColor="text1"/>
                    </w:rPr>
                    <w:t>Incoming student starting school in upcoming quarter or semester and working during</w:t>
                  </w:r>
                  <w:r w:rsidR="000170F4" w:rsidRPr="00B744A0">
                    <w:rPr>
                      <w:rFonts w:asciiTheme="minorHAnsi" w:hAnsiTheme="minorHAnsi" w:cstheme="minorHAnsi"/>
                      <w:color w:val="000000" w:themeColor="text1"/>
                    </w:rPr>
                    <w:t xml:space="preserve"> the</w:t>
                  </w:r>
                  <w:r w:rsidRPr="00B744A0">
                    <w:rPr>
                      <w:rFonts w:asciiTheme="minorHAnsi" w:hAnsiTheme="minorHAnsi" w:cstheme="minorHAnsi"/>
                      <w:color w:val="000000" w:themeColor="text1"/>
                    </w:rPr>
                    <w:t xml:space="preserve"> quarter prior to starting school </w:t>
                  </w:r>
                </w:p>
                <w:p w14:paraId="79B2D037" w14:textId="77777777" w:rsidR="007014A4" w:rsidRDefault="007014A4" w:rsidP="00DC245B">
                  <w:pPr>
                    <w:pStyle w:val="Default"/>
                    <w:rPr>
                      <w:rFonts w:asciiTheme="minorHAnsi" w:hAnsiTheme="minorHAnsi" w:cstheme="minorHAnsi"/>
                      <w:b/>
                      <w:bCs/>
                      <w:i/>
                      <w:iCs/>
                      <w:color w:val="000000" w:themeColor="text1"/>
                    </w:rPr>
                  </w:pPr>
                </w:p>
                <w:p w14:paraId="17285E2D" w14:textId="04598793" w:rsidR="00FE502D" w:rsidRPr="00B744A0" w:rsidRDefault="00FE502D" w:rsidP="00DC245B">
                  <w:pPr>
                    <w:pStyle w:val="Default"/>
                    <w:rPr>
                      <w:rFonts w:asciiTheme="minorHAnsi" w:hAnsiTheme="minorHAnsi" w:cstheme="minorHAnsi"/>
                      <w:b/>
                      <w:bCs/>
                      <w:i/>
                      <w:iCs/>
                      <w:color w:val="000000" w:themeColor="text1"/>
                    </w:rPr>
                  </w:pPr>
                  <w:r w:rsidRPr="00B744A0">
                    <w:rPr>
                      <w:rFonts w:asciiTheme="minorHAnsi" w:hAnsiTheme="minorHAnsi" w:cstheme="minorHAnsi"/>
                      <w:b/>
                      <w:bCs/>
                      <w:i/>
                      <w:iCs/>
                      <w:color w:val="000000" w:themeColor="text1"/>
                    </w:rPr>
                    <w:t>Note: Job Descriptions are required and retained by depart</w:t>
                  </w:r>
                  <w:r w:rsidR="002764EE" w:rsidRPr="00B744A0">
                    <w:rPr>
                      <w:rFonts w:asciiTheme="minorHAnsi" w:hAnsiTheme="minorHAnsi" w:cstheme="minorHAnsi"/>
                      <w:b/>
                      <w:bCs/>
                      <w:i/>
                      <w:iCs/>
                      <w:color w:val="000000" w:themeColor="text1"/>
                    </w:rPr>
                    <w:t>ment</w:t>
                  </w:r>
                  <w:r w:rsidR="000170F4" w:rsidRPr="00B744A0">
                    <w:rPr>
                      <w:rFonts w:asciiTheme="minorHAnsi" w:hAnsiTheme="minorHAnsi" w:cstheme="minorHAnsi"/>
                      <w:b/>
                      <w:bCs/>
                      <w:i/>
                      <w:iCs/>
                      <w:color w:val="000000" w:themeColor="text1"/>
                    </w:rPr>
                    <w:t>s</w:t>
                  </w:r>
                  <w:r w:rsidR="002764EE" w:rsidRPr="00B744A0">
                    <w:rPr>
                      <w:rFonts w:asciiTheme="minorHAnsi" w:hAnsiTheme="minorHAnsi" w:cstheme="minorHAnsi"/>
                      <w:b/>
                      <w:bCs/>
                      <w:i/>
                      <w:iCs/>
                      <w:color w:val="000000" w:themeColor="text1"/>
                    </w:rPr>
                    <w:t>. Submission to and review</w:t>
                  </w:r>
                  <w:r w:rsidRPr="00B744A0">
                    <w:rPr>
                      <w:rFonts w:asciiTheme="minorHAnsi" w:hAnsiTheme="minorHAnsi" w:cstheme="minorHAnsi"/>
                      <w:b/>
                      <w:bCs/>
                      <w:i/>
                      <w:iCs/>
                      <w:color w:val="000000" w:themeColor="text1"/>
                    </w:rPr>
                    <w:t xml:space="preserve"> by </w:t>
                  </w:r>
                  <w:r w:rsidR="000170F4" w:rsidRPr="00B744A0">
                    <w:rPr>
                      <w:rFonts w:asciiTheme="minorHAnsi" w:hAnsiTheme="minorHAnsi" w:cstheme="minorHAnsi"/>
                      <w:b/>
                      <w:bCs/>
                      <w:i/>
                      <w:iCs/>
                      <w:color w:val="000000" w:themeColor="text1"/>
                    </w:rPr>
                    <w:t>Human Resources (</w:t>
                  </w:r>
                  <w:r w:rsidRPr="00B744A0">
                    <w:rPr>
                      <w:rFonts w:asciiTheme="minorHAnsi" w:hAnsiTheme="minorHAnsi" w:cstheme="minorHAnsi"/>
                      <w:b/>
                      <w:bCs/>
                      <w:i/>
                      <w:iCs/>
                      <w:color w:val="000000" w:themeColor="text1"/>
                    </w:rPr>
                    <w:t>HR</w:t>
                  </w:r>
                  <w:r w:rsidR="000170F4" w:rsidRPr="00B744A0">
                    <w:rPr>
                      <w:rFonts w:asciiTheme="minorHAnsi" w:hAnsiTheme="minorHAnsi" w:cstheme="minorHAnsi"/>
                      <w:b/>
                      <w:bCs/>
                      <w:i/>
                      <w:iCs/>
                      <w:color w:val="000000" w:themeColor="text1"/>
                    </w:rPr>
                    <w:t>)</w:t>
                  </w:r>
                  <w:r w:rsidRPr="00B744A0">
                    <w:rPr>
                      <w:rFonts w:asciiTheme="minorHAnsi" w:hAnsiTheme="minorHAnsi" w:cstheme="minorHAnsi"/>
                      <w:b/>
                      <w:bCs/>
                      <w:i/>
                      <w:iCs/>
                      <w:color w:val="000000" w:themeColor="text1"/>
                    </w:rPr>
                    <w:t xml:space="preserve"> </w:t>
                  </w:r>
                  <w:r w:rsidR="008E79C9" w:rsidRPr="00B744A0">
                    <w:rPr>
                      <w:rFonts w:asciiTheme="minorHAnsi" w:hAnsiTheme="minorHAnsi" w:cstheme="minorHAnsi"/>
                      <w:b/>
                      <w:bCs/>
                      <w:i/>
                      <w:iCs/>
                      <w:color w:val="000000" w:themeColor="text1"/>
                    </w:rPr>
                    <w:t>is dependent on location</w:t>
                  </w:r>
                  <w:r w:rsidRPr="00B744A0">
                    <w:rPr>
                      <w:rFonts w:asciiTheme="minorHAnsi" w:hAnsiTheme="minorHAnsi" w:cstheme="minorHAnsi"/>
                      <w:b/>
                      <w:bCs/>
                      <w:i/>
                      <w:iCs/>
                      <w:color w:val="000000" w:themeColor="text1"/>
                    </w:rPr>
                    <w:t>.</w:t>
                  </w:r>
                </w:p>
                <w:p w14:paraId="492D21B3" w14:textId="4F7EB207" w:rsidR="0010345A" w:rsidRPr="00B744A0" w:rsidRDefault="0010345A" w:rsidP="00DC245B">
                  <w:pPr>
                    <w:pStyle w:val="Default"/>
                    <w:rPr>
                      <w:rFonts w:asciiTheme="minorHAnsi" w:hAnsiTheme="minorHAnsi" w:cstheme="minorHAnsi"/>
                      <w:b/>
                      <w:bCs/>
                      <w:i/>
                      <w:iCs/>
                      <w:color w:val="000000" w:themeColor="text1"/>
                    </w:rPr>
                  </w:pPr>
                </w:p>
                <w:p w14:paraId="02B1ABD5" w14:textId="41AA3138" w:rsidR="00FE502D" w:rsidRPr="00B744A0" w:rsidRDefault="00B97D61" w:rsidP="00B97D61">
                  <w:pPr>
                    <w:pStyle w:val="Default"/>
                    <w:rPr>
                      <w:rFonts w:asciiTheme="minorHAnsi" w:hAnsiTheme="minorHAnsi" w:cstheme="minorHAnsi"/>
                      <w:color w:val="000000" w:themeColor="text1"/>
                    </w:rPr>
                  </w:pPr>
                  <w:r w:rsidRPr="00B744A0">
                    <w:rPr>
                      <w:rFonts w:eastAsia="Calibri"/>
                      <w:i/>
                      <w:color w:val="000000" w:themeColor="text1"/>
                    </w:rPr>
                    <w:t>If you have a student with J-1 Visa seeking student employment, please work with your international students and scholars office.</w:t>
                  </w:r>
                </w:p>
              </w:tc>
            </w:tr>
          </w:tbl>
          <w:p w14:paraId="7938F959" w14:textId="77777777" w:rsidR="00FE502D" w:rsidRPr="00B744A0" w:rsidRDefault="00FE502D" w:rsidP="00DC245B">
            <w:pPr>
              <w:pStyle w:val="Default"/>
              <w:rPr>
                <w:rFonts w:asciiTheme="minorHAnsi" w:hAnsiTheme="minorHAnsi" w:cstheme="minorHAnsi"/>
                <w:color w:val="000000" w:themeColor="text1"/>
              </w:rPr>
            </w:pPr>
          </w:p>
        </w:tc>
        <w:tc>
          <w:tcPr>
            <w:tcW w:w="0" w:type="auto"/>
          </w:tcPr>
          <w:p w14:paraId="03E09D70" w14:textId="09185B87" w:rsidR="00FE502D" w:rsidRPr="00B744A0" w:rsidRDefault="00FE502D" w:rsidP="00B43F73">
            <w:pPr>
              <w:pStyle w:val="Default"/>
              <w:jc w:val="center"/>
              <w:rPr>
                <w:rFonts w:asciiTheme="minorHAnsi" w:hAnsiTheme="minorHAnsi" w:cstheme="minorHAnsi"/>
                <w:color w:val="000000" w:themeColor="text1"/>
              </w:rPr>
            </w:pPr>
            <w:r w:rsidRPr="00B744A0">
              <w:rPr>
                <w:rFonts w:asciiTheme="minorHAnsi" w:hAnsiTheme="minorHAnsi" w:cstheme="minorHAnsi"/>
                <w:color w:val="000000" w:themeColor="text1"/>
              </w:rPr>
              <w:t>See Title Specifications below</w:t>
            </w:r>
          </w:p>
        </w:tc>
        <w:tc>
          <w:tcPr>
            <w:tcW w:w="0" w:type="auto"/>
          </w:tcPr>
          <w:p w14:paraId="5B048709" w14:textId="77777777" w:rsidR="00FE502D" w:rsidRPr="00B744A0" w:rsidRDefault="00FE502D" w:rsidP="00B43F73">
            <w:pPr>
              <w:pStyle w:val="Default"/>
              <w:jc w:val="center"/>
              <w:rPr>
                <w:rFonts w:asciiTheme="minorHAnsi" w:hAnsiTheme="minorHAnsi" w:cstheme="minorHAnsi"/>
                <w:color w:val="000000" w:themeColor="text1"/>
              </w:rPr>
            </w:pPr>
            <w:r w:rsidRPr="00B744A0">
              <w:rPr>
                <w:rFonts w:asciiTheme="minorHAnsi" w:hAnsiTheme="minorHAnsi" w:cstheme="minorHAnsi"/>
                <w:color w:val="000000" w:themeColor="text1"/>
              </w:rPr>
              <w:t>Casual Restricted</w:t>
            </w:r>
          </w:p>
        </w:tc>
      </w:tr>
    </w:tbl>
    <w:p w14:paraId="33B106AE" w14:textId="77777777" w:rsidR="00303A10" w:rsidRPr="00B744A0" w:rsidRDefault="00303A10">
      <w:pPr>
        <w:rPr>
          <w:rFonts w:eastAsia="Times New Roman" w:cstheme="minorHAnsi"/>
          <w:b/>
          <w:color w:val="000000" w:themeColor="text1"/>
        </w:rPr>
      </w:pPr>
      <w:r w:rsidRPr="00B744A0">
        <w:rPr>
          <w:rFonts w:eastAsia="Times New Roman" w:cstheme="minorHAnsi"/>
          <w:b/>
          <w:color w:val="000000" w:themeColor="text1"/>
        </w:rPr>
        <w:br w:type="page"/>
      </w:r>
    </w:p>
    <w:p w14:paraId="2339B8F9" w14:textId="4A8A38C7" w:rsidR="0090117F" w:rsidRPr="00B744A0" w:rsidRDefault="0098374B" w:rsidP="00303A10">
      <w:pPr>
        <w:pStyle w:val="ListParagraph"/>
        <w:numPr>
          <w:ilvl w:val="0"/>
          <w:numId w:val="2"/>
        </w:numPr>
        <w:shd w:val="clear" w:color="auto" w:fill="FFFFFF"/>
        <w:spacing w:line="210" w:lineRule="atLeast"/>
        <w:ind w:hanging="630"/>
        <w:rPr>
          <w:rFonts w:eastAsia="Times New Roman" w:cstheme="minorHAnsi"/>
          <w:color w:val="000000" w:themeColor="text1"/>
        </w:rPr>
      </w:pPr>
      <w:r w:rsidRPr="00B744A0">
        <w:rPr>
          <w:rFonts w:eastAsia="Times New Roman" w:cstheme="minorHAnsi"/>
          <w:b/>
          <w:color w:val="000000" w:themeColor="text1"/>
        </w:rPr>
        <w:t xml:space="preserve">Non-Academic Student </w:t>
      </w:r>
      <w:r w:rsidR="00E06587" w:rsidRPr="00B744A0">
        <w:rPr>
          <w:rFonts w:eastAsia="Times New Roman" w:cstheme="minorHAnsi"/>
          <w:b/>
          <w:color w:val="000000" w:themeColor="text1"/>
        </w:rPr>
        <w:t>Title Specifications</w:t>
      </w:r>
      <w:r w:rsidR="003574C8" w:rsidRPr="00B744A0">
        <w:rPr>
          <w:rFonts w:eastAsia="Times New Roman" w:cstheme="minorHAnsi"/>
          <w:b/>
          <w:color w:val="000000" w:themeColor="text1"/>
        </w:rPr>
        <w:t xml:space="preserve"> </w:t>
      </w:r>
    </w:p>
    <w:p w14:paraId="6BC21E5C" w14:textId="75FA42E2" w:rsidR="00303A10" w:rsidRPr="00B744A0" w:rsidRDefault="00303A10" w:rsidP="00303A10">
      <w:pPr>
        <w:shd w:val="clear" w:color="auto" w:fill="FFFFFF"/>
        <w:spacing w:line="210" w:lineRule="atLeast"/>
        <w:ind w:left="720"/>
        <w:rPr>
          <w:rFonts w:eastAsia="Times New Roman" w:cstheme="minorHAnsi"/>
          <w:i/>
          <w:color w:val="000000" w:themeColor="text1"/>
        </w:rPr>
      </w:pPr>
      <w:r w:rsidRPr="00B744A0">
        <w:rPr>
          <w:rFonts w:eastAsia="Times New Roman" w:cstheme="minorHAnsi"/>
          <w:i/>
          <w:color w:val="000000" w:themeColor="text1"/>
        </w:rPr>
        <w:t>Location will determine which title</w:t>
      </w:r>
      <w:r w:rsidR="00CC2BA8" w:rsidRPr="00B744A0">
        <w:rPr>
          <w:rFonts w:eastAsia="Times New Roman" w:cstheme="minorHAnsi"/>
          <w:i/>
          <w:color w:val="000000" w:themeColor="text1"/>
        </w:rPr>
        <w:t>s</w:t>
      </w:r>
      <w:r w:rsidRPr="00B744A0">
        <w:rPr>
          <w:rFonts w:eastAsia="Times New Roman" w:cstheme="minorHAnsi"/>
          <w:i/>
          <w:color w:val="000000" w:themeColor="text1"/>
        </w:rPr>
        <w:t xml:space="preserve"> are appropriate for their location based on need.</w:t>
      </w:r>
      <w:r w:rsidR="00FE68DA" w:rsidRPr="00B744A0">
        <w:rPr>
          <w:rFonts w:eastAsia="Times New Roman" w:cstheme="minorHAnsi"/>
          <w:i/>
          <w:color w:val="000000" w:themeColor="text1"/>
        </w:rPr>
        <w:t xml:space="preserve"> </w:t>
      </w:r>
      <w:r w:rsidRPr="00B744A0">
        <w:rPr>
          <w:rFonts w:eastAsia="Times New Roman" w:cstheme="minorHAnsi"/>
          <w:i/>
          <w:color w:val="000000" w:themeColor="text1"/>
        </w:rPr>
        <w:t xml:space="preserve">For example, </w:t>
      </w:r>
      <w:r w:rsidR="00974C7E" w:rsidRPr="00B744A0">
        <w:rPr>
          <w:rFonts w:eastAsia="Times New Roman" w:cstheme="minorHAnsi"/>
          <w:i/>
          <w:color w:val="000000" w:themeColor="text1"/>
        </w:rPr>
        <w:t xml:space="preserve">a </w:t>
      </w:r>
      <w:r w:rsidRPr="00B744A0">
        <w:rPr>
          <w:rFonts w:eastAsia="Times New Roman" w:cstheme="minorHAnsi"/>
          <w:i/>
          <w:color w:val="000000" w:themeColor="text1"/>
        </w:rPr>
        <w:t xml:space="preserve">location may only have one </w:t>
      </w:r>
      <w:r w:rsidR="00974C7E" w:rsidRPr="00B744A0">
        <w:rPr>
          <w:rFonts w:eastAsia="Times New Roman" w:cstheme="minorHAnsi"/>
          <w:i/>
          <w:color w:val="000000" w:themeColor="text1"/>
        </w:rPr>
        <w:t xml:space="preserve">(1) </w:t>
      </w:r>
      <w:r w:rsidRPr="00B744A0">
        <w:rPr>
          <w:rFonts w:eastAsia="Times New Roman" w:cstheme="minorHAnsi"/>
          <w:i/>
          <w:color w:val="000000" w:themeColor="text1"/>
        </w:rPr>
        <w:t>level of Student titles such as Student 1 or Student 4.</w:t>
      </w:r>
      <w:r w:rsidR="00FE68DA" w:rsidRPr="00B744A0">
        <w:rPr>
          <w:rFonts w:eastAsia="Times New Roman" w:cstheme="minorHAnsi"/>
          <w:i/>
          <w:color w:val="000000" w:themeColor="text1"/>
        </w:rPr>
        <w:t xml:space="preserve"> </w:t>
      </w:r>
      <w:r w:rsidRPr="00B744A0">
        <w:rPr>
          <w:rFonts w:eastAsia="Times New Roman" w:cstheme="minorHAnsi"/>
          <w:i/>
          <w:color w:val="000000" w:themeColor="text1"/>
        </w:rPr>
        <w:t>Check TCS Inquiry to see what titles are extended at location:</w:t>
      </w:r>
      <w:r w:rsidR="00FE68DA" w:rsidRPr="00B744A0">
        <w:rPr>
          <w:rFonts w:eastAsia="Times New Roman" w:cstheme="minorHAnsi"/>
          <w:i/>
          <w:color w:val="000000" w:themeColor="text1"/>
        </w:rPr>
        <w:t xml:space="preserve"> </w:t>
      </w:r>
      <w:hyperlink r:id="rId11" w:history="1">
        <w:r w:rsidRPr="00B744A0">
          <w:rPr>
            <w:rStyle w:val="Hyperlink"/>
            <w:rFonts w:eastAsia="Times New Roman" w:cstheme="minorHAnsi"/>
            <w:i/>
            <w:color w:val="000000" w:themeColor="text1"/>
          </w:rPr>
          <w:t>https://tcs.ucop.edu/tcs/jsp/nonAcademicTitlesSearch.htm;jsessionid=BED9F096C32EC01C75E9D9F8F050C11F.tcsppsappp02-tcs</w:t>
        </w:r>
      </w:hyperlink>
      <w:r w:rsidRPr="00B744A0">
        <w:rPr>
          <w:rFonts w:eastAsia="Times New Roman" w:cstheme="minorHAnsi"/>
          <w:i/>
          <w:color w:val="000000" w:themeColor="text1"/>
        </w:rPr>
        <w:t xml:space="preserve"> .</w:t>
      </w:r>
    </w:p>
    <w:p w14:paraId="4D8BDDCE" w14:textId="768A6D6E" w:rsidR="00303A10" w:rsidRPr="00B744A0" w:rsidRDefault="00303A10" w:rsidP="00303A10">
      <w:pPr>
        <w:shd w:val="clear" w:color="auto" w:fill="FFFFFF"/>
        <w:spacing w:line="210" w:lineRule="atLeast"/>
        <w:ind w:left="720"/>
        <w:rPr>
          <w:rFonts w:eastAsia="Times New Roman" w:cstheme="minorHAnsi"/>
          <w:i/>
          <w:color w:val="000000" w:themeColor="text1"/>
        </w:rPr>
      </w:pPr>
    </w:p>
    <w:tbl>
      <w:tblPr>
        <w:tblW w:w="0" w:type="auto"/>
        <w:tblInd w:w="-10" w:type="dxa"/>
        <w:tblLook w:val="04A0" w:firstRow="1" w:lastRow="0" w:firstColumn="1" w:lastColumn="0" w:noHBand="0" w:noVBand="1"/>
      </w:tblPr>
      <w:tblGrid>
        <w:gridCol w:w="804"/>
        <w:gridCol w:w="3234"/>
        <w:gridCol w:w="10357"/>
      </w:tblGrid>
      <w:tr w:rsidR="004354C8" w:rsidRPr="00B744A0" w14:paraId="63ADDAC9" w14:textId="77777777" w:rsidTr="007014A4">
        <w:trPr>
          <w:trHeight w:val="288"/>
          <w:tblHeader/>
        </w:trPr>
        <w:tc>
          <w:tcPr>
            <w:tcW w:w="0" w:type="auto"/>
            <w:tcBorders>
              <w:top w:val="single" w:sz="8" w:space="0" w:color="auto"/>
              <w:left w:val="single" w:sz="8" w:space="0" w:color="auto"/>
              <w:bottom w:val="single" w:sz="4" w:space="0" w:color="auto"/>
              <w:right w:val="single" w:sz="4" w:space="0" w:color="auto"/>
            </w:tcBorders>
            <w:shd w:val="clear" w:color="000000" w:fill="A6A6A6" w:themeFill="background1" w:themeFillShade="A6"/>
          </w:tcPr>
          <w:p w14:paraId="09E4223B" w14:textId="316B5C53" w:rsidR="00FE502D" w:rsidRPr="00B744A0" w:rsidRDefault="00FE502D" w:rsidP="00FE502D">
            <w:pPr>
              <w:jc w:val="center"/>
              <w:rPr>
                <w:rFonts w:eastAsia="Times New Roman" w:cstheme="minorHAnsi"/>
                <w:b/>
                <w:bCs/>
                <w:color w:val="000000" w:themeColor="text1"/>
              </w:rPr>
            </w:pPr>
            <w:r w:rsidRPr="00B744A0">
              <w:rPr>
                <w:rFonts w:eastAsia="Times New Roman" w:cstheme="minorHAnsi"/>
                <w:b/>
                <w:bCs/>
                <w:color w:val="000000" w:themeColor="text1"/>
              </w:rPr>
              <w:t>Job Code</w:t>
            </w:r>
          </w:p>
        </w:tc>
        <w:tc>
          <w:tcPr>
            <w:tcW w:w="0" w:type="auto"/>
            <w:tcBorders>
              <w:top w:val="single" w:sz="8" w:space="0" w:color="auto"/>
              <w:left w:val="single" w:sz="8" w:space="0" w:color="auto"/>
              <w:bottom w:val="single" w:sz="4" w:space="0" w:color="auto"/>
              <w:right w:val="single" w:sz="8" w:space="0" w:color="auto"/>
            </w:tcBorders>
            <w:shd w:val="clear" w:color="000000" w:fill="A6A6A6" w:themeFill="background1" w:themeFillShade="A6"/>
          </w:tcPr>
          <w:p w14:paraId="471DABDE" w14:textId="3AFEB1D4" w:rsidR="00FE502D" w:rsidRPr="00B744A0" w:rsidRDefault="00FE502D" w:rsidP="00FE502D">
            <w:pPr>
              <w:jc w:val="center"/>
              <w:rPr>
                <w:rFonts w:eastAsia="Times New Roman" w:cstheme="minorHAnsi"/>
                <w:b/>
                <w:bCs/>
                <w:color w:val="000000" w:themeColor="text1"/>
              </w:rPr>
            </w:pPr>
            <w:r w:rsidRPr="00B744A0">
              <w:rPr>
                <w:rFonts w:eastAsia="Times New Roman" w:cstheme="minorHAnsi"/>
                <w:b/>
                <w:bCs/>
                <w:color w:val="000000" w:themeColor="text1"/>
              </w:rPr>
              <w:t>Payroll Title</w:t>
            </w:r>
          </w:p>
        </w:tc>
        <w:tc>
          <w:tcPr>
            <w:tcW w:w="0" w:type="auto"/>
            <w:tcBorders>
              <w:top w:val="single" w:sz="8" w:space="0" w:color="auto"/>
              <w:left w:val="single" w:sz="8" w:space="0" w:color="auto"/>
              <w:bottom w:val="single" w:sz="4" w:space="0" w:color="auto"/>
              <w:right w:val="single" w:sz="4" w:space="0" w:color="auto"/>
            </w:tcBorders>
            <w:shd w:val="clear" w:color="000000" w:fill="A6A6A6" w:themeFill="background1" w:themeFillShade="A6"/>
          </w:tcPr>
          <w:p w14:paraId="5B78099B" w14:textId="7526D88E" w:rsidR="00FE502D" w:rsidRPr="00B744A0" w:rsidRDefault="00FE502D" w:rsidP="00FE502D">
            <w:pPr>
              <w:jc w:val="center"/>
              <w:rPr>
                <w:rFonts w:eastAsia="Times New Roman" w:cstheme="minorHAnsi"/>
                <w:b/>
                <w:bCs/>
                <w:color w:val="000000" w:themeColor="text1"/>
              </w:rPr>
            </w:pPr>
            <w:r w:rsidRPr="00B744A0">
              <w:rPr>
                <w:rFonts w:eastAsia="Times New Roman" w:cstheme="minorHAnsi"/>
                <w:b/>
                <w:bCs/>
                <w:color w:val="000000" w:themeColor="text1"/>
              </w:rPr>
              <w:t>Title Specifications</w:t>
            </w:r>
          </w:p>
        </w:tc>
      </w:tr>
      <w:tr w:rsidR="004354C8" w:rsidRPr="00B744A0" w14:paraId="1A3D2426" w14:textId="77777777" w:rsidTr="00F82C1A">
        <w:trPr>
          <w:trHeight w:val="288"/>
        </w:trPr>
        <w:tc>
          <w:tcPr>
            <w:tcW w:w="0" w:type="auto"/>
            <w:tcBorders>
              <w:top w:val="nil"/>
              <w:left w:val="single" w:sz="8" w:space="0" w:color="auto"/>
              <w:bottom w:val="single" w:sz="4" w:space="0" w:color="auto"/>
              <w:right w:val="single" w:sz="4" w:space="0" w:color="auto"/>
            </w:tcBorders>
          </w:tcPr>
          <w:p w14:paraId="7EC1A38E" w14:textId="77777777" w:rsidR="00FE502D" w:rsidRPr="00B744A0" w:rsidRDefault="00FE502D" w:rsidP="00FE502D">
            <w:pPr>
              <w:jc w:val="center"/>
              <w:rPr>
                <w:rFonts w:eastAsia="Times New Roman" w:cstheme="minorHAnsi"/>
                <w:color w:val="000000" w:themeColor="text1"/>
              </w:rPr>
            </w:pPr>
            <w:r w:rsidRPr="00B744A0">
              <w:rPr>
                <w:rFonts w:eastAsia="Times New Roman" w:cstheme="minorHAnsi"/>
                <w:color w:val="000000" w:themeColor="text1"/>
              </w:rPr>
              <w:t>4919</w:t>
            </w:r>
          </w:p>
          <w:p w14:paraId="3322170B" w14:textId="65AC82C2" w:rsidR="00FE502D" w:rsidRPr="00B744A0" w:rsidRDefault="00FE502D" w:rsidP="00FE502D">
            <w:pPr>
              <w:jc w:val="center"/>
              <w:rPr>
                <w:rFonts w:eastAsia="Times New Roman" w:cstheme="minorHAnsi"/>
                <w:color w:val="000000" w:themeColor="text1"/>
              </w:rPr>
            </w:pPr>
            <w:r w:rsidRPr="00B744A0">
              <w:rPr>
                <w:rFonts w:eastAsia="Times New Roman" w:cstheme="minorHAnsi"/>
                <w:color w:val="000000" w:themeColor="text1"/>
              </w:rPr>
              <w:t>4954</w:t>
            </w:r>
          </w:p>
        </w:tc>
        <w:tc>
          <w:tcPr>
            <w:tcW w:w="0" w:type="auto"/>
            <w:tcBorders>
              <w:top w:val="nil"/>
              <w:left w:val="single" w:sz="8" w:space="0" w:color="auto"/>
              <w:bottom w:val="single" w:sz="4" w:space="0" w:color="auto"/>
              <w:right w:val="single" w:sz="8" w:space="0" w:color="auto"/>
            </w:tcBorders>
          </w:tcPr>
          <w:p w14:paraId="57F8F5F8" w14:textId="77777777" w:rsidR="00FE502D" w:rsidRPr="00B744A0" w:rsidRDefault="00FE502D" w:rsidP="00FE502D">
            <w:pPr>
              <w:rPr>
                <w:rFonts w:eastAsia="Times New Roman" w:cstheme="minorHAnsi"/>
                <w:color w:val="000000" w:themeColor="text1"/>
              </w:rPr>
            </w:pPr>
            <w:r w:rsidRPr="00B744A0">
              <w:rPr>
                <w:rFonts w:eastAsia="Times New Roman" w:cstheme="minorHAnsi"/>
                <w:color w:val="000000" w:themeColor="text1"/>
              </w:rPr>
              <w:t>Student 4</w:t>
            </w:r>
          </w:p>
          <w:p w14:paraId="236092CB" w14:textId="050110C6" w:rsidR="00FE502D" w:rsidRPr="00B744A0" w:rsidRDefault="00FE502D" w:rsidP="00FE502D">
            <w:pPr>
              <w:rPr>
                <w:rFonts w:eastAsia="Times New Roman" w:cstheme="minorHAnsi"/>
                <w:color w:val="000000" w:themeColor="text1"/>
              </w:rPr>
            </w:pPr>
            <w:r w:rsidRPr="00B744A0">
              <w:rPr>
                <w:rFonts w:eastAsia="Times New Roman" w:cstheme="minorHAnsi"/>
                <w:color w:val="000000" w:themeColor="text1"/>
              </w:rPr>
              <w:t>Student 4 ANR</w:t>
            </w:r>
          </w:p>
        </w:tc>
        <w:tc>
          <w:tcPr>
            <w:tcW w:w="0" w:type="auto"/>
            <w:tcBorders>
              <w:top w:val="nil"/>
              <w:left w:val="single" w:sz="8" w:space="0" w:color="auto"/>
              <w:bottom w:val="single" w:sz="4" w:space="0" w:color="auto"/>
              <w:right w:val="single" w:sz="4" w:space="0" w:color="auto"/>
            </w:tcBorders>
          </w:tcPr>
          <w:p w14:paraId="1FAF319B" w14:textId="5FC733E4" w:rsidR="00515743" w:rsidRPr="00B744A0" w:rsidRDefault="00515743" w:rsidP="00840CDD">
            <w:pPr>
              <w:shd w:val="clear" w:color="auto" w:fill="FFFFFF"/>
              <w:spacing w:after="100" w:afterAutospacing="1"/>
              <w:rPr>
                <w:rFonts w:eastAsia="Times New Roman" w:cstheme="minorHAnsi"/>
                <w:color w:val="000000" w:themeColor="text1"/>
              </w:rPr>
            </w:pPr>
            <w:r w:rsidRPr="00B744A0">
              <w:rPr>
                <w:rFonts w:eastAsia="Times New Roman" w:cstheme="minorHAnsi"/>
                <w:color w:val="000000" w:themeColor="text1"/>
              </w:rPr>
              <w:t xml:space="preserve">Under general supervision, Student 4's perform a variety of complex duties in support of academic research projects; perform clerical, manual, advising, and/or public contact duties that require the use of specialized skills, and may, in addition, coordinate the </w:t>
            </w:r>
            <w:r w:rsidR="0089043C">
              <w:rPr>
                <w:rFonts w:eastAsia="Times New Roman" w:cstheme="minorHAnsi"/>
                <w:color w:val="000000" w:themeColor="text1"/>
              </w:rPr>
              <w:t>work of a group of lower level S</w:t>
            </w:r>
            <w:r w:rsidRPr="00B744A0">
              <w:rPr>
                <w:rFonts w:eastAsia="Times New Roman" w:cstheme="minorHAnsi"/>
                <w:color w:val="000000" w:themeColor="text1"/>
              </w:rPr>
              <w:t>tudents.</w:t>
            </w:r>
            <w:r w:rsidR="00FE68DA" w:rsidRPr="00B744A0">
              <w:rPr>
                <w:rFonts w:eastAsia="Times New Roman" w:cstheme="minorHAnsi"/>
                <w:color w:val="000000" w:themeColor="text1"/>
              </w:rPr>
              <w:t xml:space="preserve"> </w:t>
            </w:r>
            <w:r w:rsidRPr="00B744A0">
              <w:rPr>
                <w:rFonts w:eastAsia="Times New Roman" w:cstheme="minorHAnsi"/>
                <w:color w:val="000000" w:themeColor="text1"/>
              </w:rPr>
              <w:t>The Student 4 class is distinguished from the Student 3 class by the greater degree of complexity involved in research and related assignments, more frequent use of specialized skills, and/or the responsibility for coordinating the work of a larger group of Students.</w:t>
            </w:r>
            <w:r w:rsidR="00714B6D">
              <w:rPr>
                <w:rFonts w:eastAsia="Times New Roman" w:cstheme="minorHAnsi"/>
                <w:color w:val="000000" w:themeColor="text1"/>
              </w:rPr>
              <w:t xml:space="preserve"> </w:t>
            </w:r>
            <w:r w:rsidR="0087768D">
              <w:rPr>
                <w:rFonts w:eastAsia="Times New Roman" w:cstheme="minorHAnsi"/>
                <w:color w:val="000000" w:themeColor="text1"/>
              </w:rPr>
              <w:t>Payment for hours worked must equal at least current minimum wage.</w:t>
            </w:r>
          </w:p>
        </w:tc>
      </w:tr>
      <w:tr w:rsidR="004354C8" w:rsidRPr="00B744A0" w14:paraId="0F0B6089" w14:textId="77777777" w:rsidTr="00F82C1A">
        <w:trPr>
          <w:trHeight w:val="288"/>
        </w:trPr>
        <w:tc>
          <w:tcPr>
            <w:tcW w:w="0" w:type="auto"/>
            <w:tcBorders>
              <w:top w:val="nil"/>
              <w:left w:val="single" w:sz="8" w:space="0" w:color="auto"/>
              <w:bottom w:val="single" w:sz="4" w:space="0" w:color="auto"/>
              <w:right w:val="single" w:sz="4" w:space="0" w:color="auto"/>
            </w:tcBorders>
          </w:tcPr>
          <w:p w14:paraId="26213634" w14:textId="77777777" w:rsidR="00FE502D" w:rsidRPr="00B744A0" w:rsidRDefault="00FE502D" w:rsidP="00FE502D">
            <w:pPr>
              <w:jc w:val="center"/>
              <w:rPr>
                <w:rFonts w:eastAsia="Times New Roman" w:cstheme="minorHAnsi"/>
                <w:color w:val="000000" w:themeColor="text1"/>
              </w:rPr>
            </w:pPr>
            <w:r w:rsidRPr="00B744A0">
              <w:rPr>
                <w:rFonts w:eastAsia="Times New Roman" w:cstheme="minorHAnsi"/>
                <w:color w:val="000000" w:themeColor="text1"/>
              </w:rPr>
              <w:t>4920</w:t>
            </w:r>
          </w:p>
          <w:p w14:paraId="0D97719C" w14:textId="632927AE" w:rsidR="00FE502D" w:rsidRPr="00B744A0" w:rsidRDefault="00FE502D" w:rsidP="00FE502D">
            <w:pPr>
              <w:jc w:val="center"/>
              <w:rPr>
                <w:rFonts w:eastAsia="Times New Roman" w:cstheme="minorHAnsi"/>
                <w:color w:val="000000" w:themeColor="text1"/>
              </w:rPr>
            </w:pPr>
            <w:r w:rsidRPr="00B744A0">
              <w:rPr>
                <w:rFonts w:eastAsia="Times New Roman" w:cstheme="minorHAnsi"/>
                <w:color w:val="000000" w:themeColor="text1"/>
              </w:rPr>
              <w:t>4955</w:t>
            </w:r>
          </w:p>
        </w:tc>
        <w:tc>
          <w:tcPr>
            <w:tcW w:w="0" w:type="auto"/>
            <w:tcBorders>
              <w:top w:val="nil"/>
              <w:left w:val="single" w:sz="8" w:space="0" w:color="auto"/>
              <w:bottom w:val="single" w:sz="4" w:space="0" w:color="auto"/>
              <w:right w:val="single" w:sz="8" w:space="0" w:color="auto"/>
            </w:tcBorders>
          </w:tcPr>
          <w:p w14:paraId="14ED4211" w14:textId="77777777" w:rsidR="00FE502D" w:rsidRPr="00B744A0" w:rsidRDefault="00FE502D" w:rsidP="00FE502D">
            <w:pPr>
              <w:rPr>
                <w:rFonts w:eastAsia="Times New Roman" w:cstheme="minorHAnsi"/>
                <w:color w:val="000000" w:themeColor="text1"/>
              </w:rPr>
            </w:pPr>
            <w:r w:rsidRPr="00B744A0">
              <w:rPr>
                <w:rFonts w:eastAsia="Times New Roman" w:cstheme="minorHAnsi"/>
                <w:color w:val="000000" w:themeColor="text1"/>
              </w:rPr>
              <w:t>Student 3</w:t>
            </w:r>
          </w:p>
          <w:p w14:paraId="65C48A07" w14:textId="6D0C3A40" w:rsidR="00FE502D" w:rsidRPr="00B744A0" w:rsidRDefault="00FE502D" w:rsidP="00FE502D">
            <w:pPr>
              <w:rPr>
                <w:rFonts w:eastAsia="Times New Roman" w:cstheme="minorHAnsi"/>
                <w:color w:val="000000" w:themeColor="text1"/>
              </w:rPr>
            </w:pPr>
            <w:r w:rsidRPr="00B744A0">
              <w:rPr>
                <w:rFonts w:eastAsia="Times New Roman" w:cstheme="minorHAnsi"/>
                <w:color w:val="000000" w:themeColor="text1"/>
              </w:rPr>
              <w:t>Student 3 ANR</w:t>
            </w:r>
          </w:p>
        </w:tc>
        <w:tc>
          <w:tcPr>
            <w:tcW w:w="0" w:type="auto"/>
            <w:tcBorders>
              <w:top w:val="nil"/>
              <w:left w:val="single" w:sz="8" w:space="0" w:color="auto"/>
              <w:bottom w:val="single" w:sz="4" w:space="0" w:color="auto"/>
              <w:right w:val="single" w:sz="4" w:space="0" w:color="auto"/>
            </w:tcBorders>
          </w:tcPr>
          <w:p w14:paraId="36A08785" w14:textId="54FA8881" w:rsidR="00515743" w:rsidRPr="00B744A0" w:rsidRDefault="00515743" w:rsidP="00840CDD">
            <w:pPr>
              <w:shd w:val="clear" w:color="auto" w:fill="FFFFFF"/>
              <w:spacing w:after="100" w:afterAutospacing="1"/>
              <w:rPr>
                <w:rFonts w:eastAsia="Times New Roman" w:cstheme="minorHAnsi"/>
                <w:color w:val="000000" w:themeColor="text1"/>
              </w:rPr>
            </w:pPr>
            <w:r w:rsidRPr="00B744A0">
              <w:rPr>
                <w:rFonts w:eastAsia="Times New Roman" w:cstheme="minorHAnsi"/>
                <w:color w:val="000000" w:themeColor="text1"/>
              </w:rPr>
              <w:t>Under general supervision, Student 3's perform a variety of skilled duties in support of academic research projects, student advising and contact with the public; perform clerical and manual duties that involve limited use of specialized skills; and may</w:t>
            </w:r>
            <w:r w:rsidR="00974C7E" w:rsidRPr="00B744A0">
              <w:rPr>
                <w:rFonts w:eastAsia="Times New Roman" w:cstheme="minorHAnsi"/>
                <w:color w:val="000000" w:themeColor="text1"/>
              </w:rPr>
              <w:t>,</w:t>
            </w:r>
            <w:r w:rsidRPr="00B744A0">
              <w:rPr>
                <w:rFonts w:eastAsia="Times New Roman" w:cstheme="minorHAnsi"/>
                <w:color w:val="000000" w:themeColor="text1"/>
              </w:rPr>
              <w:t xml:space="preserve"> in addition</w:t>
            </w:r>
            <w:r w:rsidR="00974C7E" w:rsidRPr="00B744A0">
              <w:rPr>
                <w:rFonts w:eastAsia="Times New Roman" w:cstheme="minorHAnsi"/>
                <w:color w:val="000000" w:themeColor="text1"/>
              </w:rPr>
              <w:t>,</w:t>
            </w:r>
            <w:r w:rsidRPr="00B744A0">
              <w:rPr>
                <w:rFonts w:eastAsia="Times New Roman" w:cstheme="minorHAnsi"/>
                <w:color w:val="000000" w:themeColor="text1"/>
              </w:rPr>
              <w:t xml:space="preserve"> coordinate the work of a group of lower level Students.</w:t>
            </w:r>
            <w:r w:rsidR="00FE68DA" w:rsidRPr="00B744A0">
              <w:rPr>
                <w:rFonts w:eastAsia="Times New Roman" w:cstheme="minorHAnsi"/>
                <w:color w:val="000000" w:themeColor="text1"/>
              </w:rPr>
              <w:t xml:space="preserve"> </w:t>
            </w:r>
            <w:r w:rsidRPr="00B744A0">
              <w:rPr>
                <w:rFonts w:eastAsia="Times New Roman" w:cstheme="minorHAnsi"/>
                <w:color w:val="000000" w:themeColor="text1"/>
              </w:rPr>
              <w:t>The Student 3 class is distinguished from the Student 2 class by the greater use of specialized skills and/or the responsibility for coordinating the work of one or more groups of Students.</w:t>
            </w:r>
            <w:r w:rsidR="0087768D">
              <w:rPr>
                <w:rFonts w:eastAsia="Times New Roman" w:cstheme="minorHAnsi"/>
                <w:color w:val="000000" w:themeColor="text1"/>
              </w:rPr>
              <w:t xml:space="preserve"> Payment for hours worked must equal at least current minimum wage.</w:t>
            </w:r>
          </w:p>
        </w:tc>
      </w:tr>
      <w:tr w:rsidR="004354C8" w:rsidRPr="00B744A0" w14:paraId="42C2501B" w14:textId="77777777" w:rsidTr="00F82C1A">
        <w:trPr>
          <w:trHeight w:val="288"/>
        </w:trPr>
        <w:tc>
          <w:tcPr>
            <w:tcW w:w="0" w:type="auto"/>
            <w:tcBorders>
              <w:top w:val="nil"/>
              <w:left w:val="single" w:sz="8" w:space="0" w:color="auto"/>
              <w:bottom w:val="single" w:sz="4" w:space="0" w:color="auto"/>
              <w:right w:val="single" w:sz="4" w:space="0" w:color="auto"/>
            </w:tcBorders>
          </w:tcPr>
          <w:p w14:paraId="3CE4204B" w14:textId="77777777" w:rsidR="00FE502D" w:rsidRPr="00B744A0" w:rsidRDefault="00FE502D" w:rsidP="00FE502D">
            <w:pPr>
              <w:jc w:val="center"/>
              <w:rPr>
                <w:rFonts w:eastAsia="Times New Roman" w:cstheme="minorHAnsi"/>
                <w:color w:val="000000" w:themeColor="text1"/>
              </w:rPr>
            </w:pPr>
            <w:r w:rsidRPr="00B744A0">
              <w:rPr>
                <w:rFonts w:eastAsia="Times New Roman" w:cstheme="minorHAnsi"/>
                <w:color w:val="000000" w:themeColor="text1"/>
              </w:rPr>
              <w:t>4921</w:t>
            </w:r>
          </w:p>
          <w:p w14:paraId="1DD06594" w14:textId="16B7AE2C" w:rsidR="00FE502D" w:rsidRPr="00B744A0" w:rsidRDefault="00FE502D" w:rsidP="00FE502D">
            <w:pPr>
              <w:jc w:val="center"/>
              <w:rPr>
                <w:rFonts w:eastAsia="Times New Roman" w:cstheme="minorHAnsi"/>
                <w:color w:val="000000" w:themeColor="text1"/>
              </w:rPr>
            </w:pPr>
            <w:r w:rsidRPr="00B744A0">
              <w:rPr>
                <w:rFonts w:eastAsia="Times New Roman" w:cstheme="minorHAnsi"/>
                <w:color w:val="000000" w:themeColor="text1"/>
              </w:rPr>
              <w:t>4956</w:t>
            </w:r>
          </w:p>
        </w:tc>
        <w:tc>
          <w:tcPr>
            <w:tcW w:w="0" w:type="auto"/>
            <w:tcBorders>
              <w:top w:val="nil"/>
              <w:left w:val="single" w:sz="8" w:space="0" w:color="auto"/>
              <w:bottom w:val="single" w:sz="4" w:space="0" w:color="auto"/>
              <w:right w:val="single" w:sz="8" w:space="0" w:color="auto"/>
            </w:tcBorders>
          </w:tcPr>
          <w:p w14:paraId="09238C4F" w14:textId="77777777" w:rsidR="00FE502D" w:rsidRPr="00B744A0" w:rsidRDefault="00FE502D" w:rsidP="00FE502D">
            <w:pPr>
              <w:rPr>
                <w:rFonts w:eastAsia="Times New Roman" w:cstheme="minorHAnsi"/>
                <w:color w:val="000000" w:themeColor="text1"/>
              </w:rPr>
            </w:pPr>
            <w:r w:rsidRPr="00B744A0">
              <w:rPr>
                <w:rFonts w:eastAsia="Times New Roman" w:cstheme="minorHAnsi"/>
                <w:color w:val="000000" w:themeColor="text1"/>
              </w:rPr>
              <w:t>Student 2</w:t>
            </w:r>
          </w:p>
          <w:p w14:paraId="768FA87F" w14:textId="33CA6B45" w:rsidR="00FE502D" w:rsidRPr="00B744A0" w:rsidRDefault="00FE502D" w:rsidP="00FE502D">
            <w:pPr>
              <w:rPr>
                <w:rFonts w:eastAsia="Times New Roman" w:cstheme="minorHAnsi"/>
                <w:color w:val="000000" w:themeColor="text1"/>
              </w:rPr>
            </w:pPr>
            <w:r w:rsidRPr="00B744A0">
              <w:rPr>
                <w:rFonts w:eastAsia="Times New Roman" w:cstheme="minorHAnsi"/>
                <w:color w:val="000000" w:themeColor="text1"/>
              </w:rPr>
              <w:t>Student 2 ANR</w:t>
            </w:r>
          </w:p>
        </w:tc>
        <w:tc>
          <w:tcPr>
            <w:tcW w:w="0" w:type="auto"/>
            <w:tcBorders>
              <w:top w:val="nil"/>
              <w:left w:val="single" w:sz="8" w:space="0" w:color="auto"/>
              <w:bottom w:val="single" w:sz="4" w:space="0" w:color="auto"/>
              <w:right w:val="single" w:sz="4" w:space="0" w:color="auto"/>
            </w:tcBorders>
          </w:tcPr>
          <w:p w14:paraId="428322BD" w14:textId="5D8A6114" w:rsidR="00515743" w:rsidRPr="00B744A0" w:rsidRDefault="00515743" w:rsidP="00840CDD">
            <w:pPr>
              <w:shd w:val="clear" w:color="auto" w:fill="FFFFFF"/>
              <w:spacing w:after="100" w:afterAutospacing="1"/>
              <w:rPr>
                <w:rFonts w:eastAsia="Times New Roman" w:cstheme="minorHAnsi"/>
                <w:color w:val="000000" w:themeColor="text1"/>
              </w:rPr>
            </w:pPr>
            <w:r w:rsidRPr="00B744A0">
              <w:rPr>
                <w:rFonts w:eastAsia="Times New Roman" w:cstheme="minorHAnsi"/>
                <w:color w:val="000000" w:themeColor="text1"/>
              </w:rPr>
              <w:t>Under supervision, Student 2's perform a variety of clerical and/or manual related duties that are usually semi-skilled in nature and do not require extensive skill, training, or experience.</w:t>
            </w:r>
            <w:r w:rsidR="00FE68DA" w:rsidRPr="00B744A0">
              <w:rPr>
                <w:rFonts w:eastAsia="Times New Roman" w:cstheme="minorHAnsi"/>
                <w:color w:val="000000" w:themeColor="text1"/>
              </w:rPr>
              <w:t xml:space="preserve"> </w:t>
            </w:r>
            <w:r w:rsidRPr="00B744A0">
              <w:rPr>
                <w:rFonts w:eastAsia="Times New Roman" w:cstheme="minorHAnsi"/>
                <w:color w:val="000000" w:themeColor="text1"/>
              </w:rPr>
              <w:t xml:space="preserve">The Student 2 class is distinguished from the Student 1 class in that the duties assigned at the Student </w:t>
            </w:r>
            <w:r w:rsidR="00974C7E" w:rsidRPr="00B744A0">
              <w:rPr>
                <w:rFonts w:eastAsia="Times New Roman" w:cstheme="minorHAnsi"/>
                <w:color w:val="000000" w:themeColor="text1"/>
              </w:rPr>
              <w:t xml:space="preserve">1 </w:t>
            </w:r>
            <w:r w:rsidRPr="00B744A0">
              <w:rPr>
                <w:rFonts w:eastAsia="Times New Roman" w:cstheme="minorHAnsi"/>
                <w:color w:val="000000" w:themeColor="text1"/>
              </w:rPr>
              <w:t>level are unskilled in nature and usually allow incumbents time for such activities as studying and reading.</w:t>
            </w:r>
            <w:r w:rsidR="0087768D">
              <w:rPr>
                <w:rFonts w:eastAsia="Times New Roman" w:cstheme="minorHAnsi"/>
                <w:color w:val="000000" w:themeColor="text1"/>
              </w:rPr>
              <w:t xml:space="preserve"> Payment for hours worked must equal at least current minimum wage.</w:t>
            </w:r>
          </w:p>
        </w:tc>
      </w:tr>
      <w:tr w:rsidR="004354C8" w:rsidRPr="00B744A0" w14:paraId="4CB966E2" w14:textId="77777777" w:rsidTr="005C2C9B">
        <w:trPr>
          <w:trHeight w:val="288"/>
        </w:trPr>
        <w:tc>
          <w:tcPr>
            <w:tcW w:w="0" w:type="auto"/>
            <w:tcBorders>
              <w:top w:val="nil"/>
              <w:left w:val="single" w:sz="8" w:space="0" w:color="auto"/>
              <w:bottom w:val="single" w:sz="4" w:space="0" w:color="auto"/>
              <w:right w:val="single" w:sz="4" w:space="0" w:color="auto"/>
            </w:tcBorders>
          </w:tcPr>
          <w:p w14:paraId="460CBB85" w14:textId="1FA1880E" w:rsidR="00FE502D" w:rsidRPr="00B744A0" w:rsidRDefault="00FE502D" w:rsidP="00FE502D">
            <w:pPr>
              <w:jc w:val="center"/>
              <w:rPr>
                <w:rFonts w:eastAsia="Times New Roman" w:cstheme="minorHAnsi"/>
                <w:color w:val="000000" w:themeColor="text1"/>
              </w:rPr>
            </w:pPr>
            <w:r w:rsidRPr="00B744A0">
              <w:rPr>
                <w:rFonts w:eastAsia="Times New Roman" w:cstheme="minorHAnsi"/>
                <w:color w:val="000000" w:themeColor="text1"/>
              </w:rPr>
              <w:t>4922</w:t>
            </w:r>
          </w:p>
        </w:tc>
        <w:tc>
          <w:tcPr>
            <w:tcW w:w="0" w:type="auto"/>
            <w:tcBorders>
              <w:top w:val="nil"/>
              <w:left w:val="single" w:sz="8" w:space="0" w:color="auto"/>
              <w:bottom w:val="single" w:sz="4" w:space="0" w:color="auto"/>
              <w:right w:val="single" w:sz="8" w:space="0" w:color="auto"/>
            </w:tcBorders>
          </w:tcPr>
          <w:p w14:paraId="30F9D6CF" w14:textId="77821539" w:rsidR="00FE502D" w:rsidRPr="00B744A0" w:rsidRDefault="00FE502D" w:rsidP="00FE502D">
            <w:pPr>
              <w:rPr>
                <w:rFonts w:eastAsia="Times New Roman" w:cstheme="minorHAnsi"/>
                <w:color w:val="000000" w:themeColor="text1"/>
              </w:rPr>
            </w:pPr>
            <w:r w:rsidRPr="00B744A0">
              <w:rPr>
                <w:rFonts w:eastAsia="Times New Roman" w:cstheme="minorHAnsi"/>
                <w:color w:val="000000" w:themeColor="text1"/>
              </w:rPr>
              <w:t>Student 1</w:t>
            </w:r>
          </w:p>
        </w:tc>
        <w:tc>
          <w:tcPr>
            <w:tcW w:w="0" w:type="auto"/>
            <w:tcBorders>
              <w:top w:val="nil"/>
              <w:left w:val="single" w:sz="8" w:space="0" w:color="auto"/>
              <w:bottom w:val="single" w:sz="4" w:space="0" w:color="auto"/>
              <w:right w:val="single" w:sz="4" w:space="0" w:color="auto"/>
            </w:tcBorders>
          </w:tcPr>
          <w:p w14:paraId="33880708" w14:textId="5A6031B6" w:rsidR="00515743" w:rsidRPr="00B744A0" w:rsidRDefault="00515743" w:rsidP="00FE502D">
            <w:pPr>
              <w:rPr>
                <w:rFonts w:eastAsia="Times New Roman" w:cstheme="minorHAnsi"/>
                <w:color w:val="000000" w:themeColor="text1"/>
              </w:rPr>
            </w:pPr>
            <w:r w:rsidRPr="00B744A0">
              <w:rPr>
                <w:rFonts w:cstheme="minorHAnsi"/>
                <w:color w:val="000000" w:themeColor="text1"/>
                <w:shd w:val="clear" w:color="auto" w:fill="FFFFFF"/>
              </w:rPr>
              <w:t>Under close supervision, Student 1's perform a variety of unskilled clerical and/or manual related duties. The nature of duties assigned at this level may provide incumbents with free time for such acti</w:t>
            </w:r>
            <w:r w:rsidR="00FE68DA" w:rsidRPr="00B744A0">
              <w:rPr>
                <w:rFonts w:cstheme="minorHAnsi"/>
                <w:color w:val="000000" w:themeColor="text1"/>
                <w:shd w:val="clear" w:color="auto" w:fill="FFFFFF"/>
              </w:rPr>
              <w:t xml:space="preserve">vities as studying and reading. </w:t>
            </w:r>
            <w:r w:rsidRPr="00B744A0">
              <w:rPr>
                <w:rFonts w:cstheme="minorHAnsi"/>
                <w:color w:val="000000" w:themeColor="text1"/>
                <w:shd w:val="clear" w:color="auto" w:fill="FFFFFF"/>
              </w:rPr>
              <w:t>Incumbents may be required to have a general knowledge of the areas to which they are assigned.</w:t>
            </w:r>
            <w:r w:rsidR="0087768D">
              <w:rPr>
                <w:rFonts w:eastAsia="Times New Roman" w:cstheme="minorHAnsi"/>
                <w:color w:val="000000" w:themeColor="text1"/>
              </w:rPr>
              <w:t xml:space="preserve"> Payment for hours worked must equal at least current minimum wage.</w:t>
            </w:r>
          </w:p>
        </w:tc>
      </w:tr>
      <w:tr w:rsidR="004354C8" w:rsidRPr="00B744A0" w14:paraId="116780D8" w14:textId="77777777" w:rsidTr="005C2C9B">
        <w:trPr>
          <w:trHeight w:val="288"/>
        </w:trPr>
        <w:tc>
          <w:tcPr>
            <w:tcW w:w="0" w:type="auto"/>
            <w:tcBorders>
              <w:top w:val="single" w:sz="4" w:space="0" w:color="auto"/>
              <w:left w:val="single" w:sz="8" w:space="0" w:color="auto"/>
              <w:bottom w:val="single" w:sz="4" w:space="0" w:color="auto"/>
              <w:right w:val="single" w:sz="4" w:space="0" w:color="auto"/>
            </w:tcBorders>
            <w:shd w:val="clear" w:color="auto" w:fill="E5DFEC" w:themeFill="accent4" w:themeFillTint="33"/>
          </w:tcPr>
          <w:p w14:paraId="5F63D798" w14:textId="31837E23" w:rsidR="00EA5DEE" w:rsidRPr="00B744A0" w:rsidRDefault="00EA5DEE" w:rsidP="00FE502D">
            <w:pPr>
              <w:jc w:val="center"/>
              <w:rPr>
                <w:rFonts w:eastAsia="Times New Roman" w:cstheme="minorHAnsi"/>
                <w:strike/>
                <w:color w:val="000000" w:themeColor="text1"/>
              </w:rPr>
            </w:pPr>
            <w:r w:rsidRPr="00B744A0">
              <w:rPr>
                <w:rFonts w:eastAsia="Times New Roman" w:cstheme="minorHAnsi"/>
                <w:color w:val="000000" w:themeColor="text1"/>
              </w:rPr>
              <w:t>4918</w:t>
            </w:r>
          </w:p>
        </w:tc>
        <w:tc>
          <w:tcPr>
            <w:tcW w:w="0" w:type="auto"/>
            <w:tcBorders>
              <w:top w:val="single" w:sz="4" w:space="0" w:color="auto"/>
              <w:left w:val="single" w:sz="8" w:space="0" w:color="auto"/>
              <w:bottom w:val="single" w:sz="4" w:space="0" w:color="auto"/>
              <w:right w:val="single" w:sz="8" w:space="0" w:color="auto"/>
            </w:tcBorders>
            <w:shd w:val="clear" w:color="auto" w:fill="E5DFEC" w:themeFill="accent4" w:themeFillTint="33"/>
          </w:tcPr>
          <w:p w14:paraId="312BFE96" w14:textId="14A2613E" w:rsidR="00EA5DEE" w:rsidRPr="00B744A0" w:rsidRDefault="00EA5DEE" w:rsidP="00FE502D">
            <w:pPr>
              <w:rPr>
                <w:rFonts w:eastAsia="Times New Roman" w:cstheme="minorHAnsi"/>
                <w:strike/>
                <w:color w:val="000000" w:themeColor="text1"/>
              </w:rPr>
            </w:pPr>
            <w:r w:rsidRPr="00B744A0">
              <w:rPr>
                <w:rFonts w:eastAsia="Times New Roman" w:cstheme="minorHAnsi"/>
                <w:color w:val="000000" w:themeColor="text1"/>
              </w:rPr>
              <w:t>Student Camp Program Offsite (exempt)</w:t>
            </w:r>
            <w:r w:rsidR="005C2C9B">
              <w:rPr>
                <w:rFonts w:eastAsia="Times New Roman" w:cstheme="minorHAnsi"/>
                <w:color w:val="000000" w:themeColor="text1"/>
              </w:rPr>
              <w:t xml:space="preserve"> BYA</w:t>
            </w:r>
          </w:p>
        </w:tc>
        <w:tc>
          <w:tcPr>
            <w:tcW w:w="0" w:type="auto"/>
            <w:tcBorders>
              <w:top w:val="single" w:sz="4" w:space="0" w:color="auto"/>
              <w:left w:val="single" w:sz="8" w:space="0" w:color="auto"/>
              <w:bottom w:val="single" w:sz="4" w:space="0" w:color="auto"/>
              <w:right w:val="single" w:sz="4" w:space="0" w:color="auto"/>
            </w:tcBorders>
            <w:shd w:val="clear" w:color="auto" w:fill="E5DFEC" w:themeFill="accent4" w:themeFillTint="33"/>
          </w:tcPr>
          <w:p w14:paraId="46A6389F" w14:textId="61467E71" w:rsidR="00EA5DEE" w:rsidRPr="00A97BAD" w:rsidRDefault="00044AF7" w:rsidP="00CB5C64">
            <w:pPr>
              <w:rPr>
                <w:rFonts w:eastAsia="Times New Roman" w:cstheme="minorHAnsi"/>
                <w:i/>
                <w:strike/>
                <w:color w:val="000000" w:themeColor="text1"/>
              </w:rPr>
            </w:pPr>
            <w:r w:rsidRPr="00B744A0">
              <w:rPr>
                <w:rFonts w:eastAsia="Times New Roman" w:cstheme="minorHAnsi"/>
                <w:color w:val="000000" w:themeColor="text1"/>
              </w:rPr>
              <w:t>To be used for students that are working at offsite camp; where they are staying with campers overnight.</w:t>
            </w:r>
            <w:r w:rsidR="00FE68DA" w:rsidRPr="00B744A0">
              <w:rPr>
                <w:rFonts w:eastAsia="Times New Roman" w:cstheme="minorHAnsi"/>
                <w:color w:val="000000" w:themeColor="text1"/>
              </w:rPr>
              <w:t xml:space="preserve"> </w:t>
            </w:r>
            <w:r w:rsidRPr="00B744A0">
              <w:rPr>
                <w:rFonts w:eastAsia="Times New Roman" w:cstheme="minorHAnsi"/>
                <w:color w:val="000000" w:themeColor="text1"/>
              </w:rPr>
              <w:t>(e.g., UCLA</w:t>
            </w:r>
            <w:r w:rsidR="00EA5DEE" w:rsidRPr="00B744A0">
              <w:rPr>
                <w:rFonts w:eastAsia="Times New Roman" w:cstheme="minorHAnsi"/>
                <w:color w:val="000000" w:themeColor="text1"/>
              </w:rPr>
              <w:t xml:space="preserve"> Lake Arrowhead Summer Camp Counselors</w:t>
            </w:r>
            <w:r w:rsidRPr="00B744A0">
              <w:rPr>
                <w:rFonts w:eastAsia="Times New Roman" w:cstheme="minorHAnsi"/>
                <w:color w:val="000000" w:themeColor="text1"/>
              </w:rPr>
              <w:t>)</w:t>
            </w:r>
            <w:r w:rsidR="009043E4">
              <w:rPr>
                <w:rFonts w:eastAsia="Times New Roman" w:cstheme="minorHAnsi"/>
                <w:color w:val="000000" w:themeColor="text1"/>
              </w:rPr>
              <w:t>.</w:t>
            </w:r>
            <w:r w:rsidR="00CB5C64">
              <w:rPr>
                <w:rFonts w:eastAsia="Times New Roman" w:cstheme="minorHAnsi"/>
                <w:color w:val="000000" w:themeColor="text1"/>
              </w:rPr>
              <w:t xml:space="preserve">  Requires that camp be a separate establishment under DOL Regulations.  </w:t>
            </w:r>
            <w:r w:rsidR="00DC6357">
              <w:rPr>
                <w:rFonts w:eastAsia="Times New Roman" w:cstheme="minorHAnsi"/>
                <w:color w:val="000000" w:themeColor="text1"/>
              </w:rPr>
              <w:t xml:space="preserve"> </w:t>
            </w:r>
            <w:r w:rsidR="00DC6357" w:rsidRPr="00CB5C64">
              <w:rPr>
                <w:rFonts w:eastAsia="Times New Roman" w:cstheme="minorHAnsi"/>
                <w:i/>
                <w:color w:val="4F81BD" w:themeColor="accent1"/>
              </w:rPr>
              <w:t>Use requires HR review and approval.</w:t>
            </w:r>
          </w:p>
        </w:tc>
      </w:tr>
      <w:tr w:rsidR="00316AEF" w:rsidRPr="00B744A0" w14:paraId="48BFE023" w14:textId="77777777" w:rsidTr="00316AEF">
        <w:trPr>
          <w:trHeight w:val="288"/>
        </w:trPr>
        <w:tc>
          <w:tcPr>
            <w:tcW w:w="0" w:type="auto"/>
            <w:tcBorders>
              <w:top w:val="single" w:sz="4" w:space="0" w:color="auto"/>
              <w:left w:val="single" w:sz="8" w:space="0" w:color="auto"/>
              <w:bottom w:val="single" w:sz="4" w:space="0" w:color="auto"/>
              <w:right w:val="single" w:sz="4" w:space="0" w:color="auto"/>
            </w:tcBorders>
            <w:shd w:val="clear" w:color="auto" w:fill="auto"/>
          </w:tcPr>
          <w:p w14:paraId="6B54FA39" w14:textId="30CDC28E" w:rsidR="00316AEF" w:rsidRPr="00B744A0" w:rsidRDefault="00316AEF" w:rsidP="00316AEF">
            <w:pPr>
              <w:jc w:val="center"/>
              <w:rPr>
                <w:rFonts w:eastAsia="Times New Roman" w:cstheme="minorHAnsi"/>
                <w:color w:val="000000" w:themeColor="text1"/>
              </w:rPr>
            </w:pPr>
            <w:r w:rsidRPr="00B744A0">
              <w:rPr>
                <w:rFonts w:eastAsia="Times New Roman" w:cstheme="minorHAnsi"/>
                <w:color w:val="000000" w:themeColor="text1"/>
              </w:rPr>
              <w:t>4948</w:t>
            </w:r>
          </w:p>
        </w:tc>
        <w:tc>
          <w:tcPr>
            <w:tcW w:w="0" w:type="auto"/>
            <w:tcBorders>
              <w:top w:val="single" w:sz="4" w:space="0" w:color="auto"/>
              <w:left w:val="single" w:sz="8" w:space="0" w:color="auto"/>
              <w:bottom w:val="single" w:sz="4" w:space="0" w:color="auto"/>
              <w:right w:val="single" w:sz="8" w:space="0" w:color="auto"/>
            </w:tcBorders>
            <w:shd w:val="clear" w:color="auto" w:fill="auto"/>
          </w:tcPr>
          <w:p w14:paraId="36103C64" w14:textId="60AD99ED" w:rsidR="00316AEF" w:rsidRPr="00B744A0" w:rsidRDefault="00316AEF" w:rsidP="00316AEF">
            <w:pPr>
              <w:rPr>
                <w:rFonts w:eastAsia="Times New Roman" w:cstheme="minorHAnsi"/>
                <w:color w:val="000000" w:themeColor="text1"/>
              </w:rPr>
            </w:pPr>
            <w:r w:rsidRPr="00B744A0">
              <w:rPr>
                <w:rFonts w:eastAsia="Times New Roman" w:cstheme="minorHAnsi"/>
                <w:color w:val="000000" w:themeColor="text1"/>
              </w:rPr>
              <w:t xml:space="preserve">Student Camp Program Onsite </w:t>
            </w:r>
            <w:r w:rsidRPr="00B744A0">
              <w:rPr>
                <w:rFonts w:eastAsia="Times New Roman" w:cstheme="minorHAnsi"/>
                <w:color w:val="000000" w:themeColor="text1"/>
              </w:rPr>
              <w:br/>
              <w:t>(non-exempt)</w:t>
            </w:r>
          </w:p>
        </w:tc>
        <w:tc>
          <w:tcPr>
            <w:tcW w:w="0" w:type="auto"/>
            <w:tcBorders>
              <w:top w:val="single" w:sz="4" w:space="0" w:color="auto"/>
              <w:left w:val="single" w:sz="8" w:space="0" w:color="auto"/>
              <w:bottom w:val="single" w:sz="4" w:space="0" w:color="auto"/>
              <w:right w:val="single" w:sz="4" w:space="0" w:color="auto"/>
            </w:tcBorders>
            <w:shd w:val="clear" w:color="auto" w:fill="auto"/>
          </w:tcPr>
          <w:p w14:paraId="27E9A085" w14:textId="7EF6F8DA" w:rsidR="00316AEF" w:rsidRPr="00B744A0" w:rsidRDefault="00316AEF" w:rsidP="00316AEF">
            <w:pPr>
              <w:pStyle w:val="Default"/>
              <w:rPr>
                <w:rFonts w:eastAsia="Times New Roman" w:cstheme="minorHAnsi"/>
                <w:color w:val="000000" w:themeColor="text1"/>
              </w:rPr>
            </w:pPr>
            <w:r w:rsidRPr="00B744A0">
              <w:rPr>
                <w:rFonts w:eastAsia="Times New Roman" w:cstheme="minorHAnsi"/>
                <w:color w:val="000000" w:themeColor="text1"/>
              </w:rPr>
              <w:t>To be used for students working as camp counselors for on-campus programs.</w:t>
            </w:r>
            <w:r>
              <w:rPr>
                <w:rFonts w:eastAsia="Times New Roman" w:cstheme="minorHAnsi"/>
                <w:color w:val="000000" w:themeColor="text1"/>
              </w:rPr>
              <w:t xml:space="preserve"> Payment for hours worked must equal at least current minimum wage.</w:t>
            </w:r>
          </w:p>
        </w:tc>
      </w:tr>
      <w:tr w:rsidR="004354C8" w:rsidRPr="00B744A0" w14:paraId="02B7AC9D" w14:textId="77777777" w:rsidTr="005C2C9B">
        <w:trPr>
          <w:trHeight w:val="288"/>
        </w:trPr>
        <w:tc>
          <w:tcPr>
            <w:tcW w:w="0" w:type="auto"/>
            <w:tcBorders>
              <w:top w:val="single" w:sz="4" w:space="0" w:color="auto"/>
              <w:left w:val="single" w:sz="8" w:space="0" w:color="auto"/>
              <w:bottom w:val="single" w:sz="4" w:space="0" w:color="auto"/>
              <w:right w:val="single" w:sz="4" w:space="0" w:color="auto"/>
            </w:tcBorders>
            <w:shd w:val="clear" w:color="auto" w:fill="E5DFEC" w:themeFill="accent4" w:themeFillTint="33"/>
          </w:tcPr>
          <w:p w14:paraId="48CE118A" w14:textId="77773DAF" w:rsidR="00EA5DEE" w:rsidRPr="00B744A0" w:rsidRDefault="00EA5DEE" w:rsidP="00FE502D">
            <w:pPr>
              <w:jc w:val="center"/>
              <w:rPr>
                <w:rFonts w:eastAsia="Times New Roman" w:cstheme="minorHAnsi"/>
                <w:strike/>
                <w:color w:val="000000" w:themeColor="text1"/>
              </w:rPr>
            </w:pPr>
            <w:r w:rsidRPr="00B744A0">
              <w:rPr>
                <w:rFonts w:eastAsia="Times New Roman" w:cstheme="minorHAnsi"/>
                <w:color w:val="000000" w:themeColor="text1"/>
              </w:rPr>
              <w:t>4928</w:t>
            </w:r>
          </w:p>
        </w:tc>
        <w:tc>
          <w:tcPr>
            <w:tcW w:w="0" w:type="auto"/>
            <w:tcBorders>
              <w:top w:val="single" w:sz="4" w:space="0" w:color="auto"/>
              <w:left w:val="single" w:sz="8" w:space="0" w:color="auto"/>
              <w:bottom w:val="single" w:sz="4" w:space="0" w:color="auto"/>
              <w:right w:val="single" w:sz="8" w:space="0" w:color="auto"/>
            </w:tcBorders>
            <w:shd w:val="clear" w:color="auto" w:fill="E5DFEC" w:themeFill="accent4" w:themeFillTint="33"/>
          </w:tcPr>
          <w:p w14:paraId="4AEDDDC7" w14:textId="5F959CBF" w:rsidR="00EA5DEE" w:rsidRPr="00B744A0" w:rsidRDefault="00EA5DEE" w:rsidP="00FE502D">
            <w:pPr>
              <w:rPr>
                <w:rFonts w:eastAsia="Times New Roman" w:cstheme="minorHAnsi"/>
                <w:strike/>
                <w:color w:val="000000" w:themeColor="text1"/>
              </w:rPr>
            </w:pPr>
            <w:r w:rsidRPr="00B744A0">
              <w:rPr>
                <w:rFonts w:eastAsia="Times New Roman" w:cstheme="minorHAnsi"/>
                <w:color w:val="000000" w:themeColor="text1"/>
              </w:rPr>
              <w:t>Student Artist or Performer</w:t>
            </w:r>
            <w:r w:rsidR="005C2C9B">
              <w:rPr>
                <w:rFonts w:eastAsia="Times New Roman" w:cstheme="minorHAnsi"/>
                <w:color w:val="000000" w:themeColor="text1"/>
              </w:rPr>
              <w:t xml:space="preserve"> BYA</w:t>
            </w:r>
            <w:r w:rsidR="00FE68DA" w:rsidRPr="00B744A0">
              <w:rPr>
                <w:rFonts w:eastAsia="Times New Roman" w:cstheme="minorHAnsi"/>
                <w:color w:val="000000" w:themeColor="text1"/>
              </w:rPr>
              <w:t xml:space="preserve"> </w:t>
            </w:r>
          </w:p>
        </w:tc>
        <w:tc>
          <w:tcPr>
            <w:tcW w:w="0" w:type="auto"/>
            <w:tcBorders>
              <w:top w:val="single" w:sz="4" w:space="0" w:color="auto"/>
              <w:left w:val="single" w:sz="8" w:space="0" w:color="auto"/>
              <w:bottom w:val="single" w:sz="4" w:space="0" w:color="auto"/>
              <w:right w:val="single" w:sz="4" w:space="0" w:color="auto"/>
            </w:tcBorders>
            <w:shd w:val="clear" w:color="auto" w:fill="E5DFEC" w:themeFill="accent4" w:themeFillTint="33"/>
          </w:tcPr>
          <w:p w14:paraId="4AC68EB9" w14:textId="3E963C6C" w:rsidR="00EA5DEE" w:rsidRPr="001639E6" w:rsidRDefault="00EA5DEE" w:rsidP="001639E6">
            <w:pPr>
              <w:pStyle w:val="Default"/>
              <w:rPr>
                <w:rFonts w:eastAsia="Roboto"/>
                <w:color w:val="000000" w:themeColor="text1"/>
              </w:rPr>
            </w:pPr>
            <w:r w:rsidRPr="00B744A0">
              <w:rPr>
                <w:rFonts w:eastAsia="Times New Roman" w:cstheme="minorHAnsi"/>
                <w:color w:val="000000" w:themeColor="text1"/>
              </w:rPr>
              <w:t>To be used for students performing at theatre productions, musical recitals, or similar type work.</w:t>
            </w:r>
            <w:r w:rsidR="00714B6D">
              <w:rPr>
                <w:rFonts w:eastAsia="Times New Roman" w:cstheme="minorHAnsi"/>
                <w:color w:val="000000" w:themeColor="text1"/>
              </w:rPr>
              <w:t xml:space="preserve"> </w:t>
            </w:r>
            <w:r w:rsidR="001639E6">
              <w:rPr>
                <w:rFonts w:eastAsia="Calibri"/>
                <w:color w:val="000000" w:themeColor="text1"/>
              </w:rPr>
              <w:t>T</w:t>
            </w:r>
            <w:r w:rsidR="001639E6" w:rsidRPr="00B744A0">
              <w:rPr>
                <w:rFonts w:eastAsia="Calibri"/>
                <w:color w:val="000000" w:themeColor="text1"/>
              </w:rPr>
              <w:t>hey receive nominal payment that is allowed only for services and expenses</w:t>
            </w:r>
            <w:r w:rsidR="001639E6">
              <w:rPr>
                <w:rFonts w:eastAsia="Calibri"/>
                <w:color w:val="000000" w:themeColor="text1"/>
              </w:rPr>
              <w:t>.</w:t>
            </w:r>
            <w:r w:rsidR="0069071A">
              <w:rPr>
                <w:rFonts w:eastAsia="Calibri"/>
                <w:color w:val="000000" w:themeColor="text1"/>
              </w:rPr>
              <w:t xml:space="preserve"> </w:t>
            </w:r>
            <w:r w:rsidR="001639E6" w:rsidRPr="00B744A0">
              <w:rPr>
                <w:rFonts w:eastAsia="Roboto"/>
                <w:color w:val="000000" w:themeColor="text1"/>
              </w:rPr>
              <w:t>Compensation is paid as a flat dollar amount through UCPath additional</w:t>
            </w:r>
            <w:r w:rsidR="001639E6">
              <w:rPr>
                <w:rFonts w:eastAsia="Roboto"/>
                <w:color w:val="000000" w:themeColor="text1"/>
              </w:rPr>
              <w:t xml:space="preserve"> pay</w:t>
            </w:r>
            <w:r w:rsidR="001639E6" w:rsidRPr="00B744A0">
              <w:rPr>
                <w:rFonts w:eastAsia="Roboto"/>
                <w:color w:val="000000" w:themeColor="text1"/>
              </w:rPr>
              <w:t>.</w:t>
            </w:r>
          </w:p>
        </w:tc>
      </w:tr>
      <w:tr w:rsidR="004354C8" w:rsidRPr="00B744A0" w14:paraId="419294F6" w14:textId="77777777" w:rsidTr="00F82C1A">
        <w:trPr>
          <w:trHeight w:val="288"/>
        </w:trPr>
        <w:tc>
          <w:tcPr>
            <w:tcW w:w="0" w:type="auto"/>
            <w:tcBorders>
              <w:top w:val="nil"/>
              <w:left w:val="single" w:sz="8" w:space="0" w:color="auto"/>
              <w:bottom w:val="single" w:sz="4" w:space="0" w:color="auto"/>
              <w:right w:val="single" w:sz="4" w:space="0" w:color="auto"/>
            </w:tcBorders>
          </w:tcPr>
          <w:p w14:paraId="5FDF265C" w14:textId="21734E7E" w:rsidR="00EA5DEE" w:rsidRPr="00B744A0" w:rsidRDefault="00EA5DEE" w:rsidP="00FE502D">
            <w:pPr>
              <w:jc w:val="center"/>
              <w:rPr>
                <w:rFonts w:eastAsia="Times New Roman" w:cstheme="minorHAnsi"/>
                <w:color w:val="000000" w:themeColor="text1"/>
              </w:rPr>
            </w:pPr>
            <w:r w:rsidRPr="00B744A0">
              <w:rPr>
                <w:rFonts w:eastAsia="Times New Roman" w:cstheme="minorHAnsi"/>
                <w:color w:val="000000" w:themeColor="text1"/>
              </w:rPr>
              <w:t>4930</w:t>
            </w:r>
          </w:p>
        </w:tc>
        <w:tc>
          <w:tcPr>
            <w:tcW w:w="0" w:type="auto"/>
            <w:tcBorders>
              <w:top w:val="nil"/>
              <w:left w:val="single" w:sz="8" w:space="0" w:color="auto"/>
              <w:bottom w:val="single" w:sz="4" w:space="0" w:color="auto"/>
              <w:right w:val="single" w:sz="8" w:space="0" w:color="auto"/>
            </w:tcBorders>
          </w:tcPr>
          <w:p w14:paraId="6D2A30D7" w14:textId="3C8C5F42" w:rsidR="00EA5DEE" w:rsidRPr="00B744A0" w:rsidRDefault="00EA5DEE" w:rsidP="00FE502D">
            <w:pPr>
              <w:rPr>
                <w:rFonts w:eastAsia="Times New Roman" w:cstheme="minorHAnsi"/>
                <w:color w:val="000000" w:themeColor="text1"/>
              </w:rPr>
            </w:pPr>
            <w:r w:rsidRPr="00B744A0">
              <w:rPr>
                <w:rFonts w:eastAsia="Times New Roman" w:cstheme="minorHAnsi"/>
                <w:color w:val="000000" w:themeColor="text1"/>
              </w:rPr>
              <w:t>Student Clinical</w:t>
            </w:r>
          </w:p>
        </w:tc>
        <w:tc>
          <w:tcPr>
            <w:tcW w:w="0" w:type="auto"/>
            <w:tcBorders>
              <w:top w:val="nil"/>
              <w:left w:val="single" w:sz="8" w:space="0" w:color="auto"/>
              <w:bottom w:val="single" w:sz="4" w:space="0" w:color="auto"/>
              <w:right w:val="single" w:sz="4" w:space="0" w:color="auto"/>
            </w:tcBorders>
          </w:tcPr>
          <w:p w14:paraId="320920BF" w14:textId="51E59AA2" w:rsidR="00EA5DEE" w:rsidRPr="00B744A0" w:rsidRDefault="00EA5DEE" w:rsidP="00FE502D">
            <w:pPr>
              <w:rPr>
                <w:rFonts w:eastAsia="Times New Roman" w:cstheme="minorHAnsi"/>
                <w:color w:val="000000" w:themeColor="text1"/>
              </w:rPr>
            </w:pPr>
            <w:r w:rsidRPr="00B744A0">
              <w:rPr>
                <w:rFonts w:eastAsia="Times New Roman" w:cstheme="minorHAnsi"/>
                <w:color w:val="000000" w:themeColor="text1"/>
              </w:rPr>
              <w:t>To be used for students working in labs or clinics.</w:t>
            </w:r>
            <w:r w:rsidR="0087768D">
              <w:rPr>
                <w:rFonts w:eastAsia="Times New Roman" w:cstheme="minorHAnsi"/>
                <w:color w:val="000000" w:themeColor="text1"/>
              </w:rPr>
              <w:t xml:space="preserve"> Payment for hours worked must equal at least current minimum wage.</w:t>
            </w:r>
          </w:p>
        </w:tc>
      </w:tr>
      <w:tr w:rsidR="004354C8" w:rsidRPr="00B744A0" w14:paraId="78C284BA" w14:textId="77777777" w:rsidTr="00F82C1A">
        <w:trPr>
          <w:trHeight w:val="288"/>
        </w:trPr>
        <w:tc>
          <w:tcPr>
            <w:tcW w:w="0" w:type="auto"/>
            <w:tcBorders>
              <w:top w:val="nil"/>
              <w:left w:val="single" w:sz="8" w:space="0" w:color="auto"/>
              <w:bottom w:val="single" w:sz="4" w:space="0" w:color="auto"/>
              <w:right w:val="single" w:sz="4" w:space="0" w:color="auto"/>
            </w:tcBorders>
          </w:tcPr>
          <w:p w14:paraId="656A3C36" w14:textId="409948DB" w:rsidR="00EA5DEE" w:rsidRPr="00B744A0" w:rsidRDefault="00EA5DEE" w:rsidP="00FE502D">
            <w:pPr>
              <w:jc w:val="center"/>
              <w:rPr>
                <w:rFonts w:eastAsia="Times New Roman" w:cstheme="minorHAnsi"/>
                <w:color w:val="000000" w:themeColor="text1"/>
              </w:rPr>
            </w:pPr>
            <w:r w:rsidRPr="00B744A0">
              <w:rPr>
                <w:rFonts w:eastAsia="Times New Roman" w:cstheme="minorHAnsi"/>
                <w:color w:val="000000" w:themeColor="text1"/>
              </w:rPr>
              <w:t>4932</w:t>
            </w:r>
          </w:p>
        </w:tc>
        <w:tc>
          <w:tcPr>
            <w:tcW w:w="0" w:type="auto"/>
            <w:tcBorders>
              <w:top w:val="nil"/>
              <w:left w:val="single" w:sz="8" w:space="0" w:color="auto"/>
              <w:bottom w:val="single" w:sz="4" w:space="0" w:color="auto"/>
              <w:right w:val="single" w:sz="8" w:space="0" w:color="auto"/>
            </w:tcBorders>
          </w:tcPr>
          <w:p w14:paraId="38390EA1" w14:textId="40A6B7CB" w:rsidR="00EA5DEE" w:rsidRPr="00B744A0" w:rsidRDefault="00EA5DEE" w:rsidP="00FE502D">
            <w:pPr>
              <w:rPr>
                <w:rFonts w:eastAsia="Times New Roman" w:cstheme="minorHAnsi"/>
                <w:color w:val="000000" w:themeColor="text1"/>
              </w:rPr>
            </w:pPr>
            <w:r w:rsidRPr="00B744A0">
              <w:rPr>
                <w:rFonts w:eastAsia="Times New Roman" w:cstheme="minorHAnsi"/>
                <w:color w:val="000000" w:themeColor="text1"/>
              </w:rPr>
              <w:t>Student Events</w:t>
            </w:r>
            <w:r w:rsidR="00714B6D">
              <w:rPr>
                <w:rFonts w:eastAsia="Times New Roman" w:cstheme="minorHAnsi"/>
                <w:color w:val="000000" w:themeColor="text1"/>
              </w:rPr>
              <w:t xml:space="preserve"> </w:t>
            </w:r>
          </w:p>
        </w:tc>
        <w:tc>
          <w:tcPr>
            <w:tcW w:w="0" w:type="auto"/>
            <w:tcBorders>
              <w:top w:val="nil"/>
              <w:left w:val="single" w:sz="8" w:space="0" w:color="auto"/>
              <w:bottom w:val="single" w:sz="4" w:space="0" w:color="auto"/>
              <w:right w:val="single" w:sz="4" w:space="0" w:color="auto"/>
            </w:tcBorders>
          </w:tcPr>
          <w:p w14:paraId="5F1CDF7F" w14:textId="4930B41C" w:rsidR="00EA5DEE" w:rsidRPr="00B744A0" w:rsidRDefault="00EA5DEE" w:rsidP="00FE502D">
            <w:pPr>
              <w:rPr>
                <w:rFonts w:eastAsia="Times New Roman" w:cstheme="minorHAnsi"/>
                <w:color w:val="000000" w:themeColor="text1"/>
              </w:rPr>
            </w:pPr>
            <w:r w:rsidRPr="00B744A0">
              <w:rPr>
                <w:rFonts w:eastAsia="Times New Roman" w:cstheme="minorHAnsi"/>
                <w:color w:val="000000" w:themeColor="text1"/>
              </w:rPr>
              <w:t>To be used for students working as ushers, event staff, or similar type work.</w:t>
            </w:r>
            <w:r w:rsidR="00714B6D">
              <w:rPr>
                <w:rFonts w:eastAsia="Times New Roman" w:cstheme="minorHAnsi"/>
                <w:color w:val="000000" w:themeColor="text1"/>
              </w:rPr>
              <w:t xml:space="preserve"> </w:t>
            </w:r>
            <w:r w:rsidR="0087768D">
              <w:rPr>
                <w:rFonts w:eastAsia="Times New Roman" w:cstheme="minorHAnsi"/>
                <w:color w:val="000000" w:themeColor="text1"/>
              </w:rPr>
              <w:t>Payment for hours worked must equal at least current minimum wage.</w:t>
            </w:r>
          </w:p>
        </w:tc>
      </w:tr>
      <w:tr w:rsidR="004354C8" w:rsidRPr="00B744A0" w14:paraId="4B238400" w14:textId="77777777" w:rsidTr="00CF7910">
        <w:tblPrEx>
          <w:tblBorders>
            <w:top w:val="single" w:sz="8" w:space="0" w:color="auto"/>
            <w:left w:val="single" w:sz="8" w:space="0" w:color="auto"/>
            <w:bottom w:val="single" w:sz="8" w:space="0" w:color="auto"/>
            <w:right w:val="single" w:sz="4" w:space="0" w:color="auto"/>
            <w:insideH w:val="single" w:sz="4" w:space="0" w:color="auto"/>
            <w:insideV w:val="single" w:sz="8" w:space="0" w:color="auto"/>
          </w:tblBorders>
        </w:tblPrEx>
        <w:trPr>
          <w:trHeight w:val="288"/>
        </w:trPr>
        <w:tc>
          <w:tcPr>
            <w:tcW w:w="0" w:type="auto"/>
          </w:tcPr>
          <w:p w14:paraId="1D8B99DA" w14:textId="09D9003C" w:rsidR="00EA5DEE" w:rsidRPr="00B744A0" w:rsidRDefault="00EA5DEE" w:rsidP="00FE502D">
            <w:pPr>
              <w:jc w:val="center"/>
              <w:rPr>
                <w:rFonts w:eastAsia="Times New Roman" w:cstheme="minorHAnsi"/>
                <w:strike/>
                <w:color w:val="000000" w:themeColor="text1"/>
              </w:rPr>
            </w:pPr>
            <w:r w:rsidRPr="00B744A0">
              <w:rPr>
                <w:rFonts w:eastAsia="Times New Roman" w:cstheme="minorHAnsi"/>
                <w:color w:val="000000" w:themeColor="text1"/>
              </w:rPr>
              <w:t>4934</w:t>
            </w:r>
          </w:p>
        </w:tc>
        <w:tc>
          <w:tcPr>
            <w:tcW w:w="3234" w:type="dxa"/>
          </w:tcPr>
          <w:p w14:paraId="2A8F54C0" w14:textId="3033743F" w:rsidR="00EA5DEE" w:rsidRPr="00B744A0" w:rsidRDefault="00EA5DEE" w:rsidP="00FE502D">
            <w:pPr>
              <w:rPr>
                <w:rFonts w:eastAsia="Times New Roman" w:cstheme="minorHAnsi"/>
                <w:strike/>
                <w:color w:val="000000" w:themeColor="text1"/>
              </w:rPr>
            </w:pPr>
            <w:r w:rsidRPr="00B744A0">
              <w:rPr>
                <w:rFonts w:eastAsia="Times New Roman" w:cstheme="minorHAnsi"/>
                <w:color w:val="000000" w:themeColor="text1"/>
              </w:rPr>
              <w:t>Student Information Technology</w:t>
            </w:r>
            <w:r w:rsidR="00714B6D">
              <w:rPr>
                <w:rFonts w:eastAsia="Times New Roman" w:cstheme="minorHAnsi"/>
                <w:color w:val="000000" w:themeColor="text1"/>
              </w:rPr>
              <w:t xml:space="preserve"> </w:t>
            </w:r>
          </w:p>
        </w:tc>
        <w:tc>
          <w:tcPr>
            <w:tcW w:w="10357" w:type="dxa"/>
          </w:tcPr>
          <w:p w14:paraId="6FCCF51E" w14:textId="1FC3C437" w:rsidR="00EA5DEE" w:rsidRPr="00B744A0" w:rsidRDefault="00EA5DEE" w:rsidP="00FE4AB0">
            <w:pPr>
              <w:rPr>
                <w:rFonts w:eastAsia="Times New Roman" w:cstheme="minorHAnsi"/>
                <w:strike/>
                <w:color w:val="000000" w:themeColor="text1"/>
              </w:rPr>
            </w:pPr>
            <w:r w:rsidRPr="00B744A0">
              <w:rPr>
                <w:rFonts w:eastAsia="Times New Roman" w:cstheme="minorHAnsi"/>
                <w:color w:val="000000" w:themeColor="text1"/>
              </w:rPr>
              <w:t>To be used for students performing help-desk duties, web page design/programming, programming, network maintenance, etc.</w:t>
            </w:r>
            <w:r w:rsidR="00714B6D">
              <w:rPr>
                <w:rFonts w:eastAsia="Times New Roman" w:cstheme="minorHAnsi"/>
                <w:color w:val="000000" w:themeColor="text1"/>
              </w:rPr>
              <w:t xml:space="preserve"> </w:t>
            </w:r>
            <w:r w:rsidR="0087768D">
              <w:rPr>
                <w:rFonts w:eastAsia="Times New Roman" w:cstheme="minorHAnsi"/>
                <w:color w:val="000000" w:themeColor="text1"/>
              </w:rPr>
              <w:t>Payment for hours worked must equal at least current minimum wage</w:t>
            </w:r>
          </w:p>
        </w:tc>
      </w:tr>
      <w:tr w:rsidR="004354C8" w:rsidRPr="00B744A0" w14:paraId="51AC33E5" w14:textId="77777777" w:rsidTr="00CF7910">
        <w:tblPrEx>
          <w:tblBorders>
            <w:top w:val="single" w:sz="8" w:space="0" w:color="auto"/>
            <w:left w:val="single" w:sz="8" w:space="0" w:color="auto"/>
            <w:bottom w:val="single" w:sz="8" w:space="0" w:color="auto"/>
            <w:right w:val="single" w:sz="4" w:space="0" w:color="auto"/>
            <w:insideH w:val="single" w:sz="4" w:space="0" w:color="auto"/>
            <w:insideV w:val="single" w:sz="8" w:space="0" w:color="auto"/>
          </w:tblBorders>
        </w:tblPrEx>
        <w:trPr>
          <w:trHeight w:val="288"/>
        </w:trPr>
        <w:tc>
          <w:tcPr>
            <w:tcW w:w="0" w:type="auto"/>
          </w:tcPr>
          <w:p w14:paraId="236499C8" w14:textId="159EDC88" w:rsidR="00EA5DEE" w:rsidRPr="00B744A0" w:rsidRDefault="00EA5DEE" w:rsidP="00FE502D">
            <w:pPr>
              <w:jc w:val="center"/>
              <w:rPr>
                <w:rFonts w:eastAsia="Times New Roman" w:cstheme="minorHAnsi"/>
                <w:color w:val="000000" w:themeColor="text1"/>
              </w:rPr>
            </w:pPr>
            <w:r w:rsidRPr="00B744A0">
              <w:rPr>
                <w:rFonts w:eastAsia="Times New Roman" w:cstheme="minorHAnsi"/>
                <w:color w:val="000000" w:themeColor="text1"/>
              </w:rPr>
              <w:t>4936</w:t>
            </w:r>
          </w:p>
        </w:tc>
        <w:tc>
          <w:tcPr>
            <w:tcW w:w="3234" w:type="dxa"/>
          </w:tcPr>
          <w:p w14:paraId="0EC80543" w14:textId="742114AC" w:rsidR="00EA5DEE" w:rsidRPr="00B744A0" w:rsidRDefault="00EA5DEE" w:rsidP="00FE502D">
            <w:pPr>
              <w:rPr>
                <w:rFonts w:eastAsia="Times New Roman" w:cstheme="minorHAnsi"/>
                <w:color w:val="000000" w:themeColor="text1"/>
              </w:rPr>
            </w:pPr>
            <w:r w:rsidRPr="00B744A0">
              <w:rPr>
                <w:rFonts w:eastAsia="Times New Roman" w:cstheme="minorHAnsi"/>
                <w:color w:val="000000" w:themeColor="text1"/>
              </w:rPr>
              <w:t>Student Intramural Sports </w:t>
            </w:r>
            <w:r w:rsidR="00857E63">
              <w:rPr>
                <w:rFonts w:eastAsia="Times New Roman" w:cstheme="minorHAnsi"/>
                <w:color w:val="000000" w:themeColor="text1"/>
              </w:rPr>
              <w:t>1</w:t>
            </w:r>
          </w:p>
        </w:tc>
        <w:tc>
          <w:tcPr>
            <w:tcW w:w="10357" w:type="dxa"/>
          </w:tcPr>
          <w:p w14:paraId="2C8BC034" w14:textId="423387D0" w:rsidR="00EA5DEE" w:rsidRPr="00B744A0" w:rsidRDefault="00EA5DEE" w:rsidP="00FE502D">
            <w:pPr>
              <w:rPr>
                <w:rFonts w:eastAsia="Times New Roman" w:cstheme="minorHAnsi"/>
                <w:color w:val="000000" w:themeColor="text1"/>
              </w:rPr>
            </w:pPr>
            <w:r w:rsidRPr="00B744A0">
              <w:rPr>
                <w:rFonts w:eastAsia="Times New Roman" w:cstheme="minorHAnsi"/>
                <w:color w:val="000000" w:themeColor="text1"/>
              </w:rPr>
              <w:t xml:space="preserve">To be used for </w:t>
            </w:r>
            <w:r w:rsidR="0010345A" w:rsidRPr="00B744A0">
              <w:rPr>
                <w:rFonts w:eastAsia="Times New Roman" w:cstheme="minorHAnsi"/>
                <w:color w:val="000000" w:themeColor="text1"/>
              </w:rPr>
              <w:t>students serving as intramural</w:t>
            </w:r>
            <w:r w:rsidRPr="00B744A0">
              <w:rPr>
                <w:rFonts w:eastAsia="Times New Roman" w:cstheme="minorHAnsi"/>
                <w:color w:val="000000" w:themeColor="text1"/>
              </w:rPr>
              <w:t xml:space="preserve"> sports coaches, officials, supervisors, scorekeepers, or function</w:t>
            </w:r>
            <w:r w:rsidR="00974C7E" w:rsidRPr="00B744A0">
              <w:rPr>
                <w:rFonts w:eastAsia="Times New Roman" w:cstheme="minorHAnsi"/>
                <w:color w:val="000000" w:themeColor="text1"/>
              </w:rPr>
              <w:t>ing</w:t>
            </w:r>
            <w:r w:rsidRPr="00B744A0">
              <w:rPr>
                <w:rFonts w:eastAsia="Times New Roman" w:cstheme="minorHAnsi"/>
                <w:color w:val="000000" w:themeColor="text1"/>
              </w:rPr>
              <w:t xml:space="preserve"> in similar roles.</w:t>
            </w:r>
            <w:r w:rsidR="00714B6D">
              <w:rPr>
                <w:rFonts w:eastAsia="Times New Roman" w:cstheme="minorHAnsi"/>
                <w:color w:val="000000" w:themeColor="text1"/>
              </w:rPr>
              <w:t xml:space="preserve"> </w:t>
            </w:r>
            <w:r w:rsidR="0087768D">
              <w:rPr>
                <w:rFonts w:eastAsia="Times New Roman" w:cstheme="minorHAnsi"/>
                <w:color w:val="000000" w:themeColor="text1"/>
              </w:rPr>
              <w:t>Payment for hours worked must equal at least current minimum wage</w:t>
            </w:r>
          </w:p>
        </w:tc>
      </w:tr>
      <w:tr w:rsidR="00B66724" w:rsidRPr="00B744A0" w14:paraId="6F8216B7" w14:textId="77777777" w:rsidTr="00CF7910">
        <w:tblPrEx>
          <w:tblBorders>
            <w:top w:val="single" w:sz="8" w:space="0" w:color="auto"/>
            <w:left w:val="single" w:sz="8" w:space="0" w:color="auto"/>
            <w:bottom w:val="single" w:sz="8" w:space="0" w:color="auto"/>
            <w:right w:val="single" w:sz="4" w:space="0" w:color="auto"/>
            <w:insideH w:val="single" w:sz="4" w:space="0" w:color="auto"/>
            <w:insideV w:val="single" w:sz="8" w:space="0" w:color="auto"/>
          </w:tblBorders>
        </w:tblPrEx>
        <w:trPr>
          <w:trHeight w:val="288"/>
        </w:trPr>
        <w:tc>
          <w:tcPr>
            <w:tcW w:w="0" w:type="auto"/>
          </w:tcPr>
          <w:p w14:paraId="7C134C90" w14:textId="161C61D6" w:rsidR="00B66724" w:rsidRPr="00B744A0" w:rsidRDefault="00361201" w:rsidP="00B66724">
            <w:pPr>
              <w:jc w:val="center"/>
              <w:rPr>
                <w:rFonts w:eastAsia="Times New Roman" w:cstheme="minorHAnsi"/>
                <w:color w:val="000000" w:themeColor="text1"/>
              </w:rPr>
            </w:pPr>
            <w:r>
              <w:rPr>
                <w:rFonts w:eastAsia="Times New Roman" w:cstheme="minorHAnsi"/>
                <w:color w:val="000000" w:themeColor="text1"/>
              </w:rPr>
              <w:t>4261</w:t>
            </w:r>
          </w:p>
        </w:tc>
        <w:tc>
          <w:tcPr>
            <w:tcW w:w="3234" w:type="dxa"/>
          </w:tcPr>
          <w:p w14:paraId="0B6D18FE" w14:textId="6D18D1E8" w:rsidR="00B66724" w:rsidRPr="00B744A0" w:rsidRDefault="00857E63" w:rsidP="00B66724">
            <w:pPr>
              <w:rPr>
                <w:rFonts w:eastAsia="Times New Roman" w:cstheme="minorHAnsi"/>
                <w:color w:val="000000" w:themeColor="text1"/>
              </w:rPr>
            </w:pPr>
            <w:r>
              <w:rPr>
                <w:rFonts w:eastAsia="Times New Roman" w:cstheme="minorHAnsi"/>
                <w:color w:val="000000" w:themeColor="text1"/>
              </w:rPr>
              <w:t>Student Intramural Sports 2</w:t>
            </w:r>
          </w:p>
        </w:tc>
        <w:tc>
          <w:tcPr>
            <w:tcW w:w="10357" w:type="dxa"/>
          </w:tcPr>
          <w:p w14:paraId="7364724E" w14:textId="7C3B61F3" w:rsidR="00B66724" w:rsidRPr="00B744A0" w:rsidRDefault="00B66724" w:rsidP="00B66724">
            <w:pPr>
              <w:rPr>
                <w:rFonts w:eastAsia="Times New Roman" w:cstheme="minorHAnsi"/>
                <w:color w:val="000000" w:themeColor="text1"/>
              </w:rPr>
            </w:pPr>
            <w:r w:rsidRPr="00B744A0">
              <w:rPr>
                <w:rFonts w:eastAsia="Times New Roman" w:cstheme="minorHAnsi"/>
                <w:color w:val="000000" w:themeColor="text1"/>
              </w:rPr>
              <w:t>To be used for students</w:t>
            </w:r>
            <w:r>
              <w:rPr>
                <w:rFonts w:eastAsia="Times New Roman" w:cstheme="minorHAnsi"/>
                <w:color w:val="000000" w:themeColor="text1"/>
              </w:rPr>
              <w:t xml:space="preserve"> with certification requirement</w:t>
            </w:r>
            <w:r w:rsidRPr="00B744A0">
              <w:rPr>
                <w:rFonts w:eastAsia="Times New Roman" w:cstheme="minorHAnsi"/>
                <w:color w:val="000000" w:themeColor="text1"/>
              </w:rPr>
              <w:t xml:space="preserve"> serving as intramural sports coaches, officials, supervisors, scorekeepers, or functioning in similar roles.</w:t>
            </w:r>
            <w:r>
              <w:rPr>
                <w:rFonts w:eastAsia="Times New Roman" w:cstheme="minorHAnsi"/>
                <w:color w:val="000000" w:themeColor="text1"/>
              </w:rPr>
              <w:t xml:space="preserve"> Payment for hours worked must equal at least current minimum wage</w:t>
            </w:r>
          </w:p>
        </w:tc>
      </w:tr>
      <w:tr w:rsidR="004354C8" w:rsidRPr="00B744A0" w14:paraId="5711C8AE" w14:textId="77777777" w:rsidTr="00CF7910">
        <w:tblPrEx>
          <w:tblBorders>
            <w:top w:val="single" w:sz="8" w:space="0" w:color="auto"/>
            <w:left w:val="single" w:sz="8" w:space="0" w:color="auto"/>
            <w:bottom w:val="single" w:sz="8" w:space="0" w:color="auto"/>
            <w:right w:val="single" w:sz="4" w:space="0" w:color="auto"/>
            <w:insideH w:val="single" w:sz="4" w:space="0" w:color="auto"/>
            <w:insideV w:val="single" w:sz="8" w:space="0" w:color="auto"/>
          </w:tblBorders>
        </w:tblPrEx>
        <w:trPr>
          <w:trHeight w:val="288"/>
        </w:trPr>
        <w:tc>
          <w:tcPr>
            <w:tcW w:w="0" w:type="auto"/>
          </w:tcPr>
          <w:p w14:paraId="642E6333" w14:textId="1B87EA80" w:rsidR="00EA5DEE" w:rsidRPr="00B744A0" w:rsidRDefault="00EA5DEE" w:rsidP="00FE502D">
            <w:pPr>
              <w:jc w:val="center"/>
              <w:rPr>
                <w:rFonts w:eastAsia="Times New Roman" w:cstheme="minorHAnsi"/>
                <w:color w:val="000000" w:themeColor="text1"/>
              </w:rPr>
            </w:pPr>
            <w:r w:rsidRPr="00B744A0">
              <w:rPr>
                <w:rFonts w:eastAsia="Times New Roman" w:cstheme="minorHAnsi"/>
                <w:color w:val="000000" w:themeColor="text1"/>
              </w:rPr>
              <w:t>4938</w:t>
            </w:r>
          </w:p>
        </w:tc>
        <w:tc>
          <w:tcPr>
            <w:tcW w:w="3234" w:type="dxa"/>
          </w:tcPr>
          <w:p w14:paraId="79276BB5" w14:textId="134D6CF1" w:rsidR="00EA5DEE" w:rsidRPr="00B744A0" w:rsidRDefault="00EA5DEE" w:rsidP="00FE502D">
            <w:pPr>
              <w:rPr>
                <w:rFonts w:eastAsia="Times New Roman" w:cstheme="minorHAnsi"/>
                <w:color w:val="000000" w:themeColor="text1"/>
              </w:rPr>
            </w:pPr>
            <w:r w:rsidRPr="00B744A0">
              <w:rPr>
                <w:rFonts w:eastAsia="Times New Roman" w:cstheme="minorHAnsi"/>
                <w:color w:val="000000" w:themeColor="text1"/>
              </w:rPr>
              <w:t>Student Peer Counselor</w:t>
            </w:r>
            <w:r w:rsidR="0069071A">
              <w:rPr>
                <w:rFonts w:eastAsia="Times New Roman" w:cstheme="minorHAnsi"/>
                <w:color w:val="000000" w:themeColor="text1"/>
              </w:rPr>
              <w:t xml:space="preserve"> </w:t>
            </w:r>
            <w:r w:rsidRPr="00B744A0">
              <w:rPr>
                <w:rFonts w:eastAsia="Times New Roman" w:cstheme="minorHAnsi"/>
                <w:color w:val="000000" w:themeColor="text1"/>
              </w:rPr>
              <w:t> </w:t>
            </w:r>
          </w:p>
        </w:tc>
        <w:tc>
          <w:tcPr>
            <w:tcW w:w="10357" w:type="dxa"/>
          </w:tcPr>
          <w:p w14:paraId="2E584170" w14:textId="6BC0EB14" w:rsidR="00EA5DEE" w:rsidRPr="00B744A0" w:rsidRDefault="00EA5DEE" w:rsidP="00FE502D">
            <w:pPr>
              <w:rPr>
                <w:rFonts w:eastAsia="Times New Roman" w:cstheme="minorHAnsi"/>
                <w:color w:val="000000" w:themeColor="text1"/>
              </w:rPr>
            </w:pPr>
            <w:r w:rsidRPr="00B744A0">
              <w:rPr>
                <w:rFonts w:eastAsia="Times New Roman" w:cstheme="minorHAnsi"/>
                <w:color w:val="000000" w:themeColor="text1"/>
              </w:rPr>
              <w:t>To be used for students working for a peer counseling program; coaching and advising students, providing academic assistance to other students in an established program.</w:t>
            </w:r>
            <w:r w:rsidR="00714B6D">
              <w:rPr>
                <w:rFonts w:eastAsia="Times New Roman" w:cstheme="minorHAnsi"/>
                <w:color w:val="000000" w:themeColor="text1"/>
              </w:rPr>
              <w:t xml:space="preserve"> </w:t>
            </w:r>
            <w:r w:rsidR="0087768D">
              <w:rPr>
                <w:rFonts w:eastAsia="Times New Roman" w:cstheme="minorHAnsi"/>
                <w:color w:val="000000" w:themeColor="text1"/>
              </w:rPr>
              <w:t>Payment for hours worked must equal at least current minimum wage</w:t>
            </w:r>
          </w:p>
        </w:tc>
      </w:tr>
      <w:tr w:rsidR="004354C8" w:rsidRPr="00B744A0" w14:paraId="6EC7DF73" w14:textId="77777777" w:rsidTr="00CF7910">
        <w:tblPrEx>
          <w:tblBorders>
            <w:top w:val="single" w:sz="8" w:space="0" w:color="auto"/>
            <w:left w:val="single" w:sz="8" w:space="0" w:color="auto"/>
            <w:bottom w:val="single" w:sz="8" w:space="0" w:color="auto"/>
            <w:right w:val="single" w:sz="4" w:space="0" w:color="auto"/>
            <w:insideH w:val="single" w:sz="4" w:space="0" w:color="auto"/>
            <w:insideV w:val="single" w:sz="8" w:space="0" w:color="auto"/>
          </w:tblBorders>
        </w:tblPrEx>
        <w:trPr>
          <w:trHeight w:val="288"/>
        </w:trPr>
        <w:tc>
          <w:tcPr>
            <w:tcW w:w="0" w:type="auto"/>
          </w:tcPr>
          <w:p w14:paraId="357E450E" w14:textId="709303E5" w:rsidR="00EA5DEE" w:rsidRPr="00B744A0" w:rsidRDefault="00EA5DEE" w:rsidP="00FE502D">
            <w:pPr>
              <w:jc w:val="center"/>
              <w:rPr>
                <w:rFonts w:eastAsia="Times New Roman" w:cstheme="minorHAnsi"/>
                <w:color w:val="000000" w:themeColor="text1"/>
              </w:rPr>
            </w:pPr>
            <w:r w:rsidRPr="00B744A0">
              <w:rPr>
                <w:rFonts w:eastAsia="Times New Roman" w:cstheme="minorHAnsi"/>
                <w:color w:val="000000" w:themeColor="text1"/>
              </w:rPr>
              <w:t>4940</w:t>
            </w:r>
          </w:p>
        </w:tc>
        <w:tc>
          <w:tcPr>
            <w:tcW w:w="3234" w:type="dxa"/>
          </w:tcPr>
          <w:p w14:paraId="315A6CD3" w14:textId="32B2FE18" w:rsidR="00EA5DEE" w:rsidRPr="00B744A0" w:rsidRDefault="00EA5DEE" w:rsidP="00FE502D">
            <w:pPr>
              <w:rPr>
                <w:rFonts w:eastAsia="Times New Roman" w:cstheme="minorHAnsi"/>
                <w:color w:val="000000" w:themeColor="text1"/>
              </w:rPr>
            </w:pPr>
            <w:r w:rsidRPr="00B744A0">
              <w:rPr>
                <w:rFonts w:eastAsia="Times New Roman" w:cstheme="minorHAnsi"/>
                <w:color w:val="000000" w:themeColor="text1"/>
              </w:rPr>
              <w:t>Student Recreation</w:t>
            </w:r>
            <w:r w:rsidR="00714B6D">
              <w:rPr>
                <w:rFonts w:eastAsia="Times New Roman" w:cstheme="minorHAnsi"/>
                <w:color w:val="000000" w:themeColor="text1"/>
              </w:rPr>
              <w:t xml:space="preserve"> </w:t>
            </w:r>
            <w:r w:rsidR="00857E63">
              <w:rPr>
                <w:rFonts w:eastAsia="Times New Roman" w:cstheme="minorHAnsi"/>
                <w:color w:val="000000" w:themeColor="text1"/>
              </w:rPr>
              <w:t>1</w:t>
            </w:r>
          </w:p>
        </w:tc>
        <w:tc>
          <w:tcPr>
            <w:tcW w:w="10357" w:type="dxa"/>
          </w:tcPr>
          <w:p w14:paraId="75B9E5A4" w14:textId="6AD009A8" w:rsidR="00EA5DEE" w:rsidRPr="00B744A0" w:rsidRDefault="00EA5DEE" w:rsidP="00FE502D">
            <w:pPr>
              <w:rPr>
                <w:rFonts w:eastAsia="Times New Roman" w:cstheme="minorHAnsi"/>
                <w:color w:val="000000" w:themeColor="text1"/>
              </w:rPr>
            </w:pPr>
            <w:r w:rsidRPr="00B744A0">
              <w:rPr>
                <w:rFonts w:eastAsia="Times New Roman" w:cstheme="minorHAnsi"/>
                <w:color w:val="000000" w:themeColor="text1"/>
              </w:rPr>
              <w:t>To be used for students facilitating, teaching, leading recreation activities such as swimming instructors, lifeguards, sports/fitness trainers, exercise assistant/trainer, etc.</w:t>
            </w:r>
            <w:r w:rsidR="00714B6D">
              <w:rPr>
                <w:rFonts w:eastAsia="Times New Roman" w:cstheme="minorHAnsi"/>
                <w:color w:val="000000" w:themeColor="text1"/>
              </w:rPr>
              <w:t xml:space="preserve"> </w:t>
            </w:r>
            <w:r w:rsidR="0087768D">
              <w:rPr>
                <w:rFonts w:eastAsia="Times New Roman" w:cstheme="minorHAnsi"/>
                <w:color w:val="000000" w:themeColor="text1"/>
              </w:rPr>
              <w:t>Payment for hours worked must equal at least current minimum wage.</w:t>
            </w:r>
          </w:p>
        </w:tc>
      </w:tr>
      <w:tr w:rsidR="00CC7360" w:rsidRPr="00B744A0" w14:paraId="6B5F4BDB" w14:textId="77777777" w:rsidTr="00CF7910">
        <w:tblPrEx>
          <w:tblBorders>
            <w:top w:val="single" w:sz="8" w:space="0" w:color="auto"/>
            <w:left w:val="single" w:sz="8" w:space="0" w:color="auto"/>
            <w:bottom w:val="single" w:sz="8" w:space="0" w:color="auto"/>
            <w:right w:val="single" w:sz="4" w:space="0" w:color="auto"/>
            <w:insideH w:val="single" w:sz="4" w:space="0" w:color="auto"/>
            <w:insideV w:val="single" w:sz="8" w:space="0" w:color="auto"/>
          </w:tblBorders>
        </w:tblPrEx>
        <w:trPr>
          <w:trHeight w:val="288"/>
        </w:trPr>
        <w:tc>
          <w:tcPr>
            <w:tcW w:w="0" w:type="auto"/>
          </w:tcPr>
          <w:p w14:paraId="022545BC" w14:textId="0F7418DB" w:rsidR="00CC7360" w:rsidRPr="00B744A0" w:rsidRDefault="00361201" w:rsidP="00CC7360">
            <w:pPr>
              <w:jc w:val="center"/>
              <w:rPr>
                <w:rFonts w:eastAsia="Times New Roman" w:cstheme="minorHAnsi"/>
                <w:color w:val="000000" w:themeColor="text1"/>
              </w:rPr>
            </w:pPr>
            <w:r>
              <w:rPr>
                <w:rFonts w:eastAsia="Times New Roman" w:cstheme="minorHAnsi"/>
                <w:color w:val="000000" w:themeColor="text1"/>
              </w:rPr>
              <w:t>4260</w:t>
            </w:r>
          </w:p>
        </w:tc>
        <w:tc>
          <w:tcPr>
            <w:tcW w:w="3234" w:type="dxa"/>
          </w:tcPr>
          <w:p w14:paraId="6AF0F8A3" w14:textId="04551905" w:rsidR="00CC7360" w:rsidRPr="00B744A0" w:rsidRDefault="00CC7360" w:rsidP="00CC7360">
            <w:pPr>
              <w:rPr>
                <w:rFonts w:eastAsia="Times New Roman" w:cstheme="minorHAnsi"/>
                <w:color w:val="000000" w:themeColor="text1"/>
              </w:rPr>
            </w:pPr>
            <w:r w:rsidRPr="00B744A0">
              <w:rPr>
                <w:rFonts w:eastAsia="Times New Roman" w:cstheme="minorHAnsi"/>
                <w:color w:val="000000" w:themeColor="text1"/>
              </w:rPr>
              <w:t>Student Recreation</w:t>
            </w:r>
            <w:r w:rsidR="00857E63">
              <w:rPr>
                <w:rFonts w:eastAsia="Times New Roman" w:cstheme="minorHAnsi"/>
                <w:color w:val="000000" w:themeColor="text1"/>
              </w:rPr>
              <w:t xml:space="preserve"> 2</w:t>
            </w:r>
            <w:r>
              <w:rPr>
                <w:rFonts w:eastAsia="Times New Roman" w:cstheme="minorHAnsi"/>
                <w:color w:val="000000" w:themeColor="text1"/>
              </w:rPr>
              <w:t xml:space="preserve"> </w:t>
            </w:r>
          </w:p>
        </w:tc>
        <w:tc>
          <w:tcPr>
            <w:tcW w:w="10357" w:type="dxa"/>
          </w:tcPr>
          <w:p w14:paraId="397F8006" w14:textId="5518F915" w:rsidR="00CC7360" w:rsidRPr="00B744A0" w:rsidRDefault="00CC7360" w:rsidP="00CC7360">
            <w:pPr>
              <w:rPr>
                <w:rFonts w:eastAsia="Times New Roman" w:cstheme="minorHAnsi"/>
                <w:color w:val="000000" w:themeColor="text1"/>
              </w:rPr>
            </w:pPr>
            <w:r w:rsidRPr="00B744A0">
              <w:rPr>
                <w:rFonts w:eastAsia="Times New Roman" w:cstheme="minorHAnsi"/>
                <w:color w:val="000000" w:themeColor="text1"/>
              </w:rPr>
              <w:t>To be used for students</w:t>
            </w:r>
            <w:r>
              <w:rPr>
                <w:rFonts w:eastAsia="Times New Roman" w:cstheme="minorHAnsi"/>
                <w:color w:val="000000" w:themeColor="text1"/>
              </w:rPr>
              <w:t xml:space="preserve"> with certification requirement that are</w:t>
            </w:r>
            <w:r w:rsidRPr="00B744A0">
              <w:rPr>
                <w:rFonts w:eastAsia="Times New Roman" w:cstheme="minorHAnsi"/>
                <w:color w:val="000000" w:themeColor="text1"/>
              </w:rPr>
              <w:t xml:space="preserve"> facilitating, teaching, leading recreation activities such as swimming instructors, lifeguards, sports/fitness trainers, exercise assistant/trainer, etc.</w:t>
            </w:r>
            <w:r>
              <w:rPr>
                <w:rFonts w:eastAsia="Times New Roman" w:cstheme="minorHAnsi"/>
                <w:color w:val="000000" w:themeColor="text1"/>
              </w:rPr>
              <w:t xml:space="preserve"> Payment for hours worked must equal at least current minimum wage.</w:t>
            </w:r>
          </w:p>
        </w:tc>
      </w:tr>
      <w:tr w:rsidR="004354C8" w:rsidRPr="00B744A0" w14:paraId="2C4D4D9A" w14:textId="77777777" w:rsidTr="00CF7910">
        <w:tblPrEx>
          <w:tblBorders>
            <w:top w:val="single" w:sz="8" w:space="0" w:color="auto"/>
            <w:left w:val="single" w:sz="8" w:space="0" w:color="auto"/>
            <w:bottom w:val="single" w:sz="8" w:space="0" w:color="auto"/>
            <w:right w:val="single" w:sz="4" w:space="0" w:color="auto"/>
            <w:insideH w:val="single" w:sz="4" w:space="0" w:color="auto"/>
            <w:insideV w:val="single" w:sz="8" w:space="0" w:color="auto"/>
          </w:tblBorders>
        </w:tblPrEx>
        <w:trPr>
          <w:trHeight w:val="288"/>
        </w:trPr>
        <w:tc>
          <w:tcPr>
            <w:tcW w:w="0" w:type="auto"/>
          </w:tcPr>
          <w:p w14:paraId="7890CF81" w14:textId="61436CEB" w:rsidR="00EA5DEE" w:rsidRPr="00B744A0" w:rsidRDefault="00EA5DEE" w:rsidP="00FE502D">
            <w:pPr>
              <w:jc w:val="center"/>
              <w:rPr>
                <w:rFonts w:eastAsia="Times New Roman" w:cstheme="minorHAnsi"/>
                <w:color w:val="000000" w:themeColor="text1"/>
              </w:rPr>
            </w:pPr>
            <w:r w:rsidRPr="00B744A0">
              <w:rPr>
                <w:rFonts w:eastAsia="Times New Roman" w:cstheme="minorHAnsi"/>
                <w:color w:val="000000" w:themeColor="text1"/>
              </w:rPr>
              <w:t>4942</w:t>
            </w:r>
          </w:p>
        </w:tc>
        <w:tc>
          <w:tcPr>
            <w:tcW w:w="3234" w:type="dxa"/>
          </w:tcPr>
          <w:p w14:paraId="506F4008" w14:textId="5A9F758A" w:rsidR="00EA5DEE" w:rsidRPr="00B744A0" w:rsidRDefault="00EA5DEE" w:rsidP="00FE502D">
            <w:pPr>
              <w:rPr>
                <w:rFonts w:eastAsia="Times New Roman" w:cstheme="minorHAnsi"/>
                <w:color w:val="000000" w:themeColor="text1"/>
              </w:rPr>
            </w:pPr>
            <w:r w:rsidRPr="00B744A0">
              <w:rPr>
                <w:rFonts w:eastAsia="Times New Roman" w:cstheme="minorHAnsi"/>
                <w:color w:val="000000" w:themeColor="text1"/>
              </w:rPr>
              <w:t>Student Researcher</w:t>
            </w:r>
          </w:p>
        </w:tc>
        <w:tc>
          <w:tcPr>
            <w:tcW w:w="10357" w:type="dxa"/>
          </w:tcPr>
          <w:p w14:paraId="1044B126" w14:textId="4D95B0EF" w:rsidR="00EA5DEE" w:rsidRPr="00B744A0" w:rsidRDefault="00EA5DEE" w:rsidP="0010345A">
            <w:pPr>
              <w:rPr>
                <w:rFonts w:eastAsia="Times New Roman" w:cstheme="minorHAnsi"/>
                <w:color w:val="000000" w:themeColor="text1"/>
              </w:rPr>
            </w:pPr>
            <w:r w:rsidRPr="00B744A0">
              <w:rPr>
                <w:rFonts w:eastAsia="Times New Roman" w:cstheme="minorHAnsi"/>
                <w:color w:val="000000" w:themeColor="text1"/>
              </w:rPr>
              <w:t xml:space="preserve">To be </w:t>
            </w:r>
            <w:r w:rsidR="0010345A" w:rsidRPr="00B744A0">
              <w:rPr>
                <w:rFonts w:eastAsia="Times New Roman" w:cstheme="minorHAnsi"/>
                <w:color w:val="000000" w:themeColor="text1"/>
              </w:rPr>
              <w:t>used for undergraduate students</w:t>
            </w:r>
            <w:r w:rsidR="00970544" w:rsidRPr="00B744A0">
              <w:rPr>
                <w:rFonts w:eastAsia="Times New Roman" w:cstheme="minorHAnsi"/>
                <w:color w:val="000000" w:themeColor="text1"/>
              </w:rPr>
              <w:t xml:space="preserve"> </w:t>
            </w:r>
            <w:r w:rsidRPr="00B744A0">
              <w:rPr>
                <w:rFonts w:eastAsia="Times New Roman" w:cstheme="minorHAnsi"/>
                <w:color w:val="000000" w:themeColor="text1"/>
              </w:rPr>
              <w:t>who are working under supervision of faculty performing research work.</w:t>
            </w:r>
            <w:r w:rsidR="00FE68DA" w:rsidRPr="00B744A0">
              <w:rPr>
                <w:rFonts w:eastAsia="Times New Roman" w:cstheme="minorHAnsi"/>
                <w:color w:val="000000" w:themeColor="text1"/>
              </w:rPr>
              <w:t xml:space="preserve"> </w:t>
            </w:r>
            <w:r w:rsidRPr="00B744A0">
              <w:rPr>
                <w:rFonts w:eastAsia="Times New Roman" w:cstheme="minorHAnsi"/>
                <w:color w:val="000000" w:themeColor="text1"/>
              </w:rPr>
              <w:t xml:space="preserve">Approval from </w:t>
            </w:r>
            <w:r w:rsidR="00974C7E" w:rsidRPr="00B744A0">
              <w:rPr>
                <w:rFonts w:eastAsia="Times New Roman" w:cstheme="minorHAnsi"/>
                <w:color w:val="000000" w:themeColor="text1"/>
              </w:rPr>
              <w:t xml:space="preserve">the </w:t>
            </w:r>
            <w:r w:rsidRPr="00B744A0">
              <w:rPr>
                <w:rFonts w:eastAsia="Times New Roman" w:cstheme="minorHAnsi"/>
                <w:color w:val="000000" w:themeColor="text1"/>
              </w:rPr>
              <w:t>Graduate Division is required for use by graduate students.</w:t>
            </w:r>
            <w:r w:rsidR="00714B6D">
              <w:rPr>
                <w:rFonts w:eastAsia="Times New Roman" w:cstheme="minorHAnsi"/>
                <w:color w:val="000000" w:themeColor="text1"/>
              </w:rPr>
              <w:t xml:space="preserve"> </w:t>
            </w:r>
            <w:r w:rsidR="0087768D">
              <w:rPr>
                <w:rFonts w:eastAsia="Times New Roman" w:cstheme="minorHAnsi"/>
                <w:color w:val="000000" w:themeColor="text1"/>
              </w:rPr>
              <w:t>Payment for hours worked must equal at least current minimum wage.</w:t>
            </w:r>
          </w:p>
        </w:tc>
      </w:tr>
      <w:tr w:rsidR="004354C8" w:rsidRPr="00B744A0" w14:paraId="31E167F2" w14:textId="77777777" w:rsidTr="00CF7910">
        <w:tblPrEx>
          <w:tblBorders>
            <w:top w:val="single" w:sz="8" w:space="0" w:color="auto"/>
            <w:left w:val="single" w:sz="8" w:space="0" w:color="auto"/>
            <w:bottom w:val="single" w:sz="8" w:space="0" w:color="auto"/>
            <w:right w:val="single" w:sz="4" w:space="0" w:color="auto"/>
            <w:insideH w:val="single" w:sz="4" w:space="0" w:color="auto"/>
            <w:insideV w:val="single" w:sz="8" w:space="0" w:color="auto"/>
          </w:tblBorders>
        </w:tblPrEx>
        <w:trPr>
          <w:trHeight w:val="288"/>
        </w:trPr>
        <w:tc>
          <w:tcPr>
            <w:tcW w:w="0" w:type="auto"/>
          </w:tcPr>
          <w:p w14:paraId="33ABFBE2" w14:textId="1BAD42AC" w:rsidR="00CF7910" w:rsidRPr="00B744A0" w:rsidRDefault="00CF7910" w:rsidP="00CF7910">
            <w:pPr>
              <w:jc w:val="center"/>
              <w:rPr>
                <w:rFonts w:eastAsia="Times New Roman" w:cstheme="minorHAnsi"/>
                <w:color w:val="000000" w:themeColor="text1"/>
              </w:rPr>
            </w:pPr>
            <w:r w:rsidRPr="00B744A0">
              <w:rPr>
                <w:rFonts w:eastAsia="Times New Roman" w:cstheme="minorHAnsi"/>
                <w:color w:val="000000" w:themeColor="text1"/>
              </w:rPr>
              <w:t>4740</w:t>
            </w:r>
          </w:p>
        </w:tc>
        <w:tc>
          <w:tcPr>
            <w:tcW w:w="3234" w:type="dxa"/>
          </w:tcPr>
          <w:p w14:paraId="67EACDB0" w14:textId="60E37F1F" w:rsidR="00CF7910" w:rsidRPr="00B744A0" w:rsidRDefault="00CF7910" w:rsidP="00CF7910">
            <w:pPr>
              <w:rPr>
                <w:rFonts w:eastAsia="Times New Roman" w:cstheme="minorHAnsi"/>
                <w:color w:val="000000" w:themeColor="text1"/>
              </w:rPr>
            </w:pPr>
            <w:r w:rsidRPr="00B744A0">
              <w:rPr>
                <w:rFonts w:eastAsia="Times New Roman" w:cstheme="minorHAnsi"/>
                <w:color w:val="000000" w:themeColor="text1"/>
              </w:rPr>
              <w:t>Student Intern</w:t>
            </w:r>
          </w:p>
        </w:tc>
        <w:tc>
          <w:tcPr>
            <w:tcW w:w="10357" w:type="dxa"/>
          </w:tcPr>
          <w:p w14:paraId="1290C2C6" w14:textId="67299D01" w:rsidR="00CF7910" w:rsidRPr="00B744A0" w:rsidRDefault="00CF7910" w:rsidP="00CF7910">
            <w:pPr>
              <w:rPr>
                <w:rFonts w:ascii="Calibri" w:eastAsia="Calibri" w:hAnsi="Calibri" w:cs="Calibri"/>
                <w:i/>
                <w:color w:val="000000" w:themeColor="text1"/>
              </w:rPr>
            </w:pPr>
            <w:r w:rsidRPr="00B744A0">
              <w:rPr>
                <w:rFonts w:ascii="Calibri" w:eastAsia="Calibri" w:hAnsi="Calibri" w:cs="Calibri"/>
                <w:color w:val="000000" w:themeColor="text1"/>
              </w:rPr>
              <w:t>To be used for students in paid internship positions</w:t>
            </w:r>
            <w:r w:rsidR="00974C7E" w:rsidRPr="00B744A0">
              <w:rPr>
                <w:rFonts w:ascii="Calibri" w:eastAsia="Calibri" w:hAnsi="Calibri" w:cs="Calibri"/>
                <w:color w:val="000000" w:themeColor="text1"/>
              </w:rPr>
              <w:t>; these</w:t>
            </w:r>
            <w:r w:rsidRPr="00B744A0">
              <w:rPr>
                <w:rFonts w:ascii="Calibri" w:eastAsia="Calibri" w:hAnsi="Calibri" w:cs="Calibri"/>
                <w:color w:val="000000" w:themeColor="text1"/>
              </w:rPr>
              <w:t xml:space="preserve"> are for UC students. Paid internships must meet minimum wage requirements</w:t>
            </w:r>
            <w:r w:rsidRPr="00B744A0">
              <w:rPr>
                <w:rFonts w:ascii="Calibri" w:eastAsia="Calibri" w:hAnsi="Calibri" w:cs="Calibri"/>
                <w:i/>
                <w:color w:val="000000" w:themeColor="text1"/>
              </w:rPr>
              <w:t>.</w:t>
            </w:r>
          </w:p>
          <w:p w14:paraId="568CD8BB" w14:textId="77777777" w:rsidR="00CF7910" w:rsidRPr="00A22E81" w:rsidRDefault="00CF7910" w:rsidP="00CF7910">
            <w:pPr>
              <w:rPr>
                <w:rFonts w:ascii="Calibri" w:eastAsia="Calibri" w:hAnsi="Calibri" w:cs="Calibri"/>
                <w:i/>
                <w:color w:val="000000" w:themeColor="text1"/>
                <w:sz w:val="16"/>
                <w:szCs w:val="16"/>
              </w:rPr>
            </w:pPr>
          </w:p>
          <w:p w14:paraId="74635D9D" w14:textId="0CABB7D3" w:rsidR="00CF7910" w:rsidRDefault="00CF7910" w:rsidP="00CF7910">
            <w:pPr>
              <w:rPr>
                <w:rFonts w:ascii="Calibri" w:eastAsia="Calibri" w:hAnsi="Calibri" w:cs="Calibri"/>
                <w:i/>
                <w:color w:val="000000" w:themeColor="text1"/>
              </w:rPr>
            </w:pPr>
            <w:r w:rsidRPr="00B744A0">
              <w:rPr>
                <w:rFonts w:ascii="Calibri" w:eastAsia="Calibri" w:hAnsi="Calibri" w:cs="Calibri"/>
                <w:i/>
                <w:color w:val="000000" w:themeColor="text1"/>
              </w:rPr>
              <w:t xml:space="preserve">Unpaid Student Intern - Unpaid student internships are for UC students who primarily receive training for their own educational benefit and must meet all seven of the </w:t>
            </w:r>
            <w:r w:rsidR="00970544" w:rsidRPr="00B744A0">
              <w:rPr>
                <w:rFonts w:ascii="Calibri" w:eastAsia="Calibri" w:hAnsi="Calibri" w:cs="Calibri"/>
                <w:i/>
                <w:color w:val="000000" w:themeColor="text1"/>
              </w:rPr>
              <w:t>Department</w:t>
            </w:r>
            <w:r w:rsidRPr="00B744A0">
              <w:rPr>
                <w:rFonts w:ascii="Calibri" w:eastAsia="Calibri" w:hAnsi="Calibri" w:cs="Calibri"/>
                <w:i/>
                <w:color w:val="000000" w:themeColor="text1"/>
              </w:rPr>
              <w:t xml:space="preserve"> of Labor (DOL) internship criteria (see criteria at </w:t>
            </w:r>
            <w:hyperlink r:id="rId12" w:history="1">
              <w:r w:rsidRPr="00B744A0">
                <w:rPr>
                  <w:rStyle w:val="Hyperlink"/>
                  <w:rFonts w:ascii="Calibri" w:eastAsia="Calibri" w:hAnsi="Calibri" w:cs="Calibri"/>
                  <w:i/>
                  <w:color w:val="000000" w:themeColor="text1"/>
                </w:rPr>
                <w:t>http://www.dol.gov/whd/regs/compliance/whdfs71.pdf</w:t>
              </w:r>
            </w:hyperlink>
            <w:r w:rsidRPr="00B744A0">
              <w:rPr>
                <w:rFonts w:ascii="Calibri" w:eastAsia="Calibri" w:hAnsi="Calibri" w:cs="Calibri"/>
                <w:i/>
                <w:color w:val="000000" w:themeColor="text1"/>
              </w:rPr>
              <w:t xml:space="preserve"> )</w:t>
            </w:r>
          </w:p>
          <w:p w14:paraId="32B7D2E6" w14:textId="77777777" w:rsidR="00CF1A4F" w:rsidRPr="00B744A0" w:rsidRDefault="00CF1A4F" w:rsidP="00CF7910">
            <w:pPr>
              <w:rPr>
                <w:rFonts w:ascii="Calibri" w:eastAsia="Calibri" w:hAnsi="Calibri" w:cs="Calibri"/>
                <w:i/>
                <w:color w:val="000000" w:themeColor="text1"/>
              </w:rPr>
            </w:pPr>
          </w:p>
          <w:p w14:paraId="230B4E84" w14:textId="77F48560" w:rsidR="00CF7910" w:rsidRDefault="00CF7910" w:rsidP="00CF7910">
            <w:pPr>
              <w:rPr>
                <w:rFonts w:ascii="Calibri" w:eastAsia="Calibri" w:hAnsi="Calibri" w:cs="Calibri"/>
                <w:i/>
                <w:color w:val="000000" w:themeColor="text1"/>
              </w:rPr>
            </w:pPr>
            <w:r w:rsidRPr="00B744A0">
              <w:rPr>
                <w:rFonts w:ascii="Calibri" w:eastAsia="Calibri" w:hAnsi="Calibri" w:cs="Calibri"/>
                <w:i/>
                <w:color w:val="000000" w:themeColor="text1"/>
              </w:rPr>
              <w:t>-Unpaid Interns do NOT need to be put into UCPath unless they need access to certain campus systems, in which case they should be input as Contingent Workers.</w:t>
            </w:r>
          </w:p>
          <w:p w14:paraId="7AADA23E" w14:textId="0789EAF2" w:rsidR="0087768D" w:rsidRPr="00A22E81" w:rsidRDefault="0087768D" w:rsidP="00CF7910">
            <w:pPr>
              <w:rPr>
                <w:rFonts w:ascii="Calibri" w:eastAsia="Calibri" w:hAnsi="Calibri" w:cs="Calibri"/>
                <w:i/>
                <w:color w:val="000000" w:themeColor="text1"/>
                <w:sz w:val="16"/>
                <w:szCs w:val="16"/>
              </w:rPr>
            </w:pPr>
          </w:p>
          <w:p w14:paraId="35E1C8CE" w14:textId="15E10107" w:rsidR="00CF7910" w:rsidRPr="00B744A0" w:rsidRDefault="0087768D" w:rsidP="0087768D">
            <w:pPr>
              <w:rPr>
                <w:rFonts w:eastAsia="Times New Roman" w:cstheme="minorHAnsi"/>
                <w:color w:val="000000" w:themeColor="text1"/>
              </w:rPr>
            </w:pPr>
            <w:r>
              <w:rPr>
                <w:rFonts w:eastAsia="Times New Roman" w:cstheme="minorHAnsi"/>
                <w:color w:val="000000" w:themeColor="text1"/>
              </w:rPr>
              <w:t>Payment for hours worked must equal at least current minimum wage.</w:t>
            </w:r>
          </w:p>
        </w:tc>
      </w:tr>
    </w:tbl>
    <w:p w14:paraId="2E0F55CB" w14:textId="77777777" w:rsidR="008C6706" w:rsidRDefault="008C6706">
      <w:pPr>
        <w:rPr>
          <w:rFonts w:eastAsia="Times New Roman" w:cstheme="minorHAnsi"/>
          <w:b/>
          <w:color w:val="000000" w:themeColor="text1"/>
        </w:rPr>
      </w:pPr>
      <w:r>
        <w:rPr>
          <w:rFonts w:eastAsia="Times New Roman" w:cstheme="minorHAnsi"/>
          <w:b/>
          <w:color w:val="000000" w:themeColor="text1"/>
        </w:rPr>
        <w:br w:type="page"/>
      </w:r>
    </w:p>
    <w:p w14:paraId="6B3E1E4F" w14:textId="56199253" w:rsidR="00E06587" w:rsidRPr="00B744A0" w:rsidRDefault="00E06587" w:rsidP="00E06587">
      <w:pPr>
        <w:pStyle w:val="ListParagraph"/>
        <w:numPr>
          <w:ilvl w:val="0"/>
          <w:numId w:val="2"/>
        </w:numPr>
        <w:shd w:val="clear" w:color="auto" w:fill="FFFFFF"/>
        <w:spacing w:before="100" w:beforeAutospacing="1" w:after="100" w:afterAutospacing="1" w:line="210" w:lineRule="atLeast"/>
        <w:rPr>
          <w:rFonts w:eastAsia="Times New Roman" w:cstheme="minorHAnsi"/>
          <w:color w:val="000000" w:themeColor="text1"/>
        </w:rPr>
      </w:pPr>
      <w:r w:rsidRPr="00B744A0">
        <w:rPr>
          <w:rFonts w:eastAsia="Times New Roman" w:cstheme="minorHAnsi"/>
          <w:b/>
          <w:color w:val="000000" w:themeColor="text1"/>
        </w:rPr>
        <w:t>Special Student Situations</w:t>
      </w:r>
      <w:r w:rsidRPr="00B744A0">
        <w:rPr>
          <w:rFonts w:eastAsia="Times New Roman" w:cstheme="minorHAnsi"/>
          <w:color w:val="000000" w:themeColor="text1"/>
        </w:rPr>
        <w:t>:</w:t>
      </w:r>
    </w:p>
    <w:tbl>
      <w:tblPr>
        <w:tblStyle w:val="TableGrid"/>
        <w:tblW w:w="0" w:type="auto"/>
        <w:tblLook w:val="04A0" w:firstRow="1" w:lastRow="0" w:firstColumn="1" w:lastColumn="0" w:noHBand="0" w:noVBand="1"/>
      </w:tblPr>
      <w:tblGrid>
        <w:gridCol w:w="823"/>
        <w:gridCol w:w="2185"/>
        <w:gridCol w:w="9893"/>
        <w:gridCol w:w="1489"/>
      </w:tblGrid>
      <w:tr w:rsidR="004354C8" w:rsidRPr="00B744A0" w14:paraId="7A19F1D9" w14:textId="77777777" w:rsidTr="00EA5DEE">
        <w:trPr>
          <w:trHeight w:val="204"/>
          <w:tblHeader/>
        </w:trPr>
        <w:tc>
          <w:tcPr>
            <w:tcW w:w="0" w:type="auto"/>
            <w:shd w:val="pct12" w:color="auto" w:fill="auto"/>
          </w:tcPr>
          <w:p w14:paraId="4671796E" w14:textId="332B3051" w:rsidR="002350CE" w:rsidRPr="00B744A0" w:rsidRDefault="002350CE" w:rsidP="005176A7">
            <w:pPr>
              <w:pStyle w:val="Default"/>
              <w:jc w:val="center"/>
              <w:rPr>
                <w:rFonts w:asciiTheme="minorHAnsi" w:hAnsiTheme="minorHAnsi" w:cstheme="minorHAnsi"/>
                <w:b/>
                <w:color w:val="000000" w:themeColor="text1"/>
              </w:rPr>
            </w:pPr>
            <w:r w:rsidRPr="00B744A0">
              <w:rPr>
                <w:rFonts w:asciiTheme="minorHAnsi" w:hAnsiTheme="minorHAnsi" w:cstheme="minorHAnsi"/>
                <w:b/>
                <w:color w:val="000000" w:themeColor="text1"/>
              </w:rPr>
              <w:t>Job Code</w:t>
            </w:r>
          </w:p>
        </w:tc>
        <w:tc>
          <w:tcPr>
            <w:tcW w:w="0" w:type="auto"/>
            <w:shd w:val="pct12" w:color="auto" w:fill="auto"/>
          </w:tcPr>
          <w:p w14:paraId="0249F4BA" w14:textId="11C56231" w:rsidR="002350CE" w:rsidRPr="00B744A0" w:rsidRDefault="002350CE" w:rsidP="00FE502D">
            <w:pPr>
              <w:pStyle w:val="Default"/>
              <w:rPr>
                <w:rFonts w:asciiTheme="minorHAnsi" w:hAnsiTheme="minorHAnsi" w:cstheme="minorHAnsi"/>
                <w:b/>
                <w:color w:val="000000" w:themeColor="text1"/>
              </w:rPr>
            </w:pPr>
            <w:r w:rsidRPr="00B744A0">
              <w:rPr>
                <w:rFonts w:asciiTheme="minorHAnsi" w:hAnsiTheme="minorHAnsi" w:cstheme="minorHAnsi"/>
                <w:b/>
                <w:color w:val="000000" w:themeColor="text1"/>
              </w:rPr>
              <w:t>Payroll Title</w:t>
            </w:r>
          </w:p>
        </w:tc>
        <w:tc>
          <w:tcPr>
            <w:tcW w:w="0" w:type="auto"/>
            <w:shd w:val="pct12" w:color="auto" w:fill="auto"/>
          </w:tcPr>
          <w:p w14:paraId="1E2F79AB" w14:textId="17646A2D" w:rsidR="002350CE" w:rsidRPr="00B744A0" w:rsidRDefault="002350CE" w:rsidP="00FE502D">
            <w:pPr>
              <w:pStyle w:val="Default"/>
              <w:rPr>
                <w:rFonts w:asciiTheme="minorHAnsi" w:hAnsiTheme="minorHAnsi" w:cstheme="minorHAnsi"/>
                <w:b/>
                <w:color w:val="000000" w:themeColor="text1"/>
              </w:rPr>
            </w:pPr>
            <w:r w:rsidRPr="00B744A0">
              <w:rPr>
                <w:rFonts w:asciiTheme="minorHAnsi" w:hAnsiTheme="minorHAnsi" w:cstheme="minorHAnsi"/>
                <w:b/>
                <w:color w:val="000000" w:themeColor="text1"/>
              </w:rPr>
              <w:t>Employment Scenario</w:t>
            </w:r>
          </w:p>
        </w:tc>
        <w:tc>
          <w:tcPr>
            <w:tcW w:w="0" w:type="auto"/>
            <w:shd w:val="pct12" w:color="auto" w:fill="auto"/>
          </w:tcPr>
          <w:p w14:paraId="300DFAF8" w14:textId="329A930E" w:rsidR="002350CE" w:rsidRPr="00B744A0" w:rsidRDefault="007F0AC5" w:rsidP="00FE502D">
            <w:pPr>
              <w:pStyle w:val="Default"/>
              <w:rPr>
                <w:rFonts w:asciiTheme="minorHAnsi" w:hAnsiTheme="minorHAnsi" w:cstheme="minorHAnsi"/>
                <w:color w:val="000000" w:themeColor="text1"/>
              </w:rPr>
            </w:pPr>
            <w:r>
              <w:rPr>
                <w:rFonts w:asciiTheme="minorHAnsi" w:hAnsiTheme="minorHAnsi" w:cstheme="minorHAnsi"/>
                <w:b/>
                <w:color w:val="000000" w:themeColor="text1"/>
              </w:rPr>
              <w:t>Employee Class</w:t>
            </w:r>
            <w:r w:rsidR="002350CE" w:rsidRPr="00B744A0">
              <w:rPr>
                <w:rFonts w:asciiTheme="minorHAnsi" w:hAnsiTheme="minorHAnsi" w:cstheme="minorHAnsi"/>
                <w:b/>
                <w:color w:val="000000" w:themeColor="text1"/>
              </w:rPr>
              <w:t xml:space="preserve"> Type</w:t>
            </w:r>
          </w:p>
        </w:tc>
      </w:tr>
      <w:tr w:rsidR="004354C8" w:rsidRPr="00B744A0" w14:paraId="20FD3E5A" w14:textId="77777777" w:rsidTr="00EA5DEE">
        <w:trPr>
          <w:trHeight w:val="1070"/>
        </w:trPr>
        <w:tc>
          <w:tcPr>
            <w:tcW w:w="0" w:type="auto"/>
          </w:tcPr>
          <w:p w14:paraId="2A491E62" w14:textId="2F20D7E6" w:rsidR="002350CE" w:rsidRPr="00B744A0" w:rsidRDefault="002350CE" w:rsidP="005176A7">
            <w:pPr>
              <w:pStyle w:val="Default"/>
              <w:jc w:val="center"/>
              <w:rPr>
                <w:rFonts w:asciiTheme="minorHAnsi" w:hAnsiTheme="minorHAnsi" w:cstheme="minorHAnsi"/>
                <w:b/>
                <w:color w:val="000000" w:themeColor="text1"/>
              </w:rPr>
            </w:pPr>
            <w:r w:rsidRPr="00B744A0">
              <w:rPr>
                <w:rFonts w:asciiTheme="minorHAnsi" w:hAnsiTheme="minorHAnsi" w:cstheme="minorHAnsi"/>
                <w:color w:val="000000" w:themeColor="text1"/>
              </w:rPr>
              <w:t>4000</w:t>
            </w:r>
          </w:p>
        </w:tc>
        <w:tc>
          <w:tcPr>
            <w:tcW w:w="0" w:type="auto"/>
          </w:tcPr>
          <w:p w14:paraId="6FA1BB3B" w14:textId="5F451752" w:rsidR="002350CE" w:rsidRPr="00B744A0" w:rsidRDefault="002350CE" w:rsidP="00FE502D">
            <w:pPr>
              <w:pStyle w:val="Default"/>
              <w:rPr>
                <w:rFonts w:asciiTheme="minorHAnsi" w:hAnsiTheme="minorHAnsi" w:cstheme="minorHAnsi"/>
                <w:b/>
                <w:color w:val="000000" w:themeColor="text1"/>
              </w:rPr>
            </w:pPr>
            <w:r w:rsidRPr="00B744A0">
              <w:rPr>
                <w:rFonts w:asciiTheme="minorHAnsi" w:hAnsiTheme="minorHAnsi" w:cstheme="minorHAnsi"/>
                <w:color w:val="000000" w:themeColor="text1"/>
              </w:rPr>
              <w:t>Student Aid Outside Agency</w:t>
            </w:r>
          </w:p>
        </w:tc>
        <w:tc>
          <w:tcPr>
            <w:tcW w:w="0" w:type="auto"/>
          </w:tcPr>
          <w:p w14:paraId="4ED26C49" w14:textId="77777777" w:rsidR="002350CE" w:rsidRDefault="0002659E" w:rsidP="00FE4AB0">
            <w:pPr>
              <w:pStyle w:val="Default"/>
              <w:rPr>
                <w:rFonts w:asciiTheme="minorHAnsi" w:eastAsia="Calibri" w:hAnsiTheme="minorHAnsi" w:cstheme="minorHAnsi"/>
                <w:color w:val="000000" w:themeColor="text1"/>
              </w:rPr>
            </w:pPr>
            <w:r w:rsidRPr="00B744A0">
              <w:rPr>
                <w:rFonts w:asciiTheme="minorHAnsi" w:eastAsia="Calibri" w:hAnsiTheme="minorHAnsi" w:cstheme="minorHAnsi"/>
                <w:color w:val="000000" w:themeColor="text1"/>
              </w:rPr>
              <w:t>To be used for students working for</w:t>
            </w:r>
            <w:r w:rsidR="003B187B" w:rsidRPr="00B744A0">
              <w:rPr>
                <w:rFonts w:asciiTheme="minorHAnsi" w:eastAsia="Calibri" w:hAnsiTheme="minorHAnsi" w:cstheme="minorHAnsi"/>
                <w:color w:val="000000" w:themeColor="text1"/>
              </w:rPr>
              <w:t xml:space="preserve"> </w:t>
            </w:r>
            <w:r w:rsidR="00D6037B" w:rsidRPr="00B744A0">
              <w:rPr>
                <w:rFonts w:asciiTheme="minorHAnsi" w:eastAsia="Calibri" w:hAnsiTheme="minorHAnsi" w:cstheme="minorHAnsi"/>
                <w:color w:val="000000" w:themeColor="text1"/>
              </w:rPr>
              <w:t xml:space="preserve">an </w:t>
            </w:r>
            <w:r w:rsidR="003B187B" w:rsidRPr="00B744A0">
              <w:rPr>
                <w:rFonts w:asciiTheme="minorHAnsi" w:eastAsia="Calibri" w:hAnsiTheme="minorHAnsi" w:cstheme="minorHAnsi"/>
                <w:color w:val="000000" w:themeColor="text1"/>
              </w:rPr>
              <w:t xml:space="preserve">eligible outside agency (usually non-profit), which in turn reimburses the University for their portion of the work-study program. This is virtually a pay vehicle for the non-profit agencies. If the agency at which the student is working has fewer than 25 employees, their minimum wage may be different </w:t>
            </w:r>
            <w:r w:rsidR="00970544" w:rsidRPr="00B744A0">
              <w:rPr>
                <w:rFonts w:asciiTheme="minorHAnsi" w:eastAsia="Calibri" w:hAnsiTheme="minorHAnsi" w:cstheme="minorHAnsi"/>
                <w:color w:val="000000" w:themeColor="text1"/>
              </w:rPr>
              <w:t xml:space="preserve">from </w:t>
            </w:r>
            <w:r w:rsidR="003B187B" w:rsidRPr="00B744A0">
              <w:rPr>
                <w:rFonts w:asciiTheme="minorHAnsi" w:eastAsia="Calibri" w:hAnsiTheme="minorHAnsi" w:cstheme="minorHAnsi"/>
                <w:color w:val="000000" w:themeColor="text1"/>
              </w:rPr>
              <w:t>that of UC.</w:t>
            </w:r>
          </w:p>
          <w:p w14:paraId="6761D842" w14:textId="77777777" w:rsidR="00DB4433" w:rsidRDefault="00DB4433" w:rsidP="00FE4AB0">
            <w:pPr>
              <w:pStyle w:val="Default"/>
              <w:rPr>
                <w:rFonts w:asciiTheme="minorHAnsi" w:eastAsia="Calibri" w:hAnsiTheme="minorHAnsi" w:cstheme="minorHAnsi"/>
                <w:color w:val="000000" w:themeColor="text1"/>
              </w:rPr>
            </w:pPr>
          </w:p>
          <w:p w14:paraId="7615CF4C" w14:textId="5CB7ED90" w:rsidR="00DB4433" w:rsidRPr="00DB4433" w:rsidRDefault="009E2A45" w:rsidP="009E2A45">
            <w:pPr>
              <w:pStyle w:val="Default"/>
              <w:rPr>
                <w:rFonts w:asciiTheme="minorHAnsi" w:hAnsiTheme="minorHAnsi" w:cstheme="minorHAnsi"/>
                <w:i/>
                <w:color w:val="000000" w:themeColor="text1"/>
              </w:rPr>
            </w:pPr>
            <w:r>
              <w:rPr>
                <w:rFonts w:asciiTheme="minorHAnsi" w:eastAsia="Calibri" w:hAnsiTheme="minorHAnsi" w:cstheme="minorHAnsi"/>
                <w:i/>
                <w:color w:val="000000" w:themeColor="text1"/>
              </w:rPr>
              <w:t>As a best practice, there should be an agreement between the location and third party related to responsibilities regarding these employees.</w:t>
            </w:r>
            <w:r w:rsidRPr="00DB4433">
              <w:rPr>
                <w:rFonts w:asciiTheme="minorHAnsi" w:eastAsia="Calibri" w:hAnsiTheme="minorHAnsi" w:cstheme="minorHAnsi"/>
                <w:i/>
                <w:color w:val="000000" w:themeColor="text1"/>
              </w:rPr>
              <w:t xml:space="preserve"> If you are employing student employees that work for third party, you should work closely with campus counsel </w:t>
            </w:r>
            <w:r>
              <w:rPr>
                <w:rFonts w:asciiTheme="minorHAnsi" w:eastAsia="Calibri" w:hAnsiTheme="minorHAnsi" w:cstheme="minorHAnsi"/>
                <w:i/>
                <w:color w:val="000000" w:themeColor="text1"/>
              </w:rPr>
              <w:t>on obligations related to minimum wage, wage and hours, etc.</w:t>
            </w:r>
          </w:p>
        </w:tc>
        <w:tc>
          <w:tcPr>
            <w:tcW w:w="0" w:type="auto"/>
          </w:tcPr>
          <w:p w14:paraId="0B1196E8" w14:textId="77777777" w:rsidR="002350CE" w:rsidRPr="00B744A0" w:rsidRDefault="002350CE" w:rsidP="00FE502D">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Casual Restricted</w:t>
            </w:r>
          </w:p>
        </w:tc>
      </w:tr>
      <w:tr w:rsidR="004354C8" w:rsidRPr="00B744A0" w14:paraId="0F329EFD" w14:textId="77777777" w:rsidTr="005C2C9B">
        <w:trPr>
          <w:trHeight w:val="1205"/>
        </w:trPr>
        <w:tc>
          <w:tcPr>
            <w:tcW w:w="0" w:type="auto"/>
            <w:shd w:val="clear" w:color="auto" w:fill="E5DFEC" w:themeFill="accent4" w:themeFillTint="33"/>
          </w:tcPr>
          <w:p w14:paraId="5D0CF640" w14:textId="1A076C19" w:rsidR="002350CE" w:rsidRPr="00B744A0" w:rsidRDefault="002350CE" w:rsidP="005176A7">
            <w:pPr>
              <w:pStyle w:val="Default"/>
              <w:jc w:val="center"/>
              <w:rPr>
                <w:rFonts w:asciiTheme="minorHAnsi" w:hAnsiTheme="minorHAnsi" w:cstheme="minorHAnsi"/>
                <w:color w:val="000000" w:themeColor="text1"/>
              </w:rPr>
            </w:pPr>
            <w:r w:rsidRPr="00B744A0">
              <w:rPr>
                <w:rFonts w:asciiTheme="minorHAnsi" w:hAnsiTheme="minorHAnsi" w:cstheme="minorHAnsi"/>
                <w:color w:val="000000" w:themeColor="text1"/>
              </w:rPr>
              <w:t>4329</w:t>
            </w:r>
          </w:p>
          <w:p w14:paraId="554FE87D" w14:textId="77777777" w:rsidR="002350CE" w:rsidRPr="00B744A0" w:rsidRDefault="002350CE" w:rsidP="005176A7">
            <w:pPr>
              <w:pStyle w:val="Default"/>
              <w:jc w:val="center"/>
              <w:rPr>
                <w:rFonts w:asciiTheme="minorHAnsi" w:hAnsiTheme="minorHAnsi" w:cstheme="minorHAnsi"/>
                <w:color w:val="000000" w:themeColor="text1"/>
              </w:rPr>
            </w:pPr>
          </w:p>
          <w:p w14:paraId="1609AD04" w14:textId="26B1BFE2" w:rsidR="002350CE" w:rsidRPr="00B744A0" w:rsidRDefault="002350CE" w:rsidP="00956FCE">
            <w:pPr>
              <w:rPr>
                <w:rFonts w:cstheme="minorHAnsi"/>
                <w:b/>
                <w:color w:val="000000" w:themeColor="text1"/>
              </w:rPr>
            </w:pPr>
          </w:p>
        </w:tc>
        <w:tc>
          <w:tcPr>
            <w:tcW w:w="0" w:type="auto"/>
            <w:shd w:val="clear" w:color="auto" w:fill="E5DFEC" w:themeFill="accent4" w:themeFillTint="33"/>
          </w:tcPr>
          <w:p w14:paraId="6BA4AAFE" w14:textId="5F9E178A" w:rsidR="002350CE" w:rsidRPr="00B744A0" w:rsidRDefault="002350CE" w:rsidP="00FE502D">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Appointed Official, Student Activities</w:t>
            </w:r>
            <w:r w:rsidR="005C2C9B">
              <w:rPr>
                <w:rFonts w:asciiTheme="minorHAnsi" w:hAnsiTheme="minorHAnsi" w:cstheme="minorHAnsi"/>
                <w:color w:val="000000" w:themeColor="text1"/>
              </w:rPr>
              <w:t xml:space="preserve"> BYA</w:t>
            </w:r>
          </w:p>
          <w:p w14:paraId="3EAAD3C3" w14:textId="4C577D8C" w:rsidR="002350CE" w:rsidRPr="00B744A0" w:rsidRDefault="002350CE" w:rsidP="00FE502D">
            <w:pPr>
              <w:pStyle w:val="Default"/>
              <w:rPr>
                <w:rFonts w:asciiTheme="minorHAnsi" w:hAnsiTheme="minorHAnsi" w:cstheme="minorHAnsi"/>
                <w:b/>
                <w:color w:val="000000" w:themeColor="text1"/>
              </w:rPr>
            </w:pPr>
          </w:p>
        </w:tc>
        <w:tc>
          <w:tcPr>
            <w:tcW w:w="0" w:type="auto"/>
            <w:shd w:val="clear" w:color="auto" w:fill="E5DFEC" w:themeFill="accent4" w:themeFillTint="33"/>
          </w:tcPr>
          <w:p w14:paraId="7AB39537" w14:textId="2A2DBDBC" w:rsidR="002350CE" w:rsidRPr="00B744A0" w:rsidRDefault="0002659E" w:rsidP="005C2C9B">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 xml:space="preserve">To be used for students </w:t>
            </w:r>
            <w:r w:rsidR="00602D38" w:rsidRPr="00B744A0">
              <w:rPr>
                <w:rFonts w:asciiTheme="minorHAnsi" w:hAnsiTheme="minorHAnsi" w:cstheme="minorHAnsi"/>
                <w:color w:val="000000" w:themeColor="text1"/>
              </w:rPr>
              <w:t xml:space="preserve">appointed </w:t>
            </w:r>
            <w:r w:rsidR="002350CE" w:rsidRPr="00B744A0">
              <w:rPr>
                <w:rFonts w:asciiTheme="minorHAnsi" w:hAnsiTheme="minorHAnsi" w:cstheme="minorHAnsi"/>
                <w:color w:val="000000" w:themeColor="text1"/>
              </w:rPr>
              <w:t>to and serving official time on a Board or Student Activity committee (i</w:t>
            </w:r>
            <w:r w:rsidR="00D6037B" w:rsidRPr="00B744A0">
              <w:rPr>
                <w:rFonts w:asciiTheme="minorHAnsi" w:hAnsiTheme="minorHAnsi" w:cstheme="minorHAnsi"/>
                <w:color w:val="000000" w:themeColor="text1"/>
              </w:rPr>
              <w:t>.</w:t>
            </w:r>
            <w:r w:rsidR="002350CE" w:rsidRPr="00B744A0">
              <w:rPr>
                <w:rFonts w:asciiTheme="minorHAnsi" w:hAnsiTheme="minorHAnsi" w:cstheme="minorHAnsi"/>
                <w:color w:val="000000" w:themeColor="text1"/>
              </w:rPr>
              <w:t>e. Chairperson of the Programming Board, Director of Activities F</w:t>
            </w:r>
            <w:r w:rsidR="005C2C9B">
              <w:rPr>
                <w:rFonts w:asciiTheme="minorHAnsi" w:hAnsiTheme="minorHAnsi" w:cstheme="minorHAnsi"/>
                <w:color w:val="000000" w:themeColor="text1"/>
              </w:rPr>
              <w:t>airs, Pep Band Director, etc.).</w:t>
            </w:r>
            <w:r w:rsidR="0069071A">
              <w:rPr>
                <w:rFonts w:asciiTheme="minorHAnsi" w:hAnsiTheme="minorHAnsi" w:cstheme="minorHAnsi"/>
                <w:color w:val="000000" w:themeColor="text1"/>
              </w:rPr>
              <w:t xml:space="preserve"> </w:t>
            </w:r>
            <w:r w:rsidR="001639E6">
              <w:rPr>
                <w:rFonts w:eastAsia="Calibri"/>
                <w:color w:val="000000" w:themeColor="text1"/>
              </w:rPr>
              <w:t>T</w:t>
            </w:r>
            <w:r w:rsidR="001639E6" w:rsidRPr="00B744A0">
              <w:rPr>
                <w:rFonts w:eastAsia="Calibri"/>
                <w:color w:val="000000" w:themeColor="text1"/>
              </w:rPr>
              <w:t>hey receive nominal payment that is allowed only for services and expenses</w:t>
            </w:r>
            <w:r w:rsidR="001639E6">
              <w:rPr>
                <w:rFonts w:eastAsia="Calibri"/>
                <w:color w:val="000000" w:themeColor="text1"/>
              </w:rPr>
              <w:t>.</w:t>
            </w:r>
            <w:r w:rsidR="0069071A">
              <w:rPr>
                <w:rFonts w:eastAsia="Calibri"/>
                <w:color w:val="000000" w:themeColor="text1"/>
              </w:rPr>
              <w:t xml:space="preserve"> </w:t>
            </w:r>
            <w:r w:rsidR="001639E6" w:rsidRPr="00B744A0">
              <w:rPr>
                <w:rFonts w:eastAsia="Roboto"/>
                <w:color w:val="000000" w:themeColor="text1"/>
              </w:rPr>
              <w:t>Compensation is paid as a flat dollar amount through UCPath additional</w:t>
            </w:r>
            <w:r w:rsidR="001639E6">
              <w:rPr>
                <w:rFonts w:eastAsia="Roboto"/>
                <w:color w:val="000000" w:themeColor="text1"/>
              </w:rPr>
              <w:t xml:space="preserve"> pay</w:t>
            </w:r>
            <w:r w:rsidR="001639E6" w:rsidRPr="00B744A0">
              <w:rPr>
                <w:rFonts w:eastAsia="Roboto"/>
                <w:color w:val="000000" w:themeColor="text1"/>
              </w:rPr>
              <w:t>.</w:t>
            </w:r>
          </w:p>
        </w:tc>
        <w:tc>
          <w:tcPr>
            <w:tcW w:w="0" w:type="auto"/>
            <w:shd w:val="clear" w:color="auto" w:fill="E5DFEC" w:themeFill="accent4" w:themeFillTint="33"/>
          </w:tcPr>
          <w:p w14:paraId="469CB666" w14:textId="77777777" w:rsidR="002350CE" w:rsidRPr="00B744A0" w:rsidRDefault="002350CE" w:rsidP="00FE502D">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Casual Restricted</w:t>
            </w:r>
          </w:p>
        </w:tc>
      </w:tr>
      <w:tr w:rsidR="004354C8" w:rsidRPr="00B744A0" w14:paraId="4B384975" w14:textId="77777777" w:rsidTr="005C2C9B">
        <w:trPr>
          <w:trHeight w:val="1070"/>
        </w:trPr>
        <w:tc>
          <w:tcPr>
            <w:tcW w:w="0" w:type="auto"/>
            <w:shd w:val="clear" w:color="auto" w:fill="E5DFEC" w:themeFill="accent4" w:themeFillTint="33"/>
          </w:tcPr>
          <w:p w14:paraId="1BEE7811" w14:textId="59301EC6" w:rsidR="00956FCE" w:rsidRPr="00B744A0" w:rsidRDefault="00956FCE" w:rsidP="00956FCE">
            <w:pPr>
              <w:pStyle w:val="Default"/>
              <w:jc w:val="center"/>
              <w:rPr>
                <w:rFonts w:asciiTheme="minorHAnsi" w:hAnsiTheme="minorHAnsi" w:cstheme="minorHAnsi"/>
                <w:color w:val="000000" w:themeColor="text1"/>
              </w:rPr>
            </w:pPr>
            <w:r w:rsidRPr="00B744A0">
              <w:rPr>
                <w:rFonts w:cstheme="minorHAnsi"/>
                <w:color w:val="000000" w:themeColor="text1"/>
              </w:rPr>
              <w:t>4331</w:t>
            </w:r>
          </w:p>
        </w:tc>
        <w:tc>
          <w:tcPr>
            <w:tcW w:w="0" w:type="auto"/>
            <w:shd w:val="clear" w:color="auto" w:fill="E5DFEC" w:themeFill="accent4" w:themeFillTint="33"/>
          </w:tcPr>
          <w:p w14:paraId="2680D781" w14:textId="75E64766" w:rsidR="00956FCE" w:rsidRPr="00B744A0" w:rsidRDefault="00956FCE" w:rsidP="00956FCE">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Elected Officer, Student Government</w:t>
            </w:r>
            <w:r w:rsidR="005C2C9B">
              <w:rPr>
                <w:rFonts w:asciiTheme="minorHAnsi" w:hAnsiTheme="minorHAnsi" w:cstheme="minorHAnsi"/>
                <w:color w:val="000000" w:themeColor="text1"/>
              </w:rPr>
              <w:t xml:space="preserve"> BYA</w:t>
            </w:r>
          </w:p>
        </w:tc>
        <w:tc>
          <w:tcPr>
            <w:tcW w:w="0" w:type="auto"/>
            <w:shd w:val="clear" w:color="auto" w:fill="E5DFEC" w:themeFill="accent4" w:themeFillTint="33"/>
          </w:tcPr>
          <w:p w14:paraId="37D83399" w14:textId="72EE3ECD" w:rsidR="00956FCE" w:rsidRPr="00B744A0" w:rsidRDefault="0002659E" w:rsidP="005C2C9B">
            <w:pPr>
              <w:rPr>
                <w:rFonts w:ascii="Calibri" w:eastAsia="Calibri" w:hAnsi="Calibri" w:cs="Calibri"/>
                <w:b/>
                <w:color w:val="000000" w:themeColor="text1"/>
              </w:rPr>
            </w:pPr>
            <w:r w:rsidRPr="00B744A0">
              <w:rPr>
                <w:rFonts w:cstheme="minorHAnsi"/>
                <w:color w:val="000000" w:themeColor="text1"/>
              </w:rPr>
              <w:t xml:space="preserve">To be used for </w:t>
            </w:r>
            <w:r w:rsidR="00956FCE" w:rsidRPr="00B744A0">
              <w:rPr>
                <w:rFonts w:cstheme="minorHAnsi"/>
                <w:color w:val="000000" w:themeColor="text1"/>
              </w:rPr>
              <w:t>students elected to and serving official time on a Board or Student Activity committee (i</w:t>
            </w:r>
            <w:r w:rsidR="00D6037B" w:rsidRPr="00B744A0">
              <w:rPr>
                <w:rFonts w:cstheme="minorHAnsi"/>
                <w:color w:val="000000" w:themeColor="text1"/>
              </w:rPr>
              <w:t>.</w:t>
            </w:r>
            <w:r w:rsidR="00956FCE" w:rsidRPr="00B744A0">
              <w:rPr>
                <w:rFonts w:cstheme="minorHAnsi"/>
                <w:color w:val="000000" w:themeColor="text1"/>
              </w:rPr>
              <w:t xml:space="preserve">e. Chairperson of the Programming Board, Director of Activities Fairs, Pep Band Director, etc.). </w:t>
            </w:r>
            <w:r w:rsidR="001639E6">
              <w:rPr>
                <w:rFonts w:ascii="Calibri" w:eastAsia="Calibri" w:hAnsi="Calibri" w:cs="Calibri"/>
                <w:color w:val="000000" w:themeColor="text1"/>
              </w:rPr>
              <w:t>T</w:t>
            </w:r>
            <w:r w:rsidR="001639E6" w:rsidRPr="00B744A0">
              <w:rPr>
                <w:rFonts w:ascii="Calibri" w:eastAsia="Calibri" w:hAnsi="Calibri" w:cs="Calibri"/>
                <w:color w:val="000000" w:themeColor="text1"/>
              </w:rPr>
              <w:t>hey receive nominal payment that is allowed only for services and expenses</w:t>
            </w:r>
            <w:r w:rsidR="001639E6">
              <w:rPr>
                <w:rFonts w:ascii="Calibri" w:eastAsia="Calibri" w:hAnsi="Calibri" w:cs="Calibri"/>
                <w:color w:val="000000" w:themeColor="text1"/>
              </w:rPr>
              <w:t>.</w:t>
            </w:r>
            <w:r w:rsidR="0069071A">
              <w:rPr>
                <w:rFonts w:ascii="Calibri" w:eastAsia="Calibri" w:hAnsi="Calibri" w:cs="Calibri"/>
                <w:color w:val="000000" w:themeColor="text1"/>
              </w:rPr>
              <w:t xml:space="preserve"> </w:t>
            </w:r>
            <w:r w:rsidR="001639E6" w:rsidRPr="00B744A0">
              <w:rPr>
                <w:rFonts w:eastAsia="Roboto"/>
                <w:color w:val="000000" w:themeColor="text1"/>
              </w:rPr>
              <w:t>Compensation is paid as a flat dollar amount through UCPath additional</w:t>
            </w:r>
            <w:r w:rsidR="001639E6">
              <w:rPr>
                <w:rFonts w:eastAsia="Roboto"/>
                <w:color w:val="000000" w:themeColor="text1"/>
              </w:rPr>
              <w:t xml:space="preserve"> pay</w:t>
            </w:r>
            <w:r w:rsidR="001639E6" w:rsidRPr="00B744A0">
              <w:rPr>
                <w:rFonts w:eastAsia="Roboto"/>
                <w:color w:val="000000" w:themeColor="text1"/>
              </w:rPr>
              <w:t>.</w:t>
            </w:r>
          </w:p>
        </w:tc>
        <w:tc>
          <w:tcPr>
            <w:tcW w:w="0" w:type="auto"/>
            <w:shd w:val="clear" w:color="auto" w:fill="E5DFEC" w:themeFill="accent4" w:themeFillTint="33"/>
          </w:tcPr>
          <w:p w14:paraId="7C405636" w14:textId="5CE4DF0A" w:rsidR="00956FCE" w:rsidRPr="00B744A0" w:rsidRDefault="00956FCE" w:rsidP="00956FCE">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Casual Restricted</w:t>
            </w:r>
          </w:p>
        </w:tc>
      </w:tr>
      <w:tr w:rsidR="004354C8" w:rsidRPr="00B744A0" w14:paraId="4842BA61" w14:textId="77777777" w:rsidTr="005C2C9B">
        <w:trPr>
          <w:trHeight w:val="1070"/>
        </w:trPr>
        <w:tc>
          <w:tcPr>
            <w:tcW w:w="0" w:type="auto"/>
            <w:shd w:val="clear" w:color="auto" w:fill="E5DFEC" w:themeFill="accent4" w:themeFillTint="33"/>
          </w:tcPr>
          <w:p w14:paraId="7C8973C9" w14:textId="5FF0919C" w:rsidR="002350CE" w:rsidRPr="00B744A0" w:rsidRDefault="002350CE" w:rsidP="005176A7">
            <w:pPr>
              <w:pStyle w:val="Default"/>
              <w:jc w:val="center"/>
              <w:rPr>
                <w:rFonts w:asciiTheme="minorHAnsi" w:hAnsiTheme="minorHAnsi" w:cstheme="minorHAnsi"/>
                <w:color w:val="000000" w:themeColor="text1"/>
              </w:rPr>
            </w:pPr>
            <w:r w:rsidRPr="00B744A0">
              <w:rPr>
                <w:rFonts w:asciiTheme="minorHAnsi" w:hAnsiTheme="minorHAnsi" w:cstheme="minorHAnsi"/>
                <w:color w:val="000000" w:themeColor="text1"/>
              </w:rPr>
              <w:t>9920</w:t>
            </w:r>
          </w:p>
          <w:p w14:paraId="70EEE6FB" w14:textId="77777777" w:rsidR="002350CE" w:rsidRPr="00B744A0" w:rsidRDefault="002350CE" w:rsidP="005176A7">
            <w:pPr>
              <w:pStyle w:val="Default"/>
              <w:jc w:val="center"/>
              <w:rPr>
                <w:rFonts w:asciiTheme="minorHAnsi" w:hAnsiTheme="minorHAnsi" w:cstheme="minorHAnsi"/>
                <w:b/>
                <w:color w:val="000000" w:themeColor="text1"/>
              </w:rPr>
            </w:pPr>
          </w:p>
        </w:tc>
        <w:tc>
          <w:tcPr>
            <w:tcW w:w="0" w:type="auto"/>
            <w:shd w:val="clear" w:color="auto" w:fill="E5DFEC" w:themeFill="accent4" w:themeFillTint="33"/>
          </w:tcPr>
          <w:p w14:paraId="7389E1D7" w14:textId="61E25FE0" w:rsidR="002350CE" w:rsidRPr="00B744A0" w:rsidRDefault="002350CE" w:rsidP="00FE502D">
            <w:pPr>
              <w:pStyle w:val="Default"/>
              <w:rPr>
                <w:rFonts w:asciiTheme="minorHAnsi" w:hAnsiTheme="minorHAnsi" w:cstheme="minorHAnsi"/>
                <w:b/>
                <w:color w:val="000000" w:themeColor="text1"/>
              </w:rPr>
            </w:pPr>
            <w:r w:rsidRPr="00B744A0">
              <w:rPr>
                <w:rFonts w:asciiTheme="minorHAnsi" w:hAnsiTheme="minorHAnsi" w:cstheme="minorHAnsi"/>
                <w:color w:val="000000" w:themeColor="text1"/>
              </w:rPr>
              <w:t>Student Volunteer</w:t>
            </w:r>
            <w:r w:rsidR="005C2C9B">
              <w:rPr>
                <w:rFonts w:asciiTheme="minorHAnsi" w:hAnsiTheme="minorHAnsi" w:cstheme="minorHAnsi"/>
                <w:color w:val="000000" w:themeColor="text1"/>
              </w:rPr>
              <w:t xml:space="preserve"> BYA</w:t>
            </w:r>
          </w:p>
        </w:tc>
        <w:tc>
          <w:tcPr>
            <w:tcW w:w="0" w:type="auto"/>
            <w:shd w:val="clear" w:color="auto" w:fill="E5DFEC" w:themeFill="accent4" w:themeFillTint="33"/>
          </w:tcPr>
          <w:p w14:paraId="1BDA8C45" w14:textId="619F60AF" w:rsidR="0002659E" w:rsidRPr="00B744A0" w:rsidRDefault="0002659E" w:rsidP="00AC3BAF">
            <w:pPr>
              <w:rPr>
                <w:rFonts w:ascii="Calibri" w:eastAsia="Calibri" w:hAnsi="Calibri" w:cs="Calibri"/>
                <w:color w:val="000000" w:themeColor="text1"/>
              </w:rPr>
            </w:pPr>
            <w:r w:rsidRPr="00B744A0">
              <w:rPr>
                <w:rFonts w:ascii="Calibri" w:eastAsia="Calibri" w:hAnsi="Calibri" w:cs="Calibri"/>
                <w:color w:val="000000" w:themeColor="text1"/>
              </w:rPr>
              <w:t xml:space="preserve">To be used </w:t>
            </w:r>
            <w:r w:rsidR="00985DD3" w:rsidRPr="00B744A0">
              <w:rPr>
                <w:rFonts w:ascii="Calibri" w:eastAsia="Calibri" w:hAnsi="Calibri" w:cs="Calibri"/>
                <w:color w:val="000000" w:themeColor="text1"/>
              </w:rPr>
              <w:t xml:space="preserve">for students who are volunteering </w:t>
            </w:r>
            <w:r w:rsidR="00D6037B" w:rsidRPr="00B744A0">
              <w:rPr>
                <w:rFonts w:ascii="Calibri" w:eastAsia="Calibri" w:hAnsi="Calibri" w:cs="Calibri"/>
                <w:color w:val="000000" w:themeColor="text1"/>
              </w:rPr>
              <w:t xml:space="preserve">but they receive </w:t>
            </w:r>
            <w:r w:rsidR="00985DD3" w:rsidRPr="00B744A0">
              <w:rPr>
                <w:rFonts w:ascii="Calibri" w:eastAsia="Calibri" w:hAnsi="Calibri" w:cs="Calibri"/>
                <w:color w:val="000000" w:themeColor="text1"/>
              </w:rPr>
              <w:t>nominal payment</w:t>
            </w:r>
            <w:r w:rsidR="00D6037B" w:rsidRPr="00B744A0">
              <w:rPr>
                <w:rFonts w:ascii="Calibri" w:eastAsia="Calibri" w:hAnsi="Calibri" w:cs="Calibri"/>
                <w:color w:val="000000" w:themeColor="text1"/>
              </w:rPr>
              <w:t xml:space="preserve"> that is</w:t>
            </w:r>
            <w:r w:rsidR="00985DD3" w:rsidRPr="00B744A0">
              <w:rPr>
                <w:rFonts w:ascii="Calibri" w:eastAsia="Calibri" w:hAnsi="Calibri" w:cs="Calibri"/>
                <w:color w:val="000000" w:themeColor="text1"/>
              </w:rPr>
              <w:t xml:space="preserve"> allowed only for services and expenses:</w:t>
            </w:r>
          </w:p>
          <w:p w14:paraId="3C96687C" w14:textId="63D9EB17" w:rsidR="00956FCE" w:rsidRPr="00B744A0" w:rsidRDefault="00956FCE" w:rsidP="00AC3BAF">
            <w:pPr>
              <w:pStyle w:val="ListParagraph"/>
              <w:numPr>
                <w:ilvl w:val="0"/>
                <w:numId w:val="16"/>
              </w:numPr>
              <w:rPr>
                <w:rFonts w:ascii="Calibri" w:eastAsia="Calibri" w:hAnsi="Calibri" w:cs="Calibri"/>
                <w:color w:val="000000" w:themeColor="text1"/>
              </w:rPr>
            </w:pPr>
            <w:r w:rsidRPr="00B744A0">
              <w:rPr>
                <w:rFonts w:ascii="Calibri" w:eastAsia="Calibri" w:hAnsi="Calibri" w:cs="Calibri"/>
                <w:color w:val="000000" w:themeColor="text1"/>
              </w:rPr>
              <w:t xml:space="preserve"> </w:t>
            </w:r>
            <w:r w:rsidR="00970544" w:rsidRPr="00B744A0">
              <w:rPr>
                <w:rFonts w:ascii="Calibri" w:eastAsia="Calibri" w:hAnsi="Calibri" w:cs="Calibri"/>
                <w:color w:val="000000" w:themeColor="text1"/>
              </w:rPr>
              <w:t>V</w:t>
            </w:r>
            <w:r w:rsidR="0002659E" w:rsidRPr="00B744A0">
              <w:rPr>
                <w:rFonts w:ascii="Calibri" w:eastAsia="Calibri" w:hAnsi="Calibri" w:cs="Calibri"/>
                <w:color w:val="000000" w:themeColor="text1"/>
              </w:rPr>
              <w:t>olunteering</w:t>
            </w:r>
          </w:p>
          <w:p w14:paraId="37E07FCD" w14:textId="778A3132" w:rsidR="00445B59" w:rsidRPr="00B744A0" w:rsidRDefault="00956FCE" w:rsidP="00AC3BAF">
            <w:pPr>
              <w:pStyle w:val="ListParagraph"/>
              <w:numPr>
                <w:ilvl w:val="0"/>
                <w:numId w:val="16"/>
              </w:numPr>
              <w:rPr>
                <w:rFonts w:ascii="Calibri" w:eastAsia="Calibri" w:hAnsi="Calibri" w:cs="Calibri"/>
                <w:color w:val="000000" w:themeColor="text1"/>
              </w:rPr>
            </w:pPr>
            <w:r w:rsidRPr="00B744A0">
              <w:rPr>
                <w:rFonts w:ascii="Calibri" w:eastAsia="Calibri" w:hAnsi="Calibri" w:cs="Calibri"/>
                <w:color w:val="000000" w:themeColor="text1"/>
              </w:rPr>
              <w:t xml:space="preserve"> </w:t>
            </w:r>
            <w:r w:rsidR="00F31219" w:rsidRPr="00B744A0">
              <w:rPr>
                <w:rFonts w:ascii="Calibri" w:eastAsia="Calibri" w:hAnsi="Calibri" w:cs="Calibri"/>
                <w:color w:val="000000" w:themeColor="text1"/>
              </w:rPr>
              <w:t>N</w:t>
            </w:r>
            <w:r w:rsidR="00AC3BAF" w:rsidRPr="00B744A0">
              <w:rPr>
                <w:rFonts w:ascii="Calibri" w:eastAsia="Calibri" w:hAnsi="Calibri" w:cs="Calibri"/>
                <w:color w:val="000000" w:themeColor="text1"/>
              </w:rPr>
              <w:t>otetaking</w:t>
            </w:r>
            <w:r w:rsidR="0002659E" w:rsidRPr="00B744A0">
              <w:rPr>
                <w:rFonts w:ascii="Calibri" w:eastAsia="Calibri" w:hAnsi="Calibri" w:cs="Calibri"/>
                <w:color w:val="000000" w:themeColor="text1"/>
              </w:rPr>
              <w:t xml:space="preserve"> for other students through</w:t>
            </w:r>
            <w:r w:rsidR="00796F50" w:rsidRPr="00B744A0">
              <w:rPr>
                <w:rFonts w:ascii="Calibri" w:eastAsia="Calibri" w:hAnsi="Calibri" w:cs="Calibri"/>
                <w:color w:val="000000" w:themeColor="text1"/>
              </w:rPr>
              <w:t xml:space="preserve"> Disabled Students Program</w:t>
            </w:r>
            <w:r w:rsidR="00C75272" w:rsidRPr="00B744A0">
              <w:rPr>
                <w:rFonts w:ascii="Calibri" w:eastAsia="Calibri" w:hAnsi="Calibri" w:cs="Calibri"/>
                <w:color w:val="000000" w:themeColor="text1"/>
              </w:rPr>
              <w:t xml:space="preserve"> </w:t>
            </w:r>
          </w:p>
          <w:p w14:paraId="6CB992A9" w14:textId="77777777" w:rsidR="00445B59" w:rsidRPr="00B744A0" w:rsidRDefault="00445B59" w:rsidP="00445B59">
            <w:pPr>
              <w:pStyle w:val="ListParagraph"/>
              <w:rPr>
                <w:rFonts w:ascii="Calibri" w:eastAsia="Calibri" w:hAnsi="Calibri" w:cs="Calibri"/>
                <w:color w:val="000000" w:themeColor="text1"/>
              </w:rPr>
            </w:pPr>
          </w:p>
          <w:p w14:paraId="32644383" w14:textId="77777777" w:rsidR="001639E6" w:rsidRDefault="001639E6" w:rsidP="00C75272">
            <w:pPr>
              <w:rPr>
                <w:rFonts w:eastAsia="Roboto"/>
                <w:color w:val="000000" w:themeColor="text1"/>
              </w:rPr>
            </w:pPr>
            <w:r w:rsidRPr="00B744A0">
              <w:rPr>
                <w:rFonts w:eastAsia="Roboto"/>
                <w:color w:val="000000" w:themeColor="text1"/>
              </w:rPr>
              <w:t>Compensation is paid as a flat dollar amount through UCPath additional</w:t>
            </w:r>
            <w:r>
              <w:rPr>
                <w:rFonts w:eastAsia="Roboto"/>
                <w:color w:val="000000" w:themeColor="text1"/>
              </w:rPr>
              <w:t xml:space="preserve"> pay</w:t>
            </w:r>
            <w:r w:rsidRPr="00B744A0">
              <w:rPr>
                <w:rFonts w:eastAsia="Roboto"/>
                <w:color w:val="000000" w:themeColor="text1"/>
              </w:rPr>
              <w:t>.</w:t>
            </w:r>
          </w:p>
          <w:p w14:paraId="2A0A8AFA" w14:textId="77777777" w:rsidR="001639E6" w:rsidRDefault="001639E6" w:rsidP="00C75272">
            <w:pPr>
              <w:rPr>
                <w:rFonts w:eastAsia="Roboto"/>
                <w:color w:val="000000" w:themeColor="text1"/>
              </w:rPr>
            </w:pPr>
          </w:p>
          <w:p w14:paraId="2D854520" w14:textId="192B37DB" w:rsidR="00C75272" w:rsidRPr="00B744A0" w:rsidRDefault="00C75272" w:rsidP="00C75272">
            <w:pPr>
              <w:rPr>
                <w:rFonts w:ascii="Calibri" w:eastAsia="Calibri" w:hAnsi="Calibri" w:cs="Calibri"/>
                <w:color w:val="000000" w:themeColor="text1"/>
              </w:rPr>
            </w:pPr>
            <w:r w:rsidRPr="00B744A0">
              <w:rPr>
                <w:rFonts w:ascii="Calibri" w:eastAsia="Calibri" w:hAnsi="Calibri" w:cs="Calibri"/>
                <w:color w:val="000000" w:themeColor="text1"/>
              </w:rPr>
              <w:t xml:space="preserve">Hourly paid student volunteers should be placed into another student title. </w:t>
            </w:r>
          </w:p>
          <w:p w14:paraId="1A4C0C56" w14:textId="77777777" w:rsidR="00AC3BAF" w:rsidRPr="00B744A0" w:rsidRDefault="00AC3BAF" w:rsidP="00C75272">
            <w:pPr>
              <w:rPr>
                <w:rFonts w:ascii="Calibri" w:eastAsia="Calibri" w:hAnsi="Calibri" w:cs="Calibri"/>
                <w:color w:val="000000" w:themeColor="text1"/>
              </w:rPr>
            </w:pPr>
          </w:p>
          <w:p w14:paraId="2DD7CE28" w14:textId="5A6B7ECB" w:rsidR="002350CE" w:rsidRPr="00B744A0" w:rsidRDefault="00C75272" w:rsidP="00FE4AB0">
            <w:pPr>
              <w:rPr>
                <w:rFonts w:cstheme="minorHAnsi"/>
                <w:color w:val="000000" w:themeColor="text1"/>
              </w:rPr>
            </w:pPr>
            <w:r w:rsidRPr="00B744A0">
              <w:rPr>
                <w:rFonts w:ascii="Calibri" w:eastAsia="Calibri" w:hAnsi="Calibri" w:cs="Calibri"/>
                <w:i/>
                <w:color w:val="000000" w:themeColor="text1"/>
              </w:rPr>
              <w:t xml:space="preserve">Unpaid student volunteers </w:t>
            </w:r>
            <w:r w:rsidR="00D6037B" w:rsidRPr="00B744A0">
              <w:rPr>
                <w:rFonts w:ascii="Calibri" w:eastAsia="Calibri" w:hAnsi="Calibri" w:cs="Calibri"/>
                <w:i/>
                <w:color w:val="000000" w:themeColor="text1"/>
              </w:rPr>
              <w:t>do NOT</w:t>
            </w:r>
            <w:r w:rsidRPr="00B744A0">
              <w:rPr>
                <w:rFonts w:ascii="Calibri" w:eastAsia="Calibri" w:hAnsi="Calibri" w:cs="Calibri"/>
                <w:i/>
                <w:color w:val="000000" w:themeColor="text1"/>
              </w:rPr>
              <w:t xml:space="preserve"> need to be put into UCPath unless access to certain UC systems are required, in which case they should be set up as a contingent worker.</w:t>
            </w:r>
            <w:r w:rsidR="00FE68DA" w:rsidRPr="00B744A0">
              <w:rPr>
                <w:rFonts w:ascii="Calibri" w:eastAsia="Calibri" w:hAnsi="Calibri" w:cs="Calibri"/>
                <w:i/>
                <w:color w:val="000000" w:themeColor="text1"/>
              </w:rPr>
              <w:t xml:space="preserve"> </w:t>
            </w:r>
            <w:r w:rsidR="00BD7B9D" w:rsidRPr="00B744A0">
              <w:rPr>
                <w:rFonts w:ascii="Calibri" w:eastAsia="Calibri" w:hAnsi="Calibri" w:cs="Calibri"/>
                <w:i/>
                <w:color w:val="000000" w:themeColor="text1"/>
              </w:rPr>
              <w:t>Bringing on unpaid volunteers requires compliance with local campus volunteer guidelines</w:t>
            </w:r>
            <w:r w:rsidR="00BD7B9D" w:rsidRPr="00B744A0">
              <w:rPr>
                <w:rFonts w:ascii="Calibri" w:eastAsia="Calibri" w:hAnsi="Calibri" w:cs="Calibri"/>
                <w:color w:val="000000" w:themeColor="text1"/>
              </w:rPr>
              <w:t>.</w:t>
            </w:r>
          </w:p>
        </w:tc>
        <w:tc>
          <w:tcPr>
            <w:tcW w:w="0" w:type="auto"/>
            <w:shd w:val="clear" w:color="auto" w:fill="E5DFEC" w:themeFill="accent4" w:themeFillTint="33"/>
          </w:tcPr>
          <w:p w14:paraId="5E58F33E" w14:textId="77777777" w:rsidR="002350CE" w:rsidRPr="00B744A0" w:rsidRDefault="002350CE" w:rsidP="00FE502D">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Casual Restricted</w:t>
            </w:r>
          </w:p>
        </w:tc>
      </w:tr>
      <w:tr w:rsidR="004354C8" w:rsidRPr="00B744A0" w14:paraId="2F2A5040" w14:textId="77777777" w:rsidTr="00EA5DEE">
        <w:trPr>
          <w:trHeight w:val="1070"/>
        </w:trPr>
        <w:tc>
          <w:tcPr>
            <w:tcW w:w="0" w:type="auto"/>
          </w:tcPr>
          <w:p w14:paraId="0B1C099B" w14:textId="77777777" w:rsidR="000946A6" w:rsidRPr="00B744A0" w:rsidRDefault="000946A6" w:rsidP="000946A6">
            <w:pPr>
              <w:pStyle w:val="Default"/>
              <w:jc w:val="center"/>
              <w:rPr>
                <w:rFonts w:asciiTheme="minorHAnsi" w:hAnsiTheme="minorHAnsi" w:cstheme="minorHAnsi"/>
                <w:color w:val="000000" w:themeColor="text1"/>
              </w:rPr>
            </w:pPr>
            <w:r w:rsidRPr="00B744A0">
              <w:rPr>
                <w:rFonts w:asciiTheme="minorHAnsi" w:hAnsiTheme="minorHAnsi" w:cstheme="minorHAnsi"/>
                <w:color w:val="000000" w:themeColor="text1"/>
              </w:rPr>
              <w:t>4946</w:t>
            </w:r>
          </w:p>
          <w:p w14:paraId="082C2162" w14:textId="60C62290" w:rsidR="000946A6" w:rsidRPr="00B744A0" w:rsidRDefault="000946A6" w:rsidP="000946A6">
            <w:pPr>
              <w:pStyle w:val="Default"/>
              <w:jc w:val="center"/>
              <w:rPr>
                <w:rFonts w:asciiTheme="minorHAnsi" w:hAnsiTheme="minorHAnsi" w:cstheme="minorHAnsi"/>
                <w:color w:val="000000" w:themeColor="text1"/>
              </w:rPr>
            </w:pPr>
          </w:p>
        </w:tc>
        <w:tc>
          <w:tcPr>
            <w:tcW w:w="0" w:type="auto"/>
          </w:tcPr>
          <w:p w14:paraId="4D4681A8" w14:textId="77777777" w:rsidR="000946A6" w:rsidRPr="00B744A0" w:rsidRDefault="000946A6" w:rsidP="000946A6">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Student Residence Hall Lead</w:t>
            </w:r>
          </w:p>
          <w:p w14:paraId="200961A7" w14:textId="629FEDF3" w:rsidR="000946A6" w:rsidRPr="00B744A0" w:rsidRDefault="000946A6" w:rsidP="000946A6">
            <w:pPr>
              <w:pStyle w:val="Default"/>
              <w:rPr>
                <w:rFonts w:asciiTheme="minorHAnsi" w:hAnsiTheme="minorHAnsi" w:cstheme="minorHAnsi"/>
                <w:color w:val="000000" w:themeColor="text1"/>
              </w:rPr>
            </w:pPr>
          </w:p>
        </w:tc>
        <w:tc>
          <w:tcPr>
            <w:tcW w:w="0" w:type="auto"/>
          </w:tcPr>
          <w:p w14:paraId="29E861CC" w14:textId="46A53290" w:rsidR="000946A6" w:rsidRPr="00B744A0" w:rsidRDefault="00796F50" w:rsidP="00796F50">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To be used for students l</w:t>
            </w:r>
            <w:r w:rsidR="000946A6" w:rsidRPr="00B744A0">
              <w:rPr>
                <w:rFonts w:asciiTheme="minorHAnsi" w:hAnsiTheme="minorHAnsi" w:cstheme="minorHAnsi"/>
                <w:color w:val="000000" w:themeColor="text1"/>
              </w:rPr>
              <w:t>ive-in</w:t>
            </w:r>
            <w:r w:rsidRPr="00B744A0">
              <w:rPr>
                <w:rFonts w:asciiTheme="minorHAnsi" w:hAnsiTheme="minorHAnsi" w:cstheme="minorHAnsi"/>
                <w:color w:val="000000" w:themeColor="text1"/>
              </w:rPr>
              <w:t xml:space="preserve"> or not l</w:t>
            </w:r>
            <w:r w:rsidR="000946A6" w:rsidRPr="00B744A0">
              <w:rPr>
                <w:rFonts w:asciiTheme="minorHAnsi" w:hAnsiTheme="minorHAnsi" w:cstheme="minorHAnsi"/>
                <w:color w:val="000000" w:themeColor="text1"/>
              </w:rPr>
              <w:t xml:space="preserve">ive-in </w:t>
            </w:r>
            <w:r w:rsidRPr="00B744A0">
              <w:rPr>
                <w:rFonts w:asciiTheme="minorHAnsi" w:hAnsiTheme="minorHAnsi" w:cstheme="minorHAnsi"/>
                <w:color w:val="000000" w:themeColor="text1"/>
              </w:rPr>
              <w:t xml:space="preserve">housing; </w:t>
            </w:r>
            <w:r w:rsidR="000946A6" w:rsidRPr="00B744A0">
              <w:rPr>
                <w:rFonts w:asciiTheme="minorHAnsi" w:hAnsiTheme="minorHAnsi" w:cstheme="minorHAnsi"/>
                <w:color w:val="000000" w:themeColor="text1"/>
              </w:rPr>
              <w:t>who work daily with students</w:t>
            </w:r>
            <w:r w:rsidR="007A1DD3" w:rsidRPr="00B744A0">
              <w:rPr>
                <w:rFonts w:asciiTheme="minorHAnsi" w:hAnsiTheme="minorHAnsi" w:cstheme="minorHAnsi"/>
                <w:color w:val="000000" w:themeColor="text1"/>
              </w:rPr>
              <w:t xml:space="preserve"> in</w:t>
            </w:r>
            <w:r w:rsidR="00D6037B" w:rsidRPr="00B744A0">
              <w:rPr>
                <w:rFonts w:asciiTheme="minorHAnsi" w:hAnsiTheme="minorHAnsi" w:cstheme="minorHAnsi"/>
                <w:color w:val="000000" w:themeColor="text1"/>
              </w:rPr>
              <w:t xml:space="preserve"> a</w:t>
            </w:r>
            <w:r w:rsidR="007A1DD3" w:rsidRPr="00B744A0">
              <w:rPr>
                <w:rFonts w:asciiTheme="minorHAnsi" w:hAnsiTheme="minorHAnsi" w:cstheme="minorHAnsi"/>
                <w:color w:val="000000" w:themeColor="text1"/>
              </w:rPr>
              <w:t xml:space="preserve"> lead capacity</w:t>
            </w:r>
            <w:r w:rsidR="000946A6" w:rsidRPr="00B744A0">
              <w:rPr>
                <w:rFonts w:asciiTheme="minorHAnsi" w:hAnsiTheme="minorHAnsi" w:cstheme="minorHAnsi"/>
                <w:color w:val="000000" w:themeColor="text1"/>
              </w:rPr>
              <w:t xml:space="preserve"> on an individual or group basis in a residence unit.</w:t>
            </w:r>
            <w:r w:rsidR="00714B6D">
              <w:rPr>
                <w:rFonts w:asciiTheme="minorHAnsi" w:hAnsiTheme="minorHAnsi" w:cstheme="minorHAnsi"/>
                <w:color w:val="000000" w:themeColor="text1"/>
              </w:rPr>
              <w:t xml:space="preserve"> </w:t>
            </w:r>
            <w:r w:rsidR="00A22E81">
              <w:rPr>
                <w:rFonts w:eastAsia="Times New Roman" w:cstheme="minorHAnsi"/>
                <w:color w:val="000000" w:themeColor="text1"/>
              </w:rPr>
              <w:t>Payment for hours worked must equal at least current minimum wage.</w:t>
            </w:r>
          </w:p>
          <w:p w14:paraId="15CB5F6F" w14:textId="77777777" w:rsidR="00985DD3" w:rsidRPr="00B744A0" w:rsidRDefault="00985DD3" w:rsidP="00796F50">
            <w:pPr>
              <w:pStyle w:val="Default"/>
              <w:rPr>
                <w:rFonts w:asciiTheme="minorHAnsi" w:hAnsiTheme="minorHAnsi" w:cstheme="minorHAnsi"/>
                <w:color w:val="000000" w:themeColor="text1"/>
              </w:rPr>
            </w:pPr>
          </w:p>
          <w:p w14:paraId="22F40E39" w14:textId="3F4C9BF5" w:rsidR="00985DD3" w:rsidRPr="00B744A0" w:rsidRDefault="00985DD3" w:rsidP="000C286A">
            <w:pPr>
              <w:pStyle w:val="Default"/>
              <w:rPr>
                <w:rFonts w:asciiTheme="minorHAnsi" w:hAnsiTheme="minorHAnsi" w:cstheme="minorHAnsi"/>
                <w:b/>
                <w:color w:val="000000" w:themeColor="text1"/>
              </w:rPr>
            </w:pPr>
            <w:r w:rsidRPr="00B744A0">
              <w:rPr>
                <w:rFonts w:cstheme="minorHAnsi"/>
                <w:i/>
                <w:color w:val="000000" w:themeColor="text1"/>
              </w:rPr>
              <w:t xml:space="preserve">If you hire someone that is not </w:t>
            </w:r>
            <w:r w:rsidR="00D6037B" w:rsidRPr="00B744A0">
              <w:rPr>
                <w:rFonts w:cstheme="minorHAnsi"/>
                <w:i/>
                <w:color w:val="000000" w:themeColor="text1"/>
              </w:rPr>
              <w:t xml:space="preserve">a </w:t>
            </w:r>
            <w:r w:rsidRPr="00B744A0">
              <w:rPr>
                <w:rFonts w:cstheme="minorHAnsi"/>
                <w:i/>
                <w:color w:val="000000" w:themeColor="text1"/>
              </w:rPr>
              <w:t>UC Student</w:t>
            </w:r>
            <w:r w:rsidR="00D6037B" w:rsidRPr="00B744A0">
              <w:rPr>
                <w:rFonts w:cstheme="minorHAnsi"/>
                <w:i/>
                <w:color w:val="000000" w:themeColor="text1"/>
              </w:rPr>
              <w:t>,</w:t>
            </w:r>
            <w:r w:rsidRPr="00B744A0">
              <w:rPr>
                <w:rFonts w:cstheme="minorHAnsi"/>
                <w:i/>
                <w:color w:val="000000" w:themeColor="text1"/>
              </w:rPr>
              <w:t xml:space="preserve"> you would use</w:t>
            </w:r>
            <w:r w:rsidR="00BC5CEB" w:rsidRPr="00B744A0">
              <w:rPr>
                <w:rFonts w:cstheme="minorHAnsi"/>
                <w:i/>
                <w:color w:val="000000" w:themeColor="text1"/>
              </w:rPr>
              <w:t xml:space="preserve"> </w:t>
            </w:r>
            <w:r w:rsidR="003B46D6" w:rsidRPr="00B744A0">
              <w:rPr>
                <w:rFonts w:cstheme="minorHAnsi"/>
                <w:i/>
                <w:color w:val="000000" w:themeColor="text1"/>
              </w:rPr>
              <w:t>a</w:t>
            </w:r>
            <w:r w:rsidR="00D6037B" w:rsidRPr="00B744A0">
              <w:rPr>
                <w:rFonts w:cstheme="minorHAnsi"/>
                <w:i/>
                <w:color w:val="000000" w:themeColor="text1"/>
              </w:rPr>
              <w:t xml:space="preserve"> </w:t>
            </w:r>
            <w:r w:rsidR="00BC5CEB" w:rsidRPr="00B744A0">
              <w:rPr>
                <w:rFonts w:cstheme="minorHAnsi"/>
                <w:i/>
                <w:color w:val="000000" w:themeColor="text1"/>
              </w:rPr>
              <w:t>Non</w:t>
            </w:r>
            <w:r w:rsidR="000C286A" w:rsidRPr="00B744A0">
              <w:rPr>
                <w:rFonts w:cstheme="minorHAnsi"/>
                <w:i/>
                <w:color w:val="000000" w:themeColor="text1"/>
              </w:rPr>
              <w:t>-</w:t>
            </w:r>
            <w:r w:rsidR="00BC5CEB" w:rsidRPr="00B744A0">
              <w:rPr>
                <w:rFonts w:cstheme="minorHAnsi"/>
                <w:i/>
                <w:color w:val="000000" w:themeColor="text1"/>
              </w:rPr>
              <w:t>UC Student Title</w:t>
            </w:r>
            <w:r w:rsidR="00BC5CEB" w:rsidRPr="00B744A0">
              <w:rPr>
                <w:rFonts w:cstheme="minorHAnsi"/>
                <w:i/>
                <w:strike/>
                <w:color w:val="000000" w:themeColor="text1"/>
              </w:rPr>
              <w:t>s</w:t>
            </w:r>
            <w:r w:rsidR="00BC5CEB" w:rsidRPr="00B744A0">
              <w:rPr>
                <w:rFonts w:cstheme="minorHAnsi"/>
                <w:i/>
                <w:color w:val="000000" w:themeColor="text1"/>
              </w:rPr>
              <w:t xml:space="preserve"> or</w:t>
            </w:r>
            <w:r w:rsidRPr="00B744A0">
              <w:rPr>
                <w:rFonts w:cstheme="minorHAnsi"/>
                <w:i/>
                <w:color w:val="000000" w:themeColor="text1"/>
              </w:rPr>
              <w:t xml:space="preserve"> 4570 Resident Advisor 2</w:t>
            </w:r>
          </w:p>
        </w:tc>
        <w:tc>
          <w:tcPr>
            <w:tcW w:w="0" w:type="auto"/>
          </w:tcPr>
          <w:p w14:paraId="543AA214" w14:textId="77777777" w:rsidR="000946A6" w:rsidRPr="00B744A0" w:rsidRDefault="000946A6" w:rsidP="000946A6">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Casual Restricted</w:t>
            </w:r>
          </w:p>
          <w:p w14:paraId="6868B0B4" w14:textId="77777777" w:rsidR="000946A6" w:rsidRPr="00B744A0" w:rsidRDefault="000946A6" w:rsidP="000946A6">
            <w:pPr>
              <w:pStyle w:val="Default"/>
              <w:rPr>
                <w:rFonts w:asciiTheme="minorHAnsi" w:hAnsiTheme="minorHAnsi" w:cstheme="minorHAnsi"/>
                <w:color w:val="000000" w:themeColor="text1"/>
              </w:rPr>
            </w:pPr>
          </w:p>
          <w:p w14:paraId="07D27049" w14:textId="77777777" w:rsidR="000946A6" w:rsidRPr="00B744A0" w:rsidRDefault="000946A6" w:rsidP="000946A6">
            <w:pPr>
              <w:pStyle w:val="Default"/>
              <w:rPr>
                <w:rFonts w:asciiTheme="minorHAnsi" w:hAnsiTheme="minorHAnsi" w:cstheme="minorHAnsi"/>
                <w:color w:val="000000" w:themeColor="text1"/>
              </w:rPr>
            </w:pPr>
          </w:p>
        </w:tc>
      </w:tr>
      <w:tr w:rsidR="004354C8" w:rsidRPr="00B744A0" w14:paraId="5ADA0DBB" w14:textId="77777777" w:rsidTr="00EA5DEE">
        <w:trPr>
          <w:trHeight w:val="1070"/>
        </w:trPr>
        <w:tc>
          <w:tcPr>
            <w:tcW w:w="0" w:type="auto"/>
          </w:tcPr>
          <w:p w14:paraId="6C602ABA" w14:textId="2B0F00C3" w:rsidR="002350CE" w:rsidRPr="00B744A0" w:rsidRDefault="002350CE" w:rsidP="005176A7">
            <w:pPr>
              <w:pStyle w:val="Default"/>
              <w:jc w:val="center"/>
              <w:rPr>
                <w:rFonts w:asciiTheme="minorHAnsi" w:hAnsiTheme="minorHAnsi" w:cstheme="minorHAnsi"/>
                <w:color w:val="000000" w:themeColor="text1"/>
              </w:rPr>
            </w:pPr>
            <w:r w:rsidRPr="00B744A0">
              <w:rPr>
                <w:rFonts w:asciiTheme="minorHAnsi" w:hAnsiTheme="minorHAnsi" w:cstheme="minorHAnsi"/>
                <w:color w:val="000000" w:themeColor="text1"/>
              </w:rPr>
              <w:t>4944</w:t>
            </w:r>
          </w:p>
          <w:p w14:paraId="21255511" w14:textId="3DC5D4DC" w:rsidR="002350CE" w:rsidRPr="00B744A0" w:rsidRDefault="002350CE" w:rsidP="00EA5DEE">
            <w:pPr>
              <w:pStyle w:val="Default"/>
              <w:jc w:val="center"/>
              <w:rPr>
                <w:rFonts w:asciiTheme="minorHAnsi" w:hAnsiTheme="minorHAnsi" w:cstheme="minorHAnsi"/>
                <w:b/>
                <w:strike/>
                <w:color w:val="000000" w:themeColor="text1"/>
              </w:rPr>
            </w:pPr>
          </w:p>
        </w:tc>
        <w:tc>
          <w:tcPr>
            <w:tcW w:w="0" w:type="auto"/>
          </w:tcPr>
          <w:p w14:paraId="36AB05EF" w14:textId="77777777" w:rsidR="002350CE" w:rsidRPr="00B744A0" w:rsidRDefault="002350CE" w:rsidP="002350CE">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Student Residence Hall</w:t>
            </w:r>
          </w:p>
          <w:p w14:paraId="133FFD59" w14:textId="12C70FD2" w:rsidR="002350CE" w:rsidRPr="00B744A0" w:rsidRDefault="002350CE" w:rsidP="00EA5DEE">
            <w:pPr>
              <w:pStyle w:val="Default"/>
              <w:rPr>
                <w:rFonts w:asciiTheme="minorHAnsi" w:hAnsiTheme="minorHAnsi" w:cstheme="minorHAnsi"/>
                <w:b/>
                <w:strike/>
                <w:color w:val="000000" w:themeColor="text1"/>
              </w:rPr>
            </w:pPr>
          </w:p>
        </w:tc>
        <w:tc>
          <w:tcPr>
            <w:tcW w:w="0" w:type="auto"/>
          </w:tcPr>
          <w:p w14:paraId="26583F65" w14:textId="4BF49F74" w:rsidR="002350CE" w:rsidRPr="00B744A0" w:rsidRDefault="00796F50" w:rsidP="007C6AAB">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 xml:space="preserve">To be used for students live-in or not live-in housing; </w:t>
            </w:r>
            <w:r w:rsidR="002350CE" w:rsidRPr="00B744A0">
              <w:rPr>
                <w:rFonts w:asciiTheme="minorHAnsi" w:hAnsiTheme="minorHAnsi" w:cstheme="minorHAnsi"/>
                <w:color w:val="000000" w:themeColor="text1"/>
              </w:rPr>
              <w:t>who work daily with students on an individual or group basis in a residence unit.</w:t>
            </w:r>
            <w:r w:rsidR="00714B6D">
              <w:rPr>
                <w:rFonts w:asciiTheme="minorHAnsi" w:hAnsiTheme="minorHAnsi" w:cstheme="minorHAnsi"/>
                <w:color w:val="000000" w:themeColor="text1"/>
              </w:rPr>
              <w:t xml:space="preserve"> </w:t>
            </w:r>
            <w:r w:rsidR="00A22E81">
              <w:rPr>
                <w:rFonts w:eastAsia="Times New Roman" w:cstheme="minorHAnsi"/>
                <w:color w:val="000000" w:themeColor="text1"/>
              </w:rPr>
              <w:t>Payment for hours worked must equal at least current minimum wage</w:t>
            </w:r>
          </w:p>
          <w:p w14:paraId="2F074C04" w14:textId="77777777" w:rsidR="008F1AC7" w:rsidRPr="00B744A0" w:rsidRDefault="008F1AC7" w:rsidP="007C6AAB">
            <w:pPr>
              <w:pStyle w:val="Default"/>
              <w:rPr>
                <w:rFonts w:asciiTheme="minorHAnsi" w:hAnsiTheme="minorHAnsi" w:cstheme="minorHAnsi"/>
                <w:color w:val="000000" w:themeColor="text1"/>
              </w:rPr>
            </w:pPr>
          </w:p>
          <w:p w14:paraId="2432781C" w14:textId="625DCB3C" w:rsidR="008F1AC7" w:rsidRPr="00B744A0" w:rsidRDefault="008F1AC7" w:rsidP="000C286A">
            <w:pPr>
              <w:pStyle w:val="Default"/>
              <w:rPr>
                <w:rFonts w:asciiTheme="minorHAnsi" w:hAnsiTheme="minorHAnsi" w:cstheme="minorHAnsi"/>
                <w:b/>
                <w:i/>
                <w:color w:val="000000" w:themeColor="text1"/>
              </w:rPr>
            </w:pPr>
            <w:r w:rsidRPr="00B744A0">
              <w:rPr>
                <w:rFonts w:cstheme="minorHAnsi"/>
                <w:i/>
                <w:color w:val="000000" w:themeColor="text1"/>
              </w:rPr>
              <w:t xml:space="preserve">If you hire someone that is not </w:t>
            </w:r>
            <w:r w:rsidR="008F2C18" w:rsidRPr="00B744A0">
              <w:rPr>
                <w:rFonts w:cstheme="minorHAnsi"/>
                <w:i/>
                <w:color w:val="000000" w:themeColor="text1"/>
              </w:rPr>
              <w:t xml:space="preserve">a </w:t>
            </w:r>
            <w:r w:rsidRPr="00B744A0">
              <w:rPr>
                <w:rFonts w:cstheme="minorHAnsi"/>
                <w:i/>
                <w:color w:val="000000" w:themeColor="text1"/>
              </w:rPr>
              <w:t>UC Student you would use</w:t>
            </w:r>
            <w:r w:rsidR="00BC5CEB" w:rsidRPr="00B744A0">
              <w:rPr>
                <w:rFonts w:cstheme="minorHAnsi"/>
                <w:i/>
                <w:color w:val="000000" w:themeColor="text1"/>
              </w:rPr>
              <w:t xml:space="preserve"> </w:t>
            </w:r>
            <w:r w:rsidR="005225D4" w:rsidRPr="00B744A0">
              <w:rPr>
                <w:rFonts w:cstheme="minorHAnsi"/>
                <w:i/>
                <w:color w:val="000000" w:themeColor="text1"/>
              </w:rPr>
              <w:t>a</w:t>
            </w:r>
            <w:r w:rsidR="00D6037B" w:rsidRPr="00B744A0">
              <w:rPr>
                <w:rFonts w:cstheme="minorHAnsi"/>
                <w:i/>
                <w:color w:val="000000" w:themeColor="text1"/>
              </w:rPr>
              <w:t xml:space="preserve"> </w:t>
            </w:r>
            <w:r w:rsidR="00BC5CEB" w:rsidRPr="00B744A0">
              <w:rPr>
                <w:rFonts w:cstheme="minorHAnsi"/>
                <w:i/>
                <w:color w:val="000000" w:themeColor="text1"/>
              </w:rPr>
              <w:t>Non</w:t>
            </w:r>
            <w:r w:rsidR="000C286A" w:rsidRPr="00B744A0">
              <w:rPr>
                <w:rFonts w:cstheme="minorHAnsi"/>
                <w:i/>
                <w:color w:val="000000" w:themeColor="text1"/>
              </w:rPr>
              <w:t>-</w:t>
            </w:r>
            <w:r w:rsidR="00BC5CEB" w:rsidRPr="00B744A0">
              <w:rPr>
                <w:rFonts w:cstheme="minorHAnsi"/>
                <w:i/>
                <w:color w:val="000000" w:themeColor="text1"/>
              </w:rPr>
              <w:t>UC Student Title</w:t>
            </w:r>
            <w:r w:rsidR="00BC5CEB" w:rsidRPr="00B744A0">
              <w:rPr>
                <w:rFonts w:cstheme="minorHAnsi"/>
                <w:i/>
                <w:strike/>
                <w:color w:val="000000" w:themeColor="text1"/>
              </w:rPr>
              <w:t>s</w:t>
            </w:r>
            <w:r w:rsidR="00BC5CEB" w:rsidRPr="00B744A0">
              <w:rPr>
                <w:rFonts w:cstheme="minorHAnsi"/>
                <w:i/>
                <w:color w:val="000000" w:themeColor="text1"/>
              </w:rPr>
              <w:t xml:space="preserve"> or</w:t>
            </w:r>
            <w:r w:rsidRPr="00B744A0">
              <w:rPr>
                <w:rFonts w:cstheme="minorHAnsi"/>
                <w:i/>
                <w:color w:val="000000" w:themeColor="text1"/>
              </w:rPr>
              <w:t xml:space="preserve"> 4570 Resident Advisor 2</w:t>
            </w:r>
          </w:p>
        </w:tc>
        <w:tc>
          <w:tcPr>
            <w:tcW w:w="0" w:type="auto"/>
          </w:tcPr>
          <w:p w14:paraId="18997399" w14:textId="77777777" w:rsidR="002350CE" w:rsidRPr="00B744A0" w:rsidRDefault="002350CE" w:rsidP="00FE502D">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Casual Restricted</w:t>
            </w:r>
          </w:p>
          <w:p w14:paraId="0D28D078" w14:textId="77777777" w:rsidR="002350CE" w:rsidRPr="00B744A0" w:rsidRDefault="002350CE" w:rsidP="00FE502D">
            <w:pPr>
              <w:pStyle w:val="Default"/>
              <w:rPr>
                <w:rFonts w:asciiTheme="minorHAnsi" w:hAnsiTheme="minorHAnsi" w:cstheme="minorHAnsi"/>
                <w:color w:val="000000" w:themeColor="text1"/>
              </w:rPr>
            </w:pPr>
          </w:p>
          <w:p w14:paraId="2A597CA4" w14:textId="47700459" w:rsidR="002350CE" w:rsidRPr="00B744A0" w:rsidRDefault="002350CE" w:rsidP="00FE502D">
            <w:pPr>
              <w:pStyle w:val="Default"/>
              <w:rPr>
                <w:rFonts w:asciiTheme="minorHAnsi" w:hAnsiTheme="minorHAnsi" w:cstheme="minorHAnsi"/>
                <w:color w:val="000000" w:themeColor="text1"/>
              </w:rPr>
            </w:pPr>
          </w:p>
        </w:tc>
      </w:tr>
      <w:tr w:rsidR="004354C8" w:rsidRPr="00B744A0" w14:paraId="7E966890" w14:textId="77777777" w:rsidTr="005C2C9B">
        <w:trPr>
          <w:trHeight w:val="1070"/>
        </w:trPr>
        <w:tc>
          <w:tcPr>
            <w:tcW w:w="0" w:type="auto"/>
            <w:shd w:val="clear" w:color="auto" w:fill="E5DFEC" w:themeFill="accent4" w:themeFillTint="33"/>
          </w:tcPr>
          <w:p w14:paraId="60E48B58" w14:textId="7B5E48A1" w:rsidR="0085680D" w:rsidRPr="00B744A0" w:rsidRDefault="0085680D" w:rsidP="0085680D">
            <w:pPr>
              <w:jc w:val="center"/>
              <w:rPr>
                <w:rFonts w:cstheme="minorHAnsi"/>
                <w:color w:val="000000" w:themeColor="text1"/>
              </w:rPr>
            </w:pPr>
            <w:r w:rsidRPr="00B744A0">
              <w:rPr>
                <w:rFonts w:cstheme="minorHAnsi"/>
                <w:color w:val="000000" w:themeColor="text1"/>
              </w:rPr>
              <w:t>5286</w:t>
            </w:r>
          </w:p>
        </w:tc>
        <w:tc>
          <w:tcPr>
            <w:tcW w:w="0" w:type="auto"/>
            <w:shd w:val="clear" w:color="auto" w:fill="E5DFEC" w:themeFill="accent4" w:themeFillTint="33"/>
          </w:tcPr>
          <w:p w14:paraId="3AC28C1B" w14:textId="2FB07410" w:rsidR="0085680D" w:rsidRPr="00B744A0" w:rsidRDefault="0085680D" w:rsidP="0085680D">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Student Residence Hall Lead BYA</w:t>
            </w:r>
          </w:p>
        </w:tc>
        <w:tc>
          <w:tcPr>
            <w:tcW w:w="0" w:type="auto"/>
            <w:shd w:val="clear" w:color="auto" w:fill="E5DFEC" w:themeFill="accent4" w:themeFillTint="33"/>
          </w:tcPr>
          <w:p w14:paraId="53E2AFAF" w14:textId="4E75C38E" w:rsidR="0085680D" w:rsidRPr="00B744A0" w:rsidRDefault="0085680D" w:rsidP="0085680D">
            <w:pPr>
              <w:pStyle w:val="Default"/>
              <w:rPr>
                <w:rFonts w:eastAsia="Roboto"/>
                <w:color w:val="000000" w:themeColor="text1"/>
              </w:rPr>
            </w:pPr>
            <w:r w:rsidRPr="00B744A0">
              <w:rPr>
                <w:rFonts w:asciiTheme="minorHAnsi" w:hAnsiTheme="minorHAnsi" w:cstheme="minorHAnsi"/>
                <w:color w:val="000000" w:themeColor="text1"/>
              </w:rPr>
              <w:t xml:space="preserve">To be used for students live-in or not live-in housing; </w:t>
            </w:r>
            <w:r w:rsidRPr="00B744A0">
              <w:rPr>
                <w:color w:val="000000" w:themeColor="text1"/>
              </w:rPr>
              <w:t>who work daily with students</w:t>
            </w:r>
            <w:r w:rsidR="003E4400" w:rsidRPr="00B744A0">
              <w:rPr>
                <w:color w:val="000000" w:themeColor="text1"/>
              </w:rPr>
              <w:t xml:space="preserve"> </w:t>
            </w:r>
            <w:r w:rsidR="003E4400" w:rsidRPr="00B744A0">
              <w:rPr>
                <w:rFonts w:asciiTheme="minorHAnsi" w:hAnsiTheme="minorHAnsi" w:cstheme="minorHAnsi"/>
                <w:color w:val="000000" w:themeColor="text1"/>
              </w:rPr>
              <w:t>in</w:t>
            </w:r>
            <w:r w:rsidR="00D6037B" w:rsidRPr="00B744A0">
              <w:rPr>
                <w:rFonts w:asciiTheme="minorHAnsi" w:hAnsiTheme="minorHAnsi" w:cstheme="minorHAnsi"/>
                <w:color w:val="000000" w:themeColor="text1"/>
              </w:rPr>
              <w:t xml:space="preserve"> a</w:t>
            </w:r>
            <w:r w:rsidR="003E4400" w:rsidRPr="00B744A0">
              <w:rPr>
                <w:rFonts w:asciiTheme="minorHAnsi" w:hAnsiTheme="minorHAnsi" w:cstheme="minorHAnsi"/>
                <w:color w:val="000000" w:themeColor="text1"/>
              </w:rPr>
              <w:t xml:space="preserve"> lead capacity</w:t>
            </w:r>
            <w:r w:rsidRPr="00B744A0">
              <w:rPr>
                <w:color w:val="000000" w:themeColor="text1"/>
              </w:rPr>
              <w:t xml:space="preserve"> on an individual or group basis in a residence unit. </w:t>
            </w:r>
            <w:r w:rsidR="001639E6">
              <w:rPr>
                <w:rFonts w:eastAsia="Calibri"/>
                <w:color w:val="000000" w:themeColor="text1"/>
              </w:rPr>
              <w:t>T</w:t>
            </w:r>
            <w:r w:rsidR="001639E6" w:rsidRPr="00B744A0">
              <w:rPr>
                <w:rFonts w:eastAsia="Calibri"/>
                <w:color w:val="000000" w:themeColor="text1"/>
              </w:rPr>
              <w:t>hey receive nominal payment that is allowed only for services and expenses</w:t>
            </w:r>
            <w:r w:rsidR="001639E6">
              <w:rPr>
                <w:rFonts w:eastAsia="Calibri"/>
                <w:color w:val="000000" w:themeColor="text1"/>
              </w:rPr>
              <w:t>.</w:t>
            </w:r>
            <w:r w:rsidR="001639E6" w:rsidRPr="00B744A0">
              <w:rPr>
                <w:rFonts w:eastAsia="Roboto"/>
                <w:color w:val="000000" w:themeColor="text1"/>
              </w:rPr>
              <w:t xml:space="preserve"> </w:t>
            </w:r>
            <w:r w:rsidRPr="00B744A0">
              <w:rPr>
                <w:rFonts w:eastAsia="Roboto"/>
                <w:color w:val="000000" w:themeColor="text1"/>
              </w:rPr>
              <w:t>Compensation is paid as a flat dollar amount through UCPath additional pay and reflects deductions for room and board.</w:t>
            </w:r>
          </w:p>
          <w:p w14:paraId="3A7AAA9C" w14:textId="77777777" w:rsidR="0085680D" w:rsidRPr="00B744A0" w:rsidRDefault="0085680D" w:rsidP="0085680D">
            <w:pPr>
              <w:pStyle w:val="Default"/>
              <w:rPr>
                <w:rFonts w:eastAsia="Roboto"/>
                <w:color w:val="000000" w:themeColor="text1"/>
              </w:rPr>
            </w:pPr>
          </w:p>
          <w:p w14:paraId="5485B92E" w14:textId="592D3972" w:rsidR="0085680D" w:rsidRPr="00B744A0" w:rsidRDefault="0085680D" w:rsidP="000C286A">
            <w:pPr>
              <w:pStyle w:val="Default"/>
              <w:rPr>
                <w:rFonts w:asciiTheme="minorHAnsi" w:hAnsiTheme="minorHAnsi" w:cstheme="minorHAnsi"/>
                <w:color w:val="000000" w:themeColor="text1"/>
              </w:rPr>
            </w:pPr>
            <w:r w:rsidRPr="00B744A0">
              <w:rPr>
                <w:rFonts w:cstheme="minorHAnsi"/>
                <w:i/>
                <w:color w:val="000000" w:themeColor="text1"/>
              </w:rPr>
              <w:t xml:space="preserve">If you hire someone that is not </w:t>
            </w:r>
            <w:r w:rsidR="00D6037B" w:rsidRPr="00B744A0">
              <w:rPr>
                <w:rFonts w:cstheme="minorHAnsi"/>
                <w:i/>
                <w:color w:val="000000" w:themeColor="text1"/>
              </w:rPr>
              <w:t xml:space="preserve">a </w:t>
            </w:r>
            <w:r w:rsidRPr="00B744A0">
              <w:rPr>
                <w:rFonts w:cstheme="minorHAnsi"/>
                <w:i/>
                <w:color w:val="000000" w:themeColor="text1"/>
              </w:rPr>
              <w:t xml:space="preserve">UC Student you would use </w:t>
            </w:r>
            <w:r w:rsidR="005225D4" w:rsidRPr="00B744A0">
              <w:rPr>
                <w:rFonts w:cstheme="minorHAnsi"/>
                <w:i/>
                <w:color w:val="000000" w:themeColor="text1"/>
              </w:rPr>
              <w:t>a</w:t>
            </w:r>
            <w:r w:rsidR="00D6037B" w:rsidRPr="00B744A0">
              <w:rPr>
                <w:rFonts w:cstheme="minorHAnsi"/>
                <w:i/>
                <w:color w:val="000000" w:themeColor="text1"/>
              </w:rPr>
              <w:t xml:space="preserve"> </w:t>
            </w:r>
            <w:r w:rsidRPr="00B744A0">
              <w:rPr>
                <w:rFonts w:cstheme="minorHAnsi"/>
                <w:i/>
                <w:color w:val="000000" w:themeColor="text1"/>
              </w:rPr>
              <w:t>Non</w:t>
            </w:r>
            <w:r w:rsidR="000C286A" w:rsidRPr="00B744A0">
              <w:rPr>
                <w:rFonts w:cstheme="minorHAnsi"/>
                <w:i/>
                <w:color w:val="000000" w:themeColor="text1"/>
              </w:rPr>
              <w:t>-</w:t>
            </w:r>
            <w:r w:rsidRPr="00B744A0">
              <w:rPr>
                <w:rFonts w:cstheme="minorHAnsi"/>
                <w:i/>
                <w:color w:val="000000" w:themeColor="text1"/>
              </w:rPr>
              <w:t>UC Student Title or 4570 Resident Advisor 2</w:t>
            </w:r>
          </w:p>
        </w:tc>
        <w:tc>
          <w:tcPr>
            <w:tcW w:w="0" w:type="auto"/>
            <w:shd w:val="clear" w:color="auto" w:fill="E5DFEC" w:themeFill="accent4" w:themeFillTint="33"/>
          </w:tcPr>
          <w:p w14:paraId="291DFD98" w14:textId="277AA1FB" w:rsidR="0085680D" w:rsidRPr="00B744A0" w:rsidRDefault="0085680D" w:rsidP="0085680D">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Casual Restricted</w:t>
            </w:r>
          </w:p>
        </w:tc>
      </w:tr>
      <w:tr w:rsidR="004354C8" w:rsidRPr="00B744A0" w14:paraId="3D7B4B61" w14:textId="77777777" w:rsidTr="005C2C9B">
        <w:trPr>
          <w:trHeight w:val="1070"/>
        </w:trPr>
        <w:tc>
          <w:tcPr>
            <w:tcW w:w="0" w:type="auto"/>
            <w:shd w:val="clear" w:color="auto" w:fill="E5DFEC" w:themeFill="accent4" w:themeFillTint="33"/>
          </w:tcPr>
          <w:p w14:paraId="5AC91943" w14:textId="08A2FADF" w:rsidR="008A66B3" w:rsidRPr="00B744A0" w:rsidRDefault="008C1CFC" w:rsidP="005176A7">
            <w:pPr>
              <w:jc w:val="center"/>
              <w:rPr>
                <w:rFonts w:cstheme="minorHAnsi"/>
                <w:color w:val="000000" w:themeColor="text1"/>
              </w:rPr>
            </w:pPr>
            <w:r w:rsidRPr="00B744A0">
              <w:rPr>
                <w:rFonts w:cstheme="minorHAnsi"/>
                <w:color w:val="000000" w:themeColor="text1"/>
              </w:rPr>
              <w:t>5287</w:t>
            </w:r>
          </w:p>
        </w:tc>
        <w:tc>
          <w:tcPr>
            <w:tcW w:w="0" w:type="auto"/>
            <w:shd w:val="clear" w:color="auto" w:fill="E5DFEC" w:themeFill="accent4" w:themeFillTint="33"/>
          </w:tcPr>
          <w:p w14:paraId="6FDAF402" w14:textId="1D574C78" w:rsidR="008A66B3" w:rsidRPr="00B744A0" w:rsidRDefault="008C1CFC" w:rsidP="008C1CFC">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Student Residence Hall BYA</w:t>
            </w:r>
          </w:p>
        </w:tc>
        <w:tc>
          <w:tcPr>
            <w:tcW w:w="0" w:type="auto"/>
            <w:shd w:val="clear" w:color="auto" w:fill="E5DFEC" w:themeFill="accent4" w:themeFillTint="33"/>
          </w:tcPr>
          <w:p w14:paraId="783AAD11" w14:textId="58CE945F" w:rsidR="008A66B3" w:rsidRPr="00B744A0" w:rsidRDefault="00796F50" w:rsidP="008C1CFC">
            <w:pPr>
              <w:pStyle w:val="Default"/>
              <w:rPr>
                <w:rFonts w:eastAsia="Roboto"/>
                <w:color w:val="000000" w:themeColor="text1"/>
              </w:rPr>
            </w:pPr>
            <w:r w:rsidRPr="00B744A0">
              <w:rPr>
                <w:rFonts w:asciiTheme="minorHAnsi" w:hAnsiTheme="minorHAnsi" w:cstheme="minorHAnsi"/>
                <w:color w:val="000000" w:themeColor="text1"/>
              </w:rPr>
              <w:t xml:space="preserve">To be used for students live-in or not live-in housing; </w:t>
            </w:r>
            <w:r w:rsidR="008C1CFC" w:rsidRPr="00B744A0">
              <w:rPr>
                <w:color w:val="000000" w:themeColor="text1"/>
              </w:rPr>
              <w:t>who work daily with students on an individual or group basis in a residence unit.</w:t>
            </w:r>
            <w:r w:rsidR="00FE68DA" w:rsidRPr="00B744A0">
              <w:rPr>
                <w:color w:val="000000" w:themeColor="text1"/>
              </w:rPr>
              <w:t xml:space="preserve"> </w:t>
            </w:r>
            <w:r w:rsidR="001639E6">
              <w:rPr>
                <w:rFonts w:eastAsia="Calibri"/>
                <w:color w:val="000000" w:themeColor="text1"/>
              </w:rPr>
              <w:t>T</w:t>
            </w:r>
            <w:r w:rsidR="001639E6" w:rsidRPr="00B744A0">
              <w:rPr>
                <w:rFonts w:eastAsia="Calibri"/>
                <w:color w:val="000000" w:themeColor="text1"/>
              </w:rPr>
              <w:t>hey receive nominal payment that is allowe</w:t>
            </w:r>
            <w:r w:rsidR="001639E6">
              <w:rPr>
                <w:rFonts w:eastAsia="Calibri"/>
                <w:color w:val="000000" w:themeColor="text1"/>
              </w:rPr>
              <w:t>d only for services and expense.</w:t>
            </w:r>
            <w:r w:rsidR="0069071A">
              <w:rPr>
                <w:rFonts w:eastAsia="Calibri"/>
                <w:color w:val="000000" w:themeColor="text1"/>
              </w:rPr>
              <w:t xml:space="preserve"> </w:t>
            </w:r>
            <w:r w:rsidR="00C002DB" w:rsidRPr="00B744A0">
              <w:rPr>
                <w:rFonts w:eastAsia="Roboto"/>
                <w:color w:val="000000" w:themeColor="text1"/>
              </w:rPr>
              <w:t>Compensation is paid as a flat dollar amount through UCPath additional pay and reflects</w:t>
            </w:r>
            <w:r w:rsidR="008F1AC7" w:rsidRPr="00B744A0">
              <w:rPr>
                <w:rFonts w:eastAsia="Roboto"/>
                <w:color w:val="000000" w:themeColor="text1"/>
              </w:rPr>
              <w:t xml:space="preserve"> deductions for room and board.</w:t>
            </w:r>
          </w:p>
          <w:p w14:paraId="5E98939F" w14:textId="77777777" w:rsidR="008F1AC7" w:rsidRPr="00B744A0" w:rsidRDefault="008F1AC7" w:rsidP="008C1CFC">
            <w:pPr>
              <w:pStyle w:val="Default"/>
              <w:rPr>
                <w:rFonts w:eastAsia="Roboto"/>
                <w:color w:val="000000" w:themeColor="text1"/>
              </w:rPr>
            </w:pPr>
          </w:p>
          <w:p w14:paraId="3DCFD44F" w14:textId="58FA4961" w:rsidR="008F1AC7" w:rsidRPr="00B744A0" w:rsidRDefault="008F1AC7" w:rsidP="000C286A">
            <w:pPr>
              <w:pStyle w:val="Default"/>
              <w:rPr>
                <w:b/>
                <w:i/>
                <w:color w:val="000000" w:themeColor="text1"/>
              </w:rPr>
            </w:pPr>
            <w:r w:rsidRPr="00B744A0">
              <w:rPr>
                <w:rFonts w:cstheme="minorHAnsi"/>
                <w:i/>
                <w:color w:val="000000" w:themeColor="text1"/>
              </w:rPr>
              <w:t xml:space="preserve">If you hire someone that is not </w:t>
            </w:r>
            <w:r w:rsidR="008F2C18" w:rsidRPr="00B744A0">
              <w:rPr>
                <w:rFonts w:cstheme="minorHAnsi"/>
                <w:i/>
                <w:color w:val="000000" w:themeColor="text1"/>
              </w:rPr>
              <w:t xml:space="preserve">a </w:t>
            </w:r>
            <w:r w:rsidRPr="00B744A0">
              <w:rPr>
                <w:rFonts w:cstheme="minorHAnsi"/>
                <w:i/>
                <w:color w:val="000000" w:themeColor="text1"/>
              </w:rPr>
              <w:t>UC Student you would use</w:t>
            </w:r>
            <w:r w:rsidR="00BC5CEB" w:rsidRPr="00B744A0">
              <w:rPr>
                <w:rFonts w:cstheme="minorHAnsi"/>
                <w:i/>
                <w:color w:val="000000" w:themeColor="text1"/>
              </w:rPr>
              <w:t xml:space="preserve"> </w:t>
            </w:r>
            <w:r w:rsidR="005225D4" w:rsidRPr="00B744A0">
              <w:rPr>
                <w:rFonts w:cstheme="minorHAnsi"/>
                <w:i/>
                <w:color w:val="000000" w:themeColor="text1"/>
              </w:rPr>
              <w:t>a</w:t>
            </w:r>
            <w:r w:rsidR="00D6037B" w:rsidRPr="00B744A0">
              <w:rPr>
                <w:rFonts w:cstheme="minorHAnsi"/>
                <w:i/>
                <w:color w:val="000000" w:themeColor="text1"/>
              </w:rPr>
              <w:t xml:space="preserve"> </w:t>
            </w:r>
            <w:r w:rsidR="00BC5CEB" w:rsidRPr="00B744A0">
              <w:rPr>
                <w:rFonts w:cstheme="minorHAnsi"/>
                <w:i/>
                <w:color w:val="000000" w:themeColor="text1"/>
              </w:rPr>
              <w:t>Non</w:t>
            </w:r>
            <w:r w:rsidR="000C286A" w:rsidRPr="00B744A0">
              <w:rPr>
                <w:rFonts w:cstheme="minorHAnsi"/>
                <w:i/>
                <w:color w:val="000000" w:themeColor="text1"/>
              </w:rPr>
              <w:t>-</w:t>
            </w:r>
            <w:r w:rsidR="00BC5CEB" w:rsidRPr="00B744A0">
              <w:rPr>
                <w:rFonts w:cstheme="minorHAnsi"/>
                <w:i/>
                <w:color w:val="000000" w:themeColor="text1"/>
              </w:rPr>
              <w:t>UC Student Title or</w:t>
            </w:r>
            <w:r w:rsidRPr="00B744A0">
              <w:rPr>
                <w:rFonts w:cstheme="minorHAnsi"/>
                <w:i/>
                <w:color w:val="000000" w:themeColor="text1"/>
              </w:rPr>
              <w:t xml:space="preserve"> 4570 Resident Advisor 2</w:t>
            </w:r>
          </w:p>
        </w:tc>
        <w:tc>
          <w:tcPr>
            <w:tcW w:w="0" w:type="auto"/>
            <w:shd w:val="clear" w:color="auto" w:fill="E5DFEC" w:themeFill="accent4" w:themeFillTint="33"/>
          </w:tcPr>
          <w:p w14:paraId="69109D9C" w14:textId="6CBD9888" w:rsidR="008A66B3" w:rsidRPr="00B744A0" w:rsidRDefault="00174FF3" w:rsidP="005176A7">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Casual Restricted</w:t>
            </w:r>
          </w:p>
        </w:tc>
      </w:tr>
      <w:tr w:rsidR="004354C8" w:rsidRPr="00B744A0" w14:paraId="341041A3" w14:textId="77777777" w:rsidTr="00EA5DEE">
        <w:trPr>
          <w:trHeight w:val="1070"/>
        </w:trPr>
        <w:tc>
          <w:tcPr>
            <w:tcW w:w="0" w:type="auto"/>
          </w:tcPr>
          <w:p w14:paraId="0303D364" w14:textId="75616488" w:rsidR="002350CE" w:rsidRPr="00B744A0" w:rsidRDefault="002350CE" w:rsidP="005176A7">
            <w:pPr>
              <w:jc w:val="center"/>
              <w:rPr>
                <w:rFonts w:cstheme="minorHAnsi"/>
                <w:color w:val="000000" w:themeColor="text1"/>
              </w:rPr>
            </w:pPr>
            <w:r w:rsidRPr="00B744A0">
              <w:rPr>
                <w:rFonts w:cstheme="minorHAnsi"/>
                <w:color w:val="000000" w:themeColor="text1"/>
              </w:rPr>
              <w:t>5211</w:t>
            </w:r>
          </w:p>
          <w:p w14:paraId="3747F3BE" w14:textId="77777777" w:rsidR="002350CE" w:rsidRPr="00B744A0" w:rsidRDefault="002350CE" w:rsidP="005176A7">
            <w:pPr>
              <w:pStyle w:val="Default"/>
              <w:jc w:val="center"/>
              <w:rPr>
                <w:rFonts w:asciiTheme="minorHAnsi" w:hAnsiTheme="minorHAnsi" w:cstheme="minorHAnsi"/>
                <w:b/>
                <w:color w:val="000000" w:themeColor="text1"/>
              </w:rPr>
            </w:pPr>
          </w:p>
        </w:tc>
        <w:tc>
          <w:tcPr>
            <w:tcW w:w="0" w:type="auto"/>
          </w:tcPr>
          <w:p w14:paraId="6EFAE0FF" w14:textId="7F3B2ED4" w:rsidR="002350CE" w:rsidRPr="00B744A0" w:rsidRDefault="002350CE" w:rsidP="00FE502D">
            <w:pPr>
              <w:pStyle w:val="Default"/>
              <w:rPr>
                <w:rFonts w:asciiTheme="minorHAnsi" w:hAnsiTheme="minorHAnsi" w:cstheme="minorHAnsi"/>
                <w:b/>
                <w:color w:val="000000" w:themeColor="text1"/>
              </w:rPr>
            </w:pPr>
            <w:r w:rsidRPr="00B744A0">
              <w:rPr>
                <w:rFonts w:asciiTheme="minorHAnsi" w:hAnsiTheme="minorHAnsi" w:cstheme="minorHAnsi"/>
                <w:color w:val="000000" w:themeColor="text1"/>
              </w:rPr>
              <w:t>Firefighter Student Resident Senior</w:t>
            </w:r>
          </w:p>
        </w:tc>
        <w:tc>
          <w:tcPr>
            <w:tcW w:w="0" w:type="auto"/>
          </w:tcPr>
          <w:p w14:paraId="1BDC1C6E" w14:textId="52C4EDED" w:rsidR="005176A7" w:rsidRPr="00B744A0" w:rsidRDefault="00796F50" w:rsidP="000C286A">
            <w:pPr>
              <w:rPr>
                <w:rFonts w:cstheme="minorHAnsi"/>
                <w:b/>
                <w:color w:val="000000" w:themeColor="text1"/>
              </w:rPr>
            </w:pPr>
            <w:r w:rsidRPr="00B744A0">
              <w:rPr>
                <w:color w:val="000000" w:themeColor="text1"/>
              </w:rPr>
              <w:t xml:space="preserve">To be used for students that </w:t>
            </w:r>
            <w:r w:rsidR="004D58F9" w:rsidRPr="00B744A0">
              <w:rPr>
                <w:color w:val="000000" w:themeColor="text1"/>
              </w:rPr>
              <w:t>protect life, property, and the environment by preparing for and performing the assigned duties of student resident firefighter.</w:t>
            </w:r>
            <w:r w:rsidR="00FE68DA" w:rsidRPr="00B744A0">
              <w:rPr>
                <w:color w:val="000000" w:themeColor="text1"/>
              </w:rPr>
              <w:t xml:space="preserve"> </w:t>
            </w:r>
            <w:r w:rsidR="004D58F9" w:rsidRPr="00B744A0">
              <w:rPr>
                <w:color w:val="000000" w:themeColor="text1"/>
              </w:rPr>
              <w:t>Duties also include participating in the department's training program, preparing for and conducting student resident firefighter training sessions, assisting the shift officer with supervision of student resident firefighters, and assisting with fire prevention and public education assignments.</w:t>
            </w:r>
            <w:r w:rsidR="00FE68DA" w:rsidRPr="00B744A0">
              <w:rPr>
                <w:color w:val="000000" w:themeColor="text1"/>
              </w:rPr>
              <w:t xml:space="preserve"> </w:t>
            </w:r>
            <w:r w:rsidR="004D58F9" w:rsidRPr="00B744A0">
              <w:rPr>
                <w:color w:val="000000" w:themeColor="text1"/>
              </w:rPr>
              <w:t xml:space="preserve">Supervision includes scheduling of shift &amp; nonshift work, data entry into the national fire reporting system &amp; staffing system, </w:t>
            </w:r>
            <w:r w:rsidR="00D6037B" w:rsidRPr="00B744A0">
              <w:rPr>
                <w:color w:val="000000" w:themeColor="text1"/>
              </w:rPr>
              <w:t xml:space="preserve">and </w:t>
            </w:r>
            <w:r w:rsidR="004D58F9" w:rsidRPr="00B744A0">
              <w:rPr>
                <w:color w:val="000000" w:themeColor="text1"/>
              </w:rPr>
              <w:t>sending out communication.</w:t>
            </w:r>
            <w:r w:rsidR="00714B6D">
              <w:rPr>
                <w:color w:val="000000" w:themeColor="text1"/>
              </w:rPr>
              <w:t xml:space="preserve"> </w:t>
            </w:r>
            <w:r w:rsidR="00A22E81">
              <w:rPr>
                <w:rFonts w:eastAsia="Times New Roman" w:cstheme="minorHAnsi"/>
                <w:color w:val="000000" w:themeColor="text1"/>
              </w:rPr>
              <w:t>Payment for hours worked must equal at least current minimum wage.</w:t>
            </w:r>
          </w:p>
        </w:tc>
        <w:tc>
          <w:tcPr>
            <w:tcW w:w="0" w:type="auto"/>
          </w:tcPr>
          <w:p w14:paraId="4C3EE08F" w14:textId="77777777" w:rsidR="005176A7" w:rsidRPr="00B744A0" w:rsidRDefault="005176A7" w:rsidP="005176A7">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Casual Restricted</w:t>
            </w:r>
          </w:p>
          <w:p w14:paraId="12711859" w14:textId="77777777" w:rsidR="002350CE" w:rsidRPr="00B744A0" w:rsidRDefault="002350CE" w:rsidP="00FE502D">
            <w:pPr>
              <w:pStyle w:val="Default"/>
              <w:rPr>
                <w:rFonts w:asciiTheme="minorHAnsi" w:hAnsiTheme="minorHAnsi" w:cstheme="minorHAnsi"/>
                <w:color w:val="000000" w:themeColor="text1"/>
              </w:rPr>
            </w:pPr>
          </w:p>
        </w:tc>
      </w:tr>
      <w:tr w:rsidR="004354C8" w:rsidRPr="00B744A0" w14:paraId="3995CB68" w14:textId="77777777" w:rsidTr="005C2C9B">
        <w:trPr>
          <w:trHeight w:val="1070"/>
        </w:trPr>
        <w:tc>
          <w:tcPr>
            <w:tcW w:w="0" w:type="auto"/>
            <w:tcBorders>
              <w:bottom w:val="single" w:sz="4" w:space="0" w:color="auto"/>
            </w:tcBorders>
          </w:tcPr>
          <w:p w14:paraId="76547127" w14:textId="46FA7411" w:rsidR="004D58F9" w:rsidRPr="00B744A0" w:rsidRDefault="004D58F9" w:rsidP="005176A7">
            <w:pPr>
              <w:jc w:val="center"/>
              <w:rPr>
                <w:rFonts w:cstheme="minorHAnsi"/>
                <w:color w:val="000000" w:themeColor="text1"/>
              </w:rPr>
            </w:pPr>
            <w:r w:rsidRPr="00B744A0">
              <w:rPr>
                <w:rFonts w:cstheme="minorHAnsi"/>
                <w:color w:val="000000" w:themeColor="text1"/>
              </w:rPr>
              <w:t>5212</w:t>
            </w:r>
          </w:p>
        </w:tc>
        <w:tc>
          <w:tcPr>
            <w:tcW w:w="0" w:type="auto"/>
            <w:tcBorders>
              <w:bottom w:val="single" w:sz="4" w:space="0" w:color="auto"/>
            </w:tcBorders>
          </w:tcPr>
          <w:p w14:paraId="2085EC6A" w14:textId="4CE50174" w:rsidR="004D58F9" w:rsidRPr="00B744A0" w:rsidRDefault="004D58F9" w:rsidP="00FE502D">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Firefighter Student Resident</w:t>
            </w:r>
          </w:p>
        </w:tc>
        <w:tc>
          <w:tcPr>
            <w:tcW w:w="0" w:type="auto"/>
            <w:tcBorders>
              <w:bottom w:val="single" w:sz="4" w:space="0" w:color="auto"/>
            </w:tcBorders>
          </w:tcPr>
          <w:p w14:paraId="4CCB731A" w14:textId="5FEAB289" w:rsidR="004D58F9" w:rsidRPr="00B744A0" w:rsidRDefault="00796F50" w:rsidP="00AC3BAF">
            <w:pPr>
              <w:rPr>
                <w:rFonts w:cstheme="minorHAnsi"/>
                <w:b/>
                <w:color w:val="000000" w:themeColor="text1"/>
              </w:rPr>
            </w:pPr>
            <w:r w:rsidRPr="00B744A0">
              <w:rPr>
                <w:color w:val="000000" w:themeColor="text1"/>
              </w:rPr>
              <w:t xml:space="preserve">To be used for students that protect </w:t>
            </w:r>
            <w:r w:rsidR="004D58F9" w:rsidRPr="00B744A0">
              <w:rPr>
                <w:color w:val="000000" w:themeColor="text1"/>
              </w:rPr>
              <w:t>life, property, and the environment by preparing for and performing the assigned duties of student resident firefighter.</w:t>
            </w:r>
            <w:r w:rsidR="00FE68DA" w:rsidRPr="00B744A0">
              <w:rPr>
                <w:color w:val="000000" w:themeColor="text1"/>
              </w:rPr>
              <w:t xml:space="preserve"> </w:t>
            </w:r>
            <w:r w:rsidR="004D58F9" w:rsidRPr="00B744A0">
              <w:rPr>
                <w:color w:val="000000" w:themeColor="text1"/>
              </w:rPr>
              <w:t>Duties also include participating in the department's training program, assisting with fire prevention (including responding to emergencies), participating in staffing events, providing EMT coverage and public education assignments.</w:t>
            </w:r>
            <w:r w:rsidR="00714B6D">
              <w:rPr>
                <w:color w:val="000000" w:themeColor="text1"/>
              </w:rPr>
              <w:t xml:space="preserve"> </w:t>
            </w:r>
            <w:r w:rsidR="00A22E81">
              <w:rPr>
                <w:rFonts w:eastAsia="Times New Roman" w:cstheme="minorHAnsi"/>
                <w:color w:val="000000" w:themeColor="text1"/>
              </w:rPr>
              <w:t>Payment for hours worked must equal at least current minimum wage.</w:t>
            </w:r>
          </w:p>
        </w:tc>
        <w:tc>
          <w:tcPr>
            <w:tcW w:w="0" w:type="auto"/>
            <w:tcBorders>
              <w:bottom w:val="single" w:sz="4" w:space="0" w:color="auto"/>
            </w:tcBorders>
          </w:tcPr>
          <w:p w14:paraId="340B890F" w14:textId="6C5DBD2D" w:rsidR="004D58F9" w:rsidRPr="00B744A0" w:rsidRDefault="004D58F9" w:rsidP="005176A7">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Casual Restricted</w:t>
            </w:r>
          </w:p>
        </w:tc>
      </w:tr>
      <w:tr w:rsidR="004354C8" w:rsidRPr="00B744A0" w14:paraId="3CF4BA0D" w14:textId="77777777" w:rsidTr="005C2C9B">
        <w:trPr>
          <w:trHeight w:val="1070"/>
        </w:trPr>
        <w:tc>
          <w:tcPr>
            <w:tcW w:w="0" w:type="auto"/>
            <w:shd w:val="clear" w:color="auto" w:fill="E5DFEC" w:themeFill="accent4" w:themeFillTint="33"/>
          </w:tcPr>
          <w:p w14:paraId="72638A77" w14:textId="060A653A" w:rsidR="00445B59" w:rsidRPr="00B744A0" w:rsidRDefault="00245F95" w:rsidP="005176A7">
            <w:pPr>
              <w:pStyle w:val="Default"/>
              <w:jc w:val="center"/>
              <w:rPr>
                <w:rFonts w:asciiTheme="minorHAnsi" w:hAnsiTheme="minorHAnsi" w:cstheme="minorHAnsi"/>
                <w:color w:val="000000" w:themeColor="text1"/>
              </w:rPr>
            </w:pPr>
            <w:r w:rsidRPr="00B744A0">
              <w:rPr>
                <w:rFonts w:asciiTheme="minorHAnsi" w:hAnsiTheme="minorHAnsi" w:cstheme="minorHAnsi"/>
                <w:color w:val="000000" w:themeColor="text1"/>
              </w:rPr>
              <w:t>4926</w:t>
            </w:r>
          </w:p>
        </w:tc>
        <w:tc>
          <w:tcPr>
            <w:tcW w:w="0" w:type="auto"/>
            <w:shd w:val="clear" w:color="auto" w:fill="E5DFEC" w:themeFill="accent4" w:themeFillTint="33"/>
          </w:tcPr>
          <w:p w14:paraId="6FC3DBB6" w14:textId="14A622D1" w:rsidR="00445B59" w:rsidRPr="00B744A0" w:rsidRDefault="00445B59" w:rsidP="00FE502D">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Spc Stdt BYA</w:t>
            </w:r>
          </w:p>
        </w:tc>
        <w:tc>
          <w:tcPr>
            <w:tcW w:w="0" w:type="auto"/>
            <w:shd w:val="clear" w:color="auto" w:fill="E5DFEC" w:themeFill="accent4" w:themeFillTint="33"/>
          </w:tcPr>
          <w:p w14:paraId="4F407594" w14:textId="14D59C00" w:rsidR="00354E87" w:rsidRPr="00B744A0" w:rsidRDefault="00445B59" w:rsidP="007C6AAB">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(UCB)</w:t>
            </w:r>
            <w:r w:rsidR="00FE68DA" w:rsidRPr="00B744A0">
              <w:rPr>
                <w:rFonts w:asciiTheme="minorHAnsi" w:hAnsiTheme="minorHAnsi" w:cstheme="minorHAnsi"/>
                <w:color w:val="000000" w:themeColor="text1"/>
              </w:rPr>
              <w:t xml:space="preserve"> </w:t>
            </w:r>
          </w:p>
          <w:p w14:paraId="47D0B5D9" w14:textId="02A95DBE" w:rsidR="00445B59" w:rsidRPr="00B744A0" w:rsidRDefault="00445B59" w:rsidP="009007AB">
            <w:pPr>
              <w:pStyle w:val="Default"/>
              <w:numPr>
                <w:ilvl w:val="0"/>
                <w:numId w:val="14"/>
              </w:numPr>
              <w:rPr>
                <w:rFonts w:asciiTheme="minorHAnsi" w:hAnsiTheme="minorHAnsi" w:cstheme="minorHAnsi"/>
                <w:color w:val="000000" w:themeColor="text1"/>
              </w:rPr>
            </w:pPr>
            <w:r w:rsidRPr="00B744A0">
              <w:rPr>
                <w:rFonts w:asciiTheme="minorHAnsi" w:hAnsiTheme="minorHAnsi" w:cstheme="minorHAnsi"/>
                <w:color w:val="000000" w:themeColor="text1"/>
              </w:rPr>
              <w:t>UCB uses to grant building access.</w:t>
            </w:r>
            <w:r w:rsidR="00FE68DA" w:rsidRPr="00B744A0">
              <w:rPr>
                <w:rFonts w:asciiTheme="minorHAnsi" w:hAnsiTheme="minorHAnsi" w:cstheme="minorHAnsi"/>
                <w:color w:val="000000" w:themeColor="text1"/>
              </w:rPr>
              <w:t xml:space="preserve"> </w:t>
            </w:r>
          </w:p>
        </w:tc>
        <w:tc>
          <w:tcPr>
            <w:tcW w:w="0" w:type="auto"/>
            <w:shd w:val="clear" w:color="auto" w:fill="E5DFEC" w:themeFill="accent4" w:themeFillTint="33"/>
          </w:tcPr>
          <w:p w14:paraId="2CDD32DB" w14:textId="3027A951" w:rsidR="00445B59" w:rsidRPr="00B744A0" w:rsidRDefault="00445B59" w:rsidP="00FE502D">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Casual Restricted</w:t>
            </w:r>
          </w:p>
        </w:tc>
      </w:tr>
      <w:tr w:rsidR="004354C8" w:rsidRPr="00B744A0" w14:paraId="1E42556D" w14:textId="77777777" w:rsidTr="00EA5DEE">
        <w:trPr>
          <w:trHeight w:val="1070"/>
        </w:trPr>
        <w:tc>
          <w:tcPr>
            <w:tcW w:w="0" w:type="auto"/>
          </w:tcPr>
          <w:p w14:paraId="6BE3003E" w14:textId="345AA892" w:rsidR="002350CE" w:rsidRPr="00B744A0" w:rsidRDefault="002350CE" w:rsidP="005176A7">
            <w:pPr>
              <w:pStyle w:val="Default"/>
              <w:jc w:val="center"/>
              <w:rPr>
                <w:rFonts w:asciiTheme="minorHAnsi" w:hAnsiTheme="minorHAnsi" w:cstheme="minorHAnsi"/>
                <w:b/>
                <w:color w:val="000000" w:themeColor="text1"/>
              </w:rPr>
            </w:pPr>
            <w:r w:rsidRPr="00B744A0">
              <w:rPr>
                <w:rFonts w:asciiTheme="minorHAnsi" w:hAnsiTheme="minorHAnsi" w:cstheme="minorHAnsi"/>
                <w:color w:val="000000" w:themeColor="text1"/>
              </w:rPr>
              <w:t>4412</w:t>
            </w:r>
          </w:p>
        </w:tc>
        <w:tc>
          <w:tcPr>
            <w:tcW w:w="0" w:type="auto"/>
          </w:tcPr>
          <w:p w14:paraId="11B26172" w14:textId="2AD2D029" w:rsidR="002350CE" w:rsidRPr="00B744A0" w:rsidRDefault="00920C36" w:rsidP="00FE502D">
            <w:pPr>
              <w:pStyle w:val="Default"/>
              <w:rPr>
                <w:rFonts w:asciiTheme="minorHAnsi" w:hAnsiTheme="minorHAnsi" w:cstheme="minorHAnsi"/>
                <w:b/>
                <w:color w:val="000000" w:themeColor="text1"/>
              </w:rPr>
            </w:pPr>
            <w:r w:rsidRPr="00B744A0">
              <w:rPr>
                <w:rFonts w:asciiTheme="minorHAnsi" w:hAnsiTheme="minorHAnsi" w:cstheme="minorHAnsi"/>
                <w:color w:val="000000" w:themeColor="text1"/>
              </w:rPr>
              <w:t>AmeriC</w:t>
            </w:r>
            <w:r w:rsidR="002350CE" w:rsidRPr="00B744A0">
              <w:rPr>
                <w:rFonts w:asciiTheme="minorHAnsi" w:hAnsiTheme="minorHAnsi" w:cstheme="minorHAnsi"/>
                <w:color w:val="000000" w:themeColor="text1"/>
              </w:rPr>
              <w:t>orp Member</w:t>
            </w:r>
          </w:p>
        </w:tc>
        <w:tc>
          <w:tcPr>
            <w:tcW w:w="0" w:type="auto"/>
          </w:tcPr>
          <w:p w14:paraId="233D614D" w14:textId="77777777" w:rsidR="00796F50" w:rsidRPr="00B744A0" w:rsidRDefault="005176A7" w:rsidP="007C6AAB">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 xml:space="preserve">(UCB and UCR ONLY) </w:t>
            </w:r>
          </w:p>
          <w:p w14:paraId="737A21DE" w14:textId="18040B5E" w:rsidR="00796F50" w:rsidRPr="00B744A0" w:rsidRDefault="00796F50" w:rsidP="00796F50">
            <w:pPr>
              <w:pStyle w:val="Default"/>
              <w:numPr>
                <w:ilvl w:val="0"/>
                <w:numId w:val="15"/>
              </w:numPr>
              <w:rPr>
                <w:rFonts w:asciiTheme="minorHAnsi" w:hAnsiTheme="minorHAnsi" w:cstheme="minorHAnsi"/>
                <w:color w:val="000000" w:themeColor="text1"/>
              </w:rPr>
            </w:pPr>
            <w:r w:rsidRPr="00B744A0">
              <w:rPr>
                <w:rFonts w:asciiTheme="minorHAnsi" w:hAnsiTheme="minorHAnsi" w:cstheme="minorHAnsi"/>
                <w:color w:val="000000" w:themeColor="text1"/>
              </w:rPr>
              <w:t xml:space="preserve">UCB uses for Grizzlie Corps Program (employees are per diem). </w:t>
            </w:r>
          </w:p>
          <w:p w14:paraId="682ACF89" w14:textId="77777777" w:rsidR="00842184" w:rsidRPr="00842184" w:rsidRDefault="00842184" w:rsidP="00842184">
            <w:pPr>
              <w:pStyle w:val="ListParagraph"/>
              <w:numPr>
                <w:ilvl w:val="0"/>
                <w:numId w:val="15"/>
              </w:numPr>
              <w:rPr>
                <w:color w:val="000000" w:themeColor="text1"/>
                <w:sz w:val="22"/>
                <w:szCs w:val="22"/>
              </w:rPr>
            </w:pPr>
            <w:r w:rsidRPr="00842184">
              <w:rPr>
                <w:color w:val="000000" w:themeColor="text1"/>
              </w:rPr>
              <w:t>UCR uses for mentoring in K-6 schools and after school community centers (employees are casual restricted, BYA).</w:t>
            </w:r>
          </w:p>
          <w:p w14:paraId="373F55C3" w14:textId="77777777" w:rsidR="00796F50" w:rsidRPr="00B744A0" w:rsidRDefault="00796F50" w:rsidP="00796F50">
            <w:pPr>
              <w:pStyle w:val="Default"/>
              <w:rPr>
                <w:rFonts w:asciiTheme="minorHAnsi" w:hAnsiTheme="minorHAnsi" w:cstheme="minorHAnsi"/>
                <w:color w:val="000000" w:themeColor="text1"/>
              </w:rPr>
            </w:pPr>
          </w:p>
          <w:p w14:paraId="57C7B701" w14:textId="152BFE86" w:rsidR="007C6AAB" w:rsidRPr="00B744A0" w:rsidRDefault="005176A7" w:rsidP="00796F50">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 xml:space="preserve">AmeriCorps is a network of national service programs, made up of three </w:t>
            </w:r>
            <w:r w:rsidR="00A62D6C" w:rsidRPr="00B744A0">
              <w:rPr>
                <w:rFonts w:asciiTheme="minorHAnsi" w:hAnsiTheme="minorHAnsi" w:cstheme="minorHAnsi"/>
                <w:color w:val="000000" w:themeColor="text1"/>
              </w:rPr>
              <w:t xml:space="preserve">(3) </w:t>
            </w:r>
            <w:r w:rsidRPr="00B744A0">
              <w:rPr>
                <w:rFonts w:asciiTheme="minorHAnsi" w:hAnsiTheme="minorHAnsi" w:cstheme="minorHAnsi"/>
                <w:color w:val="000000" w:themeColor="text1"/>
              </w:rPr>
              <w:t>primary programs that each take a different approach to improving lives and fostering civic engagement. Members commit their time to address critical community needs like increasing academic achievement, mentoring youth, fighting poverty, sustaining national parks, preparing for disasters, and more</w:t>
            </w:r>
            <w:r w:rsidR="00920C36" w:rsidRPr="00B744A0">
              <w:rPr>
                <w:rFonts w:asciiTheme="minorHAnsi" w:hAnsiTheme="minorHAnsi" w:cstheme="minorHAnsi"/>
                <w:color w:val="000000" w:themeColor="text1"/>
              </w:rPr>
              <w:t>.</w:t>
            </w:r>
          </w:p>
        </w:tc>
        <w:tc>
          <w:tcPr>
            <w:tcW w:w="0" w:type="auto"/>
          </w:tcPr>
          <w:p w14:paraId="42EE149E" w14:textId="47310F15" w:rsidR="002350CE" w:rsidRPr="00B744A0" w:rsidRDefault="00796F50" w:rsidP="00FE502D">
            <w:pPr>
              <w:pStyle w:val="Default"/>
              <w:rPr>
                <w:rFonts w:asciiTheme="minorHAnsi" w:hAnsiTheme="minorHAnsi" w:cstheme="minorHAnsi"/>
                <w:color w:val="000000" w:themeColor="text1"/>
              </w:rPr>
            </w:pPr>
            <w:r w:rsidRPr="00B744A0">
              <w:rPr>
                <w:rFonts w:asciiTheme="minorHAnsi" w:hAnsiTheme="minorHAnsi" w:cstheme="minorHAnsi"/>
                <w:color w:val="000000" w:themeColor="text1"/>
              </w:rPr>
              <w:t>Depends</w:t>
            </w:r>
          </w:p>
        </w:tc>
      </w:tr>
    </w:tbl>
    <w:p w14:paraId="55DEC28F" w14:textId="48EABB37" w:rsidR="00D30E92" w:rsidRDefault="00D30E92">
      <w:pPr>
        <w:rPr>
          <w:rFonts w:cstheme="minorHAnsi"/>
          <w:color w:val="1F497D"/>
        </w:rPr>
      </w:pPr>
    </w:p>
    <w:p w14:paraId="701CFD4D" w14:textId="062E8E9D" w:rsidR="0089043C" w:rsidRPr="0089043C" w:rsidRDefault="0089043C">
      <w:pPr>
        <w:rPr>
          <w:rFonts w:cstheme="minorHAnsi"/>
          <w:color w:val="000000" w:themeColor="text1"/>
        </w:rPr>
      </w:pPr>
      <w:r w:rsidRPr="0089043C">
        <w:rPr>
          <w:rFonts w:cstheme="minorHAnsi"/>
          <w:color w:val="000000" w:themeColor="text1"/>
          <w:shd w:val="clear" w:color="auto" w:fill="CCC0D9" w:themeFill="accent4" w:themeFillTint="66"/>
        </w:rPr>
        <w:t>Purple shared rows</w:t>
      </w:r>
      <w:r w:rsidRPr="0089043C">
        <w:rPr>
          <w:rFonts w:cstheme="minorHAnsi"/>
          <w:color w:val="000000" w:themeColor="text1"/>
        </w:rPr>
        <w:t xml:space="preserve"> do not have minimum wage require</w:t>
      </w:r>
      <w:r w:rsidR="00FB4067">
        <w:rPr>
          <w:rFonts w:cstheme="minorHAnsi"/>
          <w:color w:val="000000" w:themeColor="text1"/>
        </w:rPr>
        <w:t>ment</w:t>
      </w:r>
      <w:r w:rsidRPr="0089043C">
        <w:rPr>
          <w:rFonts w:cstheme="minorHAnsi"/>
          <w:color w:val="000000" w:themeColor="text1"/>
        </w:rPr>
        <w:t>.</w:t>
      </w:r>
    </w:p>
    <w:p w14:paraId="66DBE21C" w14:textId="77777777" w:rsidR="0089043C" w:rsidRPr="00B744A0" w:rsidRDefault="0089043C">
      <w:pPr>
        <w:rPr>
          <w:rFonts w:cstheme="minorHAnsi"/>
          <w:color w:val="1F497D"/>
        </w:rPr>
      </w:pPr>
    </w:p>
    <w:p w14:paraId="458534C6" w14:textId="531743F0" w:rsidR="001F52D2" w:rsidRPr="00B744A0" w:rsidRDefault="00E825D9">
      <w:pPr>
        <w:rPr>
          <w:rFonts w:cstheme="minorHAnsi"/>
        </w:rPr>
      </w:pPr>
      <w:r w:rsidRPr="00B744A0">
        <w:rPr>
          <w:rFonts w:cstheme="minorHAnsi"/>
        </w:rPr>
        <w:t>Link to IRS FICA Student Exemption Bulletin:</w:t>
      </w:r>
    </w:p>
    <w:p w14:paraId="458534C7" w14:textId="77777777" w:rsidR="001F52D2" w:rsidRPr="00B744A0" w:rsidRDefault="001E4B44">
      <w:pPr>
        <w:rPr>
          <w:rFonts w:cstheme="minorHAnsi"/>
        </w:rPr>
      </w:pPr>
      <w:hyperlink r:id="rId13" w:history="1">
        <w:r w:rsidR="009F42D3" w:rsidRPr="00B744A0">
          <w:rPr>
            <w:rStyle w:val="Hyperlink"/>
            <w:rFonts w:cstheme="minorHAnsi"/>
          </w:rPr>
          <w:t>http://www.irs.gov/irb/2005-02_IRB/ar16.html</w:t>
        </w:r>
      </w:hyperlink>
    </w:p>
    <w:p w14:paraId="458534C8" w14:textId="77777777" w:rsidR="00E825D9" w:rsidRPr="00B744A0" w:rsidRDefault="00E825D9">
      <w:pPr>
        <w:rPr>
          <w:rFonts w:cstheme="minorHAnsi"/>
        </w:rPr>
      </w:pPr>
    </w:p>
    <w:p w14:paraId="458534C9" w14:textId="77777777" w:rsidR="00E825D9" w:rsidRPr="00B744A0" w:rsidRDefault="00E825D9" w:rsidP="005C7E52">
      <w:pPr>
        <w:rPr>
          <w:rFonts w:cstheme="minorHAnsi"/>
        </w:rPr>
      </w:pPr>
      <w:r w:rsidRPr="00B744A0">
        <w:rPr>
          <w:rFonts w:cstheme="minorHAnsi"/>
        </w:rPr>
        <w:t>Link to HEERA Definition of Student:</w:t>
      </w:r>
    </w:p>
    <w:p w14:paraId="0F25943B" w14:textId="665F21EB" w:rsidR="004E53D3" w:rsidRPr="00B744A0" w:rsidRDefault="001E4B44" w:rsidP="005C7E52">
      <w:pPr>
        <w:pStyle w:val="ListParagraph"/>
        <w:shd w:val="clear" w:color="auto" w:fill="FFFFFF"/>
        <w:spacing w:line="210" w:lineRule="atLeast"/>
        <w:ind w:left="0"/>
        <w:rPr>
          <w:rFonts w:cstheme="minorHAnsi"/>
        </w:rPr>
      </w:pPr>
      <w:hyperlink r:id="rId14" w:history="1">
        <w:r w:rsidR="001319B1" w:rsidRPr="00B744A0">
          <w:rPr>
            <w:rStyle w:val="Hyperlink"/>
            <w:rFonts w:cstheme="minorHAnsi"/>
          </w:rPr>
          <w:t>http://www.leginfo.legislature.ca.gov/faces/codes_displayexpandedbranch.xhtml?tocCode=GOV&amp;division=4.&amp;title=1.&amp;part=&amp;chapter=12.&amp;article</w:t>
        </w:r>
      </w:hyperlink>
    </w:p>
    <w:p w14:paraId="0A8199DD" w14:textId="76B696B0" w:rsidR="00CD5EF4" w:rsidRPr="00B744A0" w:rsidRDefault="00CD5EF4" w:rsidP="005C7E52">
      <w:pPr>
        <w:pStyle w:val="ListParagraph"/>
        <w:shd w:val="clear" w:color="auto" w:fill="FFFFFF"/>
        <w:spacing w:line="210" w:lineRule="atLeast"/>
        <w:ind w:left="0"/>
        <w:rPr>
          <w:rFonts w:cstheme="minorHAnsi"/>
        </w:rPr>
      </w:pPr>
    </w:p>
    <w:p w14:paraId="72A80C00" w14:textId="5CE3EAD5" w:rsidR="00CD5EF4" w:rsidRPr="00B744A0" w:rsidRDefault="00CD5EF4" w:rsidP="00CD5EF4">
      <w:pPr>
        <w:rPr>
          <w:sz w:val="22"/>
          <w:szCs w:val="22"/>
        </w:rPr>
      </w:pPr>
      <w:r w:rsidRPr="00B744A0">
        <w:t>SB 201</w:t>
      </w:r>
      <w:r w:rsidR="00FE68DA" w:rsidRPr="00B744A0">
        <w:t xml:space="preserve"> </w:t>
      </w:r>
      <w:r w:rsidRPr="00B744A0">
        <w:t>Approved 2017</w:t>
      </w:r>
    </w:p>
    <w:p w14:paraId="33E14580" w14:textId="77777777" w:rsidR="00CD5EF4" w:rsidRPr="00B744A0" w:rsidRDefault="001E4B44" w:rsidP="00CD5EF4">
      <w:hyperlink r:id="rId15" w:history="1">
        <w:r w:rsidR="00CD5EF4" w:rsidRPr="00B744A0">
          <w:rPr>
            <w:rStyle w:val="Hyperlink"/>
          </w:rPr>
          <w:t>https://leginfo.legislature.ca.gov/faces/billTextClient.xhtml?bill_id=201720180SB201</w:t>
        </w:r>
      </w:hyperlink>
    </w:p>
    <w:p w14:paraId="64340FBF" w14:textId="77777777" w:rsidR="00CD5EF4" w:rsidRPr="00B744A0" w:rsidRDefault="00CD5EF4" w:rsidP="00CD5EF4"/>
    <w:p w14:paraId="3C4D00D5" w14:textId="77777777" w:rsidR="00CD5EF4" w:rsidRPr="00B744A0" w:rsidRDefault="00CD5EF4" w:rsidP="00CD5EF4">
      <w:r w:rsidRPr="00B744A0">
        <w:t>Bill Analysis</w:t>
      </w:r>
    </w:p>
    <w:p w14:paraId="5FEA7E01" w14:textId="744FAEF1" w:rsidR="005C7E52" w:rsidRPr="00EA5DEE" w:rsidRDefault="001E4B44">
      <w:pPr>
        <w:rPr>
          <w:rFonts w:eastAsia="Times New Roman" w:cstheme="minorHAnsi"/>
          <w:color w:val="FF0000"/>
        </w:rPr>
      </w:pPr>
      <w:hyperlink r:id="rId16" w:history="1">
        <w:r w:rsidR="00CD5EF4" w:rsidRPr="00B744A0">
          <w:rPr>
            <w:rStyle w:val="Hyperlink"/>
          </w:rPr>
          <w:t>https://leginfo.legislature.ca.gov/faces/billAnalysisClient.xhtml?bill_id=201720180SB201</w:t>
        </w:r>
      </w:hyperlink>
    </w:p>
    <w:sectPr w:rsidR="005C7E52" w:rsidRPr="00EA5DEE" w:rsidSect="00E85572">
      <w:headerReference w:type="default" r:id="rId17"/>
      <w:footerReference w:type="default" r:id="rId1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98FD5" w14:textId="77777777" w:rsidR="00AA0E51" w:rsidRDefault="00AA0E51" w:rsidP="001F52D2">
      <w:r>
        <w:separator/>
      </w:r>
    </w:p>
  </w:endnote>
  <w:endnote w:type="continuationSeparator" w:id="0">
    <w:p w14:paraId="75CD11FC" w14:textId="77777777" w:rsidR="00AA0E51" w:rsidRDefault="00AA0E51" w:rsidP="001F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34D9" w14:textId="3DBB9164" w:rsidR="007E0523" w:rsidRPr="007D3C87" w:rsidRDefault="007E0523" w:rsidP="007D3C87">
    <w:pPr>
      <w:pStyle w:val="Footer"/>
      <w:rPr>
        <w:sz w:val="20"/>
      </w:rPr>
    </w:pPr>
    <w:r w:rsidRPr="007D3C87">
      <w:rPr>
        <w:sz w:val="20"/>
      </w:rPr>
      <w:tab/>
    </w:r>
    <w:r w:rsidRPr="007D3C87">
      <w:rPr>
        <w:sz w:val="20"/>
      </w:rPr>
      <w:tab/>
    </w:r>
    <w:sdt>
      <w:sdtPr>
        <w:rPr>
          <w:sz w:val="20"/>
        </w:rPr>
        <w:id w:val="1069618987"/>
        <w:docPartObj>
          <w:docPartGallery w:val="Page Numbers (Bottom of Page)"/>
          <w:docPartUnique/>
        </w:docPartObj>
      </w:sdtPr>
      <w:sdtEndPr>
        <w:rPr>
          <w:noProof/>
        </w:rPr>
      </w:sdtEndPr>
      <w:sdtContent>
        <w:r w:rsidR="00DB5A02" w:rsidRPr="007D3C87">
          <w:rPr>
            <w:sz w:val="20"/>
          </w:rPr>
          <w:fldChar w:fldCharType="begin"/>
        </w:r>
        <w:r w:rsidRPr="007D3C87">
          <w:rPr>
            <w:sz w:val="20"/>
          </w:rPr>
          <w:instrText xml:space="preserve"> PAGE   \* MERGEFORMAT </w:instrText>
        </w:r>
        <w:r w:rsidR="00DB5A02" w:rsidRPr="007D3C87">
          <w:rPr>
            <w:sz w:val="20"/>
          </w:rPr>
          <w:fldChar w:fldCharType="separate"/>
        </w:r>
        <w:r w:rsidR="001E4B44">
          <w:rPr>
            <w:noProof/>
            <w:sz w:val="20"/>
          </w:rPr>
          <w:t>1</w:t>
        </w:r>
        <w:r w:rsidR="00DB5A02" w:rsidRPr="007D3C87">
          <w:rPr>
            <w:noProof/>
            <w:sz w:val="20"/>
          </w:rPr>
          <w:fldChar w:fldCharType="end"/>
        </w:r>
      </w:sdtContent>
    </w:sdt>
  </w:p>
  <w:p w14:paraId="458534DA" w14:textId="77777777" w:rsidR="007E0523" w:rsidRDefault="007E0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96A43" w14:textId="77777777" w:rsidR="00AA0E51" w:rsidRDefault="00AA0E51" w:rsidP="001F52D2">
      <w:r>
        <w:separator/>
      </w:r>
    </w:p>
  </w:footnote>
  <w:footnote w:type="continuationSeparator" w:id="0">
    <w:p w14:paraId="1026C260" w14:textId="77777777" w:rsidR="00AA0E51" w:rsidRDefault="00AA0E51" w:rsidP="001F52D2">
      <w:r>
        <w:continuationSeparator/>
      </w:r>
    </w:p>
  </w:footnote>
  <w:footnote w:id="1">
    <w:p w14:paraId="6F913906" w14:textId="52CEE7CF" w:rsidR="001009BF" w:rsidRPr="00B744A0" w:rsidRDefault="001009BF" w:rsidP="001009BF">
      <w:pPr>
        <w:pStyle w:val="FootnoteText"/>
        <w:ind w:left="180" w:hanging="180"/>
        <w:rPr>
          <w:rFonts w:asciiTheme="minorHAnsi" w:hAnsiTheme="minorHAnsi" w:cstheme="minorHAnsi"/>
        </w:rPr>
      </w:pPr>
      <w:r w:rsidRPr="00B744A0">
        <w:rPr>
          <w:rStyle w:val="FootnoteReference"/>
          <w:rFonts w:asciiTheme="minorHAnsi" w:hAnsiTheme="minorHAnsi" w:cstheme="minorHAnsi"/>
        </w:rPr>
        <w:t>[1]</w:t>
      </w:r>
      <w:r w:rsidRPr="00B744A0">
        <w:rPr>
          <w:rFonts w:asciiTheme="minorHAnsi" w:hAnsiTheme="minorHAnsi" w:cstheme="minorHAnsi"/>
        </w:rPr>
        <w:t xml:space="preserve"> If a student is enrolled less than half-time, the stu</w:t>
      </w:r>
      <w:r w:rsidR="004D5914" w:rsidRPr="00B744A0">
        <w:rPr>
          <w:rFonts w:asciiTheme="minorHAnsi" w:hAnsiTheme="minorHAnsi" w:cstheme="minorHAnsi"/>
        </w:rPr>
        <w:t>dent can still be eligible if they are in their</w:t>
      </w:r>
      <w:r w:rsidRPr="00B744A0">
        <w:rPr>
          <w:rFonts w:asciiTheme="minorHAnsi" w:hAnsiTheme="minorHAnsi" w:cstheme="minorHAnsi"/>
        </w:rPr>
        <w:t xml:space="preserve"> last semester or quarter of a course of study, and is enrolled in the number of units needed to complete the requirements of obtaining a degree.</w:t>
      </w:r>
    </w:p>
  </w:footnote>
  <w:footnote w:id="2">
    <w:p w14:paraId="314597C9" w14:textId="77777777" w:rsidR="001009BF" w:rsidRDefault="001009BF" w:rsidP="001009BF">
      <w:pPr>
        <w:pStyle w:val="FootnoteText"/>
        <w:ind w:left="180" w:hanging="180"/>
      </w:pPr>
      <w:r w:rsidRPr="00B744A0">
        <w:rPr>
          <w:rStyle w:val="FootnoteReference"/>
          <w:rFonts w:asciiTheme="minorHAnsi" w:hAnsiTheme="minorHAnsi" w:cstheme="minorHAnsi"/>
        </w:rPr>
        <w:t>[2]</w:t>
      </w:r>
      <w:r w:rsidRPr="00B744A0">
        <w:rPr>
          <w:rFonts w:asciiTheme="minorHAnsi" w:hAnsiTheme="minorHAnsi" w:cstheme="minorHAnsi"/>
        </w:rPr>
        <w:t xml:space="preserve"> The exception applies to all services performed during all payroll periods of a month or less that fall wholly or partially within the academic term.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34D8" w14:textId="0F57A035" w:rsidR="007E0523" w:rsidRDefault="007E0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09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E2266B0"/>
    <w:multiLevelType w:val="hybridMultilevel"/>
    <w:tmpl w:val="518CB9A2"/>
    <w:lvl w:ilvl="0" w:tplc="48A20612">
      <w:start w:val="6"/>
      <w:numFmt w:val="lowerLetter"/>
      <w:lvlText w:val="%1."/>
      <w:lvlJc w:val="left"/>
      <w:pPr>
        <w:ind w:left="14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3466D"/>
    <w:multiLevelType w:val="hybridMultilevel"/>
    <w:tmpl w:val="8698FA4A"/>
    <w:lvl w:ilvl="0" w:tplc="ACE0B4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57298"/>
    <w:multiLevelType w:val="hybridMultilevel"/>
    <w:tmpl w:val="FB2E9E1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1DD66434"/>
    <w:multiLevelType w:val="hybridMultilevel"/>
    <w:tmpl w:val="D2D8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42BDA"/>
    <w:multiLevelType w:val="hybridMultilevel"/>
    <w:tmpl w:val="0F7EAFCC"/>
    <w:lvl w:ilvl="0" w:tplc="89389DF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D4193"/>
    <w:multiLevelType w:val="hybridMultilevel"/>
    <w:tmpl w:val="9D52FAAE"/>
    <w:lvl w:ilvl="0" w:tplc="3D6A56AC">
      <w:start w:val="457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95E1B"/>
    <w:multiLevelType w:val="hybridMultilevel"/>
    <w:tmpl w:val="08A0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D1518"/>
    <w:multiLevelType w:val="hybridMultilevel"/>
    <w:tmpl w:val="19FC324A"/>
    <w:lvl w:ilvl="0" w:tplc="8C4A9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46EA4"/>
    <w:multiLevelType w:val="hybridMultilevel"/>
    <w:tmpl w:val="6A20D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66487"/>
    <w:multiLevelType w:val="hybridMultilevel"/>
    <w:tmpl w:val="B764E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436C3"/>
    <w:multiLevelType w:val="hybridMultilevel"/>
    <w:tmpl w:val="4F5CF130"/>
    <w:lvl w:ilvl="0" w:tplc="B4C43182">
      <w:start w:val="1"/>
      <w:numFmt w:val="lowerLetter"/>
      <w:lvlText w:val="%1."/>
      <w:lvlJc w:val="left"/>
      <w:pPr>
        <w:ind w:left="144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44EEB"/>
    <w:multiLevelType w:val="hybridMultilevel"/>
    <w:tmpl w:val="8EAE0B98"/>
    <w:lvl w:ilvl="0" w:tplc="A5DC5832">
      <w:start w:val="6"/>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5321B6"/>
    <w:multiLevelType w:val="hybridMultilevel"/>
    <w:tmpl w:val="721C0572"/>
    <w:lvl w:ilvl="0" w:tplc="36B06A3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05D0F"/>
    <w:multiLevelType w:val="multilevel"/>
    <w:tmpl w:val="A54CF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16F7673"/>
    <w:multiLevelType w:val="hybridMultilevel"/>
    <w:tmpl w:val="C498A73A"/>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76B24AED"/>
    <w:multiLevelType w:val="hybridMultilevel"/>
    <w:tmpl w:val="2B34BB98"/>
    <w:lvl w:ilvl="0" w:tplc="576C500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60E9F"/>
    <w:multiLevelType w:val="hybridMultilevel"/>
    <w:tmpl w:val="0FC0B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6D1C39"/>
    <w:multiLevelType w:val="hybridMultilevel"/>
    <w:tmpl w:val="E6E8D2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4F753A"/>
    <w:multiLevelType w:val="hybridMultilevel"/>
    <w:tmpl w:val="E3409B20"/>
    <w:lvl w:ilvl="0" w:tplc="8C4A96F0">
      <w:start w:val="1"/>
      <w:numFmt w:val="decimal"/>
      <w:lvlText w:val="(%1)"/>
      <w:lvlJc w:val="left"/>
      <w:pPr>
        <w:ind w:left="720" w:hanging="360"/>
      </w:pPr>
      <w:rPr>
        <w:rFonts w:hint="default"/>
      </w:rPr>
    </w:lvl>
    <w:lvl w:ilvl="1" w:tplc="0A44283C">
      <w:start w:val="1"/>
      <w:numFmt w:val="lowerLetter"/>
      <w:lvlText w:val="%2."/>
      <w:lvlJc w:val="left"/>
      <w:pPr>
        <w:ind w:left="1440" w:hanging="360"/>
      </w:pPr>
      <w:rPr>
        <w:rFonts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E1675"/>
    <w:multiLevelType w:val="hybridMultilevel"/>
    <w:tmpl w:val="E5BAC9DA"/>
    <w:lvl w:ilvl="0" w:tplc="49FCB756">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1" w15:restartNumberingAfterBreak="0">
    <w:nsid w:val="7F4F41F9"/>
    <w:multiLevelType w:val="hybridMultilevel"/>
    <w:tmpl w:val="19FC324A"/>
    <w:lvl w:ilvl="0" w:tplc="8C4A96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8"/>
  </w:num>
  <w:num w:numId="4">
    <w:abstractNumId w:val="18"/>
  </w:num>
  <w:num w:numId="5">
    <w:abstractNumId w:val="14"/>
  </w:num>
  <w:num w:numId="6">
    <w:abstractNumId w:val="19"/>
  </w:num>
  <w:num w:numId="7">
    <w:abstractNumId w:val="1"/>
  </w:num>
  <w:num w:numId="8">
    <w:abstractNumId w:val="7"/>
  </w:num>
  <w:num w:numId="9">
    <w:abstractNumId w:val="0"/>
  </w:num>
  <w:num w:numId="10">
    <w:abstractNumId w:val="6"/>
  </w:num>
  <w:num w:numId="11">
    <w:abstractNumId w:val="11"/>
  </w:num>
  <w:num w:numId="12">
    <w:abstractNumId w:val="12"/>
  </w:num>
  <w:num w:numId="13">
    <w:abstractNumId w:val="13"/>
  </w:num>
  <w:num w:numId="14">
    <w:abstractNumId w:val="10"/>
  </w:num>
  <w:num w:numId="15">
    <w:abstractNumId w:val="9"/>
  </w:num>
  <w:num w:numId="16">
    <w:abstractNumId w:val="5"/>
  </w:num>
  <w:num w:numId="17">
    <w:abstractNumId w:val="2"/>
  </w:num>
  <w:num w:numId="18">
    <w:abstractNumId w:val="16"/>
  </w:num>
  <w:num w:numId="19">
    <w:abstractNumId w:val="15"/>
  </w:num>
  <w:num w:numId="20">
    <w:abstractNumId w:val="20"/>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85"/>
    <w:rsid w:val="0000045C"/>
    <w:rsid w:val="00001E67"/>
    <w:rsid w:val="000170F4"/>
    <w:rsid w:val="0002125D"/>
    <w:rsid w:val="0002659E"/>
    <w:rsid w:val="00030B38"/>
    <w:rsid w:val="00034173"/>
    <w:rsid w:val="0003482E"/>
    <w:rsid w:val="00035D7B"/>
    <w:rsid w:val="00042E5D"/>
    <w:rsid w:val="00044AF7"/>
    <w:rsid w:val="0005175A"/>
    <w:rsid w:val="00051DC4"/>
    <w:rsid w:val="00062807"/>
    <w:rsid w:val="00067034"/>
    <w:rsid w:val="00071747"/>
    <w:rsid w:val="00077EBC"/>
    <w:rsid w:val="00092ED9"/>
    <w:rsid w:val="000946A6"/>
    <w:rsid w:val="000A4BB5"/>
    <w:rsid w:val="000A4D14"/>
    <w:rsid w:val="000A4EF6"/>
    <w:rsid w:val="000B7D48"/>
    <w:rsid w:val="000C286A"/>
    <w:rsid w:val="000C2FF9"/>
    <w:rsid w:val="000D192E"/>
    <w:rsid w:val="000E25D1"/>
    <w:rsid w:val="000F3027"/>
    <w:rsid w:val="000F3D96"/>
    <w:rsid w:val="001009BF"/>
    <w:rsid w:val="0010345A"/>
    <w:rsid w:val="00117E6C"/>
    <w:rsid w:val="00121368"/>
    <w:rsid w:val="001319B1"/>
    <w:rsid w:val="00143720"/>
    <w:rsid w:val="00147A3D"/>
    <w:rsid w:val="001509E9"/>
    <w:rsid w:val="00150F40"/>
    <w:rsid w:val="00152EE2"/>
    <w:rsid w:val="001542F4"/>
    <w:rsid w:val="00154A00"/>
    <w:rsid w:val="001639E6"/>
    <w:rsid w:val="00174FF3"/>
    <w:rsid w:val="0017615D"/>
    <w:rsid w:val="00182B40"/>
    <w:rsid w:val="00183B4D"/>
    <w:rsid w:val="001A0179"/>
    <w:rsid w:val="001A65FD"/>
    <w:rsid w:val="001B1B70"/>
    <w:rsid w:val="001E4B44"/>
    <w:rsid w:val="001F52D2"/>
    <w:rsid w:val="00217022"/>
    <w:rsid w:val="00217E64"/>
    <w:rsid w:val="00221274"/>
    <w:rsid w:val="002350CE"/>
    <w:rsid w:val="002355EC"/>
    <w:rsid w:val="00241238"/>
    <w:rsid w:val="00245F95"/>
    <w:rsid w:val="00256640"/>
    <w:rsid w:val="0026342F"/>
    <w:rsid w:val="002711AA"/>
    <w:rsid w:val="0027128F"/>
    <w:rsid w:val="002764EE"/>
    <w:rsid w:val="002813D3"/>
    <w:rsid w:val="002818E6"/>
    <w:rsid w:val="00285EB5"/>
    <w:rsid w:val="00287D89"/>
    <w:rsid w:val="002910EB"/>
    <w:rsid w:val="002A4D23"/>
    <w:rsid w:val="002B105B"/>
    <w:rsid w:val="002B2E5B"/>
    <w:rsid w:val="002B31F1"/>
    <w:rsid w:val="002B61F8"/>
    <w:rsid w:val="002D12C2"/>
    <w:rsid w:val="002E0B9E"/>
    <w:rsid w:val="00301767"/>
    <w:rsid w:val="00303A10"/>
    <w:rsid w:val="00316AEF"/>
    <w:rsid w:val="00321CFD"/>
    <w:rsid w:val="0032704A"/>
    <w:rsid w:val="00342CB2"/>
    <w:rsid w:val="00345CD3"/>
    <w:rsid w:val="00354E87"/>
    <w:rsid w:val="003574C8"/>
    <w:rsid w:val="00361201"/>
    <w:rsid w:val="003617B5"/>
    <w:rsid w:val="003619CA"/>
    <w:rsid w:val="003676AD"/>
    <w:rsid w:val="00367A02"/>
    <w:rsid w:val="003713D9"/>
    <w:rsid w:val="003B187B"/>
    <w:rsid w:val="003B46D6"/>
    <w:rsid w:val="003C2208"/>
    <w:rsid w:val="003C7CD9"/>
    <w:rsid w:val="003D3D39"/>
    <w:rsid w:val="003D6668"/>
    <w:rsid w:val="003E33A6"/>
    <w:rsid w:val="003E4400"/>
    <w:rsid w:val="00404A37"/>
    <w:rsid w:val="004059D8"/>
    <w:rsid w:val="00420F28"/>
    <w:rsid w:val="00426F96"/>
    <w:rsid w:val="004354C8"/>
    <w:rsid w:val="00445B59"/>
    <w:rsid w:val="00460B52"/>
    <w:rsid w:val="00463F39"/>
    <w:rsid w:val="004B2499"/>
    <w:rsid w:val="004D58F9"/>
    <w:rsid w:val="004D5914"/>
    <w:rsid w:val="004E4A21"/>
    <w:rsid w:val="004E53D3"/>
    <w:rsid w:val="004F3D0D"/>
    <w:rsid w:val="00502F40"/>
    <w:rsid w:val="005051D2"/>
    <w:rsid w:val="00506189"/>
    <w:rsid w:val="00507ADD"/>
    <w:rsid w:val="00507F61"/>
    <w:rsid w:val="00512578"/>
    <w:rsid w:val="00515743"/>
    <w:rsid w:val="005176A7"/>
    <w:rsid w:val="005208D8"/>
    <w:rsid w:val="005225D4"/>
    <w:rsid w:val="00522EFD"/>
    <w:rsid w:val="0052563A"/>
    <w:rsid w:val="00537819"/>
    <w:rsid w:val="005533E1"/>
    <w:rsid w:val="00553A2B"/>
    <w:rsid w:val="0055590D"/>
    <w:rsid w:val="0056429E"/>
    <w:rsid w:val="00575ECB"/>
    <w:rsid w:val="0058544D"/>
    <w:rsid w:val="0059057F"/>
    <w:rsid w:val="005A0113"/>
    <w:rsid w:val="005B101E"/>
    <w:rsid w:val="005C2992"/>
    <w:rsid w:val="005C2C9B"/>
    <w:rsid w:val="005C7E52"/>
    <w:rsid w:val="005D3A38"/>
    <w:rsid w:val="005D4C9A"/>
    <w:rsid w:val="005D682D"/>
    <w:rsid w:val="005E17E3"/>
    <w:rsid w:val="005E64A2"/>
    <w:rsid w:val="005E70C8"/>
    <w:rsid w:val="005F43E5"/>
    <w:rsid w:val="00600430"/>
    <w:rsid w:val="00602D38"/>
    <w:rsid w:val="00606679"/>
    <w:rsid w:val="00610CA3"/>
    <w:rsid w:val="006123A8"/>
    <w:rsid w:val="00642D88"/>
    <w:rsid w:val="006522CA"/>
    <w:rsid w:val="00653F69"/>
    <w:rsid w:val="006619FA"/>
    <w:rsid w:val="00663780"/>
    <w:rsid w:val="00683FC9"/>
    <w:rsid w:val="0069071A"/>
    <w:rsid w:val="00695D27"/>
    <w:rsid w:val="006B45E5"/>
    <w:rsid w:val="006C4C01"/>
    <w:rsid w:val="006C69BB"/>
    <w:rsid w:val="006D1522"/>
    <w:rsid w:val="006D1612"/>
    <w:rsid w:val="007014A4"/>
    <w:rsid w:val="00703043"/>
    <w:rsid w:val="00710D06"/>
    <w:rsid w:val="00714B6D"/>
    <w:rsid w:val="00715E4C"/>
    <w:rsid w:val="007168F0"/>
    <w:rsid w:val="00736F68"/>
    <w:rsid w:val="007431B5"/>
    <w:rsid w:val="007454F2"/>
    <w:rsid w:val="007532E5"/>
    <w:rsid w:val="00761BE0"/>
    <w:rsid w:val="0078538E"/>
    <w:rsid w:val="007906B8"/>
    <w:rsid w:val="00796F50"/>
    <w:rsid w:val="00797C1A"/>
    <w:rsid w:val="007A1DD3"/>
    <w:rsid w:val="007B2A3C"/>
    <w:rsid w:val="007C3FAD"/>
    <w:rsid w:val="007C6AAB"/>
    <w:rsid w:val="007D1F39"/>
    <w:rsid w:val="007D3C87"/>
    <w:rsid w:val="007D6287"/>
    <w:rsid w:val="007E0523"/>
    <w:rsid w:val="007E6FD6"/>
    <w:rsid w:val="007E7D54"/>
    <w:rsid w:val="007F0AC5"/>
    <w:rsid w:val="00800B38"/>
    <w:rsid w:val="0080227B"/>
    <w:rsid w:val="00814F90"/>
    <w:rsid w:val="0082088D"/>
    <w:rsid w:val="00822FE1"/>
    <w:rsid w:val="008323C7"/>
    <w:rsid w:val="0083243E"/>
    <w:rsid w:val="0083380A"/>
    <w:rsid w:val="00840CDD"/>
    <w:rsid w:val="00842184"/>
    <w:rsid w:val="00847BC0"/>
    <w:rsid w:val="0085680D"/>
    <w:rsid w:val="00857E63"/>
    <w:rsid w:val="00866270"/>
    <w:rsid w:val="00870EF5"/>
    <w:rsid w:val="00875DE4"/>
    <w:rsid w:val="0087768D"/>
    <w:rsid w:val="00883929"/>
    <w:rsid w:val="0089043C"/>
    <w:rsid w:val="008A668D"/>
    <w:rsid w:val="008A66B3"/>
    <w:rsid w:val="008A6820"/>
    <w:rsid w:val="008B587C"/>
    <w:rsid w:val="008C1CFC"/>
    <w:rsid w:val="008C6706"/>
    <w:rsid w:val="008D13C9"/>
    <w:rsid w:val="008E79C9"/>
    <w:rsid w:val="008F0198"/>
    <w:rsid w:val="008F1AC7"/>
    <w:rsid w:val="008F2C18"/>
    <w:rsid w:val="008F7FB0"/>
    <w:rsid w:val="009007AB"/>
    <w:rsid w:val="0090117F"/>
    <w:rsid w:val="009043E4"/>
    <w:rsid w:val="00905784"/>
    <w:rsid w:val="00920C36"/>
    <w:rsid w:val="00921C8E"/>
    <w:rsid w:val="00923B13"/>
    <w:rsid w:val="009240CF"/>
    <w:rsid w:val="00924127"/>
    <w:rsid w:val="00940D77"/>
    <w:rsid w:val="009522CB"/>
    <w:rsid w:val="00956FCE"/>
    <w:rsid w:val="00970544"/>
    <w:rsid w:val="009720EF"/>
    <w:rsid w:val="00974C7E"/>
    <w:rsid w:val="0098374B"/>
    <w:rsid w:val="00985DD3"/>
    <w:rsid w:val="009B673A"/>
    <w:rsid w:val="009C1537"/>
    <w:rsid w:val="009C6A93"/>
    <w:rsid w:val="009E2A45"/>
    <w:rsid w:val="009F0D3A"/>
    <w:rsid w:val="009F42D3"/>
    <w:rsid w:val="009F5559"/>
    <w:rsid w:val="00A10176"/>
    <w:rsid w:val="00A159C3"/>
    <w:rsid w:val="00A17BFF"/>
    <w:rsid w:val="00A22E81"/>
    <w:rsid w:val="00A26416"/>
    <w:rsid w:val="00A31C94"/>
    <w:rsid w:val="00A336EB"/>
    <w:rsid w:val="00A4133F"/>
    <w:rsid w:val="00A4214C"/>
    <w:rsid w:val="00A459CB"/>
    <w:rsid w:val="00A4626D"/>
    <w:rsid w:val="00A47BC7"/>
    <w:rsid w:val="00A566C6"/>
    <w:rsid w:val="00A62D6C"/>
    <w:rsid w:val="00A75694"/>
    <w:rsid w:val="00A7728D"/>
    <w:rsid w:val="00A92B59"/>
    <w:rsid w:val="00A9433C"/>
    <w:rsid w:val="00A97BAD"/>
    <w:rsid w:val="00AA0E51"/>
    <w:rsid w:val="00AA4E19"/>
    <w:rsid w:val="00AA6083"/>
    <w:rsid w:val="00AB0136"/>
    <w:rsid w:val="00AB1A06"/>
    <w:rsid w:val="00AB3A55"/>
    <w:rsid w:val="00AC3BAF"/>
    <w:rsid w:val="00AD2FB0"/>
    <w:rsid w:val="00AD36BA"/>
    <w:rsid w:val="00AD52F2"/>
    <w:rsid w:val="00AE23A4"/>
    <w:rsid w:val="00AE6759"/>
    <w:rsid w:val="00AE7585"/>
    <w:rsid w:val="00AF600C"/>
    <w:rsid w:val="00B0776A"/>
    <w:rsid w:val="00B141F6"/>
    <w:rsid w:val="00B24909"/>
    <w:rsid w:val="00B318A0"/>
    <w:rsid w:val="00B31CB0"/>
    <w:rsid w:val="00B420EA"/>
    <w:rsid w:val="00B43F73"/>
    <w:rsid w:val="00B44349"/>
    <w:rsid w:val="00B51E78"/>
    <w:rsid w:val="00B52FDC"/>
    <w:rsid w:val="00B55EAA"/>
    <w:rsid w:val="00B60080"/>
    <w:rsid w:val="00B61A4F"/>
    <w:rsid w:val="00B66724"/>
    <w:rsid w:val="00B744A0"/>
    <w:rsid w:val="00B7718B"/>
    <w:rsid w:val="00B77DF1"/>
    <w:rsid w:val="00B81CB0"/>
    <w:rsid w:val="00B97D61"/>
    <w:rsid w:val="00BA3B67"/>
    <w:rsid w:val="00BA40E8"/>
    <w:rsid w:val="00BB2875"/>
    <w:rsid w:val="00BC17A9"/>
    <w:rsid w:val="00BC347C"/>
    <w:rsid w:val="00BC5CEB"/>
    <w:rsid w:val="00BD7B9D"/>
    <w:rsid w:val="00BE6A88"/>
    <w:rsid w:val="00BF18D6"/>
    <w:rsid w:val="00BF6CC0"/>
    <w:rsid w:val="00C002DB"/>
    <w:rsid w:val="00C12778"/>
    <w:rsid w:val="00C1448D"/>
    <w:rsid w:val="00C23628"/>
    <w:rsid w:val="00C257D8"/>
    <w:rsid w:val="00C27373"/>
    <w:rsid w:val="00C32173"/>
    <w:rsid w:val="00C3276B"/>
    <w:rsid w:val="00C53944"/>
    <w:rsid w:val="00C65CD1"/>
    <w:rsid w:val="00C738FE"/>
    <w:rsid w:val="00C74DAE"/>
    <w:rsid w:val="00C75272"/>
    <w:rsid w:val="00C81A34"/>
    <w:rsid w:val="00C90C2B"/>
    <w:rsid w:val="00C9397C"/>
    <w:rsid w:val="00C97AAD"/>
    <w:rsid w:val="00CA09B0"/>
    <w:rsid w:val="00CA1C4A"/>
    <w:rsid w:val="00CA370D"/>
    <w:rsid w:val="00CA4CAB"/>
    <w:rsid w:val="00CB5C64"/>
    <w:rsid w:val="00CC2BA8"/>
    <w:rsid w:val="00CC6EBC"/>
    <w:rsid w:val="00CC7360"/>
    <w:rsid w:val="00CD499C"/>
    <w:rsid w:val="00CD5953"/>
    <w:rsid w:val="00CD5EF4"/>
    <w:rsid w:val="00CE31CF"/>
    <w:rsid w:val="00CF1A4F"/>
    <w:rsid w:val="00CF7910"/>
    <w:rsid w:val="00D06506"/>
    <w:rsid w:val="00D12971"/>
    <w:rsid w:val="00D14EB8"/>
    <w:rsid w:val="00D2110E"/>
    <w:rsid w:val="00D26476"/>
    <w:rsid w:val="00D300A6"/>
    <w:rsid w:val="00D3021E"/>
    <w:rsid w:val="00D30E92"/>
    <w:rsid w:val="00D34083"/>
    <w:rsid w:val="00D6037B"/>
    <w:rsid w:val="00D63DEC"/>
    <w:rsid w:val="00D63E55"/>
    <w:rsid w:val="00D758ED"/>
    <w:rsid w:val="00D77B6C"/>
    <w:rsid w:val="00D83DAE"/>
    <w:rsid w:val="00D93223"/>
    <w:rsid w:val="00D93953"/>
    <w:rsid w:val="00DA1A58"/>
    <w:rsid w:val="00DA69EE"/>
    <w:rsid w:val="00DB37DA"/>
    <w:rsid w:val="00DB4433"/>
    <w:rsid w:val="00DB5A02"/>
    <w:rsid w:val="00DC6357"/>
    <w:rsid w:val="00DD4177"/>
    <w:rsid w:val="00DE0978"/>
    <w:rsid w:val="00DE2F71"/>
    <w:rsid w:val="00DE3CD9"/>
    <w:rsid w:val="00E02AB5"/>
    <w:rsid w:val="00E0455E"/>
    <w:rsid w:val="00E049D8"/>
    <w:rsid w:val="00E06587"/>
    <w:rsid w:val="00E11A87"/>
    <w:rsid w:val="00E11B8A"/>
    <w:rsid w:val="00E14127"/>
    <w:rsid w:val="00E17FB2"/>
    <w:rsid w:val="00E37EE6"/>
    <w:rsid w:val="00E40913"/>
    <w:rsid w:val="00E50DA6"/>
    <w:rsid w:val="00E61F33"/>
    <w:rsid w:val="00E641DD"/>
    <w:rsid w:val="00E70870"/>
    <w:rsid w:val="00E8140A"/>
    <w:rsid w:val="00E825D9"/>
    <w:rsid w:val="00E8451E"/>
    <w:rsid w:val="00E84CE2"/>
    <w:rsid w:val="00E85572"/>
    <w:rsid w:val="00E91B72"/>
    <w:rsid w:val="00E94CD0"/>
    <w:rsid w:val="00EA18E5"/>
    <w:rsid w:val="00EA2FE3"/>
    <w:rsid w:val="00EA545A"/>
    <w:rsid w:val="00EA5DEE"/>
    <w:rsid w:val="00EA5FCE"/>
    <w:rsid w:val="00EA7FC0"/>
    <w:rsid w:val="00EB5A96"/>
    <w:rsid w:val="00EB6EF5"/>
    <w:rsid w:val="00EB72E9"/>
    <w:rsid w:val="00EC54DC"/>
    <w:rsid w:val="00ED013D"/>
    <w:rsid w:val="00ED1D04"/>
    <w:rsid w:val="00ED3AF0"/>
    <w:rsid w:val="00ED4059"/>
    <w:rsid w:val="00ED78AB"/>
    <w:rsid w:val="00EE11E3"/>
    <w:rsid w:val="00F06898"/>
    <w:rsid w:val="00F234ED"/>
    <w:rsid w:val="00F31219"/>
    <w:rsid w:val="00F64ACB"/>
    <w:rsid w:val="00F64CE1"/>
    <w:rsid w:val="00F666FB"/>
    <w:rsid w:val="00F67587"/>
    <w:rsid w:val="00F711E1"/>
    <w:rsid w:val="00F82C1A"/>
    <w:rsid w:val="00F86169"/>
    <w:rsid w:val="00F97339"/>
    <w:rsid w:val="00FB4067"/>
    <w:rsid w:val="00FB4895"/>
    <w:rsid w:val="00FD1011"/>
    <w:rsid w:val="00FD19D1"/>
    <w:rsid w:val="00FE4AB0"/>
    <w:rsid w:val="00FE502D"/>
    <w:rsid w:val="00FE68DA"/>
    <w:rsid w:val="00FF0FF8"/>
    <w:rsid w:val="00FF13D0"/>
    <w:rsid w:val="00FF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53492"/>
  <w15:docId w15:val="{12F65850-FF4B-48BE-A428-319E5DC8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D9"/>
    <w:rPr>
      <w:sz w:val="24"/>
      <w:szCs w:val="24"/>
    </w:rPr>
  </w:style>
  <w:style w:type="paragraph" w:styleId="Heading1">
    <w:name w:val="heading 1"/>
    <w:basedOn w:val="Normal"/>
    <w:next w:val="Normal"/>
    <w:link w:val="Heading1Char"/>
    <w:uiPriority w:val="9"/>
    <w:qFormat/>
    <w:rsid w:val="00E825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825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825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825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825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825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825D9"/>
    <w:pPr>
      <w:spacing w:before="240" w:after="60"/>
      <w:outlineLvl w:val="6"/>
    </w:pPr>
  </w:style>
  <w:style w:type="paragraph" w:styleId="Heading8">
    <w:name w:val="heading 8"/>
    <w:basedOn w:val="Normal"/>
    <w:next w:val="Normal"/>
    <w:link w:val="Heading8Char"/>
    <w:uiPriority w:val="9"/>
    <w:semiHidden/>
    <w:unhideWhenUsed/>
    <w:qFormat/>
    <w:rsid w:val="00E825D9"/>
    <w:pPr>
      <w:spacing w:before="240" w:after="60"/>
      <w:outlineLvl w:val="7"/>
    </w:pPr>
    <w:rPr>
      <w:i/>
      <w:iCs/>
    </w:rPr>
  </w:style>
  <w:style w:type="paragraph" w:styleId="Heading9">
    <w:name w:val="heading 9"/>
    <w:basedOn w:val="Normal"/>
    <w:next w:val="Normal"/>
    <w:link w:val="Heading9Char"/>
    <w:uiPriority w:val="9"/>
    <w:semiHidden/>
    <w:unhideWhenUsed/>
    <w:qFormat/>
    <w:rsid w:val="00E825D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5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825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825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825D9"/>
    <w:rPr>
      <w:b/>
      <w:bCs/>
      <w:sz w:val="28"/>
      <w:szCs w:val="28"/>
    </w:rPr>
  </w:style>
  <w:style w:type="character" w:customStyle="1" w:styleId="Heading5Char">
    <w:name w:val="Heading 5 Char"/>
    <w:basedOn w:val="DefaultParagraphFont"/>
    <w:link w:val="Heading5"/>
    <w:uiPriority w:val="9"/>
    <w:semiHidden/>
    <w:rsid w:val="00E825D9"/>
    <w:rPr>
      <w:b/>
      <w:bCs/>
      <w:i/>
      <w:iCs/>
      <w:sz w:val="26"/>
      <w:szCs w:val="26"/>
    </w:rPr>
  </w:style>
  <w:style w:type="character" w:customStyle="1" w:styleId="Heading6Char">
    <w:name w:val="Heading 6 Char"/>
    <w:basedOn w:val="DefaultParagraphFont"/>
    <w:link w:val="Heading6"/>
    <w:uiPriority w:val="9"/>
    <w:semiHidden/>
    <w:rsid w:val="00E825D9"/>
    <w:rPr>
      <w:b/>
      <w:bCs/>
    </w:rPr>
  </w:style>
  <w:style w:type="character" w:customStyle="1" w:styleId="Heading7Char">
    <w:name w:val="Heading 7 Char"/>
    <w:basedOn w:val="DefaultParagraphFont"/>
    <w:link w:val="Heading7"/>
    <w:uiPriority w:val="9"/>
    <w:semiHidden/>
    <w:rsid w:val="00E825D9"/>
    <w:rPr>
      <w:sz w:val="24"/>
      <w:szCs w:val="24"/>
    </w:rPr>
  </w:style>
  <w:style w:type="character" w:customStyle="1" w:styleId="Heading8Char">
    <w:name w:val="Heading 8 Char"/>
    <w:basedOn w:val="DefaultParagraphFont"/>
    <w:link w:val="Heading8"/>
    <w:uiPriority w:val="9"/>
    <w:semiHidden/>
    <w:rsid w:val="00E825D9"/>
    <w:rPr>
      <w:i/>
      <w:iCs/>
      <w:sz w:val="24"/>
      <w:szCs w:val="24"/>
    </w:rPr>
  </w:style>
  <w:style w:type="character" w:customStyle="1" w:styleId="Heading9Char">
    <w:name w:val="Heading 9 Char"/>
    <w:basedOn w:val="DefaultParagraphFont"/>
    <w:link w:val="Heading9"/>
    <w:uiPriority w:val="9"/>
    <w:semiHidden/>
    <w:rsid w:val="00E825D9"/>
    <w:rPr>
      <w:rFonts w:asciiTheme="majorHAnsi" w:eastAsiaTheme="majorEastAsia" w:hAnsiTheme="majorHAnsi"/>
    </w:rPr>
  </w:style>
  <w:style w:type="paragraph" w:styleId="Title">
    <w:name w:val="Title"/>
    <w:basedOn w:val="Normal"/>
    <w:next w:val="Normal"/>
    <w:link w:val="TitleChar"/>
    <w:uiPriority w:val="10"/>
    <w:qFormat/>
    <w:rsid w:val="00E825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825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825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825D9"/>
    <w:rPr>
      <w:rFonts w:asciiTheme="majorHAnsi" w:eastAsiaTheme="majorEastAsia" w:hAnsiTheme="majorHAnsi"/>
      <w:sz w:val="24"/>
      <w:szCs w:val="24"/>
    </w:rPr>
  </w:style>
  <w:style w:type="character" w:styleId="Strong">
    <w:name w:val="Strong"/>
    <w:basedOn w:val="DefaultParagraphFont"/>
    <w:uiPriority w:val="22"/>
    <w:qFormat/>
    <w:rsid w:val="00E825D9"/>
    <w:rPr>
      <w:b/>
      <w:bCs/>
    </w:rPr>
  </w:style>
  <w:style w:type="character" w:styleId="Emphasis">
    <w:name w:val="Emphasis"/>
    <w:basedOn w:val="DefaultParagraphFont"/>
    <w:uiPriority w:val="20"/>
    <w:qFormat/>
    <w:rsid w:val="00E825D9"/>
    <w:rPr>
      <w:rFonts w:asciiTheme="minorHAnsi" w:hAnsiTheme="minorHAnsi"/>
      <w:b/>
      <w:i/>
      <w:iCs/>
    </w:rPr>
  </w:style>
  <w:style w:type="paragraph" w:styleId="NoSpacing">
    <w:name w:val="No Spacing"/>
    <w:basedOn w:val="Normal"/>
    <w:uiPriority w:val="1"/>
    <w:qFormat/>
    <w:rsid w:val="00E825D9"/>
    <w:rPr>
      <w:szCs w:val="32"/>
    </w:rPr>
  </w:style>
  <w:style w:type="paragraph" w:styleId="ListParagraph">
    <w:name w:val="List Paragraph"/>
    <w:basedOn w:val="Normal"/>
    <w:link w:val="ListParagraphChar"/>
    <w:uiPriority w:val="34"/>
    <w:qFormat/>
    <w:rsid w:val="00E825D9"/>
    <w:pPr>
      <w:ind w:left="720"/>
      <w:contextualSpacing/>
    </w:pPr>
  </w:style>
  <w:style w:type="paragraph" w:styleId="Quote">
    <w:name w:val="Quote"/>
    <w:basedOn w:val="Normal"/>
    <w:next w:val="Normal"/>
    <w:link w:val="QuoteChar"/>
    <w:uiPriority w:val="29"/>
    <w:qFormat/>
    <w:rsid w:val="00E825D9"/>
    <w:rPr>
      <w:i/>
    </w:rPr>
  </w:style>
  <w:style w:type="character" w:customStyle="1" w:styleId="QuoteChar">
    <w:name w:val="Quote Char"/>
    <w:basedOn w:val="DefaultParagraphFont"/>
    <w:link w:val="Quote"/>
    <w:uiPriority w:val="29"/>
    <w:rsid w:val="00E825D9"/>
    <w:rPr>
      <w:i/>
      <w:sz w:val="24"/>
      <w:szCs w:val="24"/>
    </w:rPr>
  </w:style>
  <w:style w:type="paragraph" w:styleId="IntenseQuote">
    <w:name w:val="Intense Quote"/>
    <w:basedOn w:val="Normal"/>
    <w:next w:val="Normal"/>
    <w:link w:val="IntenseQuoteChar"/>
    <w:uiPriority w:val="30"/>
    <w:qFormat/>
    <w:rsid w:val="00E825D9"/>
    <w:pPr>
      <w:ind w:left="720" w:right="720"/>
    </w:pPr>
    <w:rPr>
      <w:b/>
      <w:i/>
      <w:szCs w:val="22"/>
    </w:rPr>
  </w:style>
  <w:style w:type="character" w:customStyle="1" w:styleId="IntenseQuoteChar">
    <w:name w:val="Intense Quote Char"/>
    <w:basedOn w:val="DefaultParagraphFont"/>
    <w:link w:val="IntenseQuote"/>
    <w:uiPriority w:val="30"/>
    <w:rsid w:val="00E825D9"/>
    <w:rPr>
      <w:b/>
      <w:i/>
      <w:sz w:val="24"/>
    </w:rPr>
  </w:style>
  <w:style w:type="character" w:styleId="SubtleEmphasis">
    <w:name w:val="Subtle Emphasis"/>
    <w:uiPriority w:val="19"/>
    <w:qFormat/>
    <w:rsid w:val="00E825D9"/>
    <w:rPr>
      <w:i/>
      <w:color w:val="5A5A5A" w:themeColor="text1" w:themeTint="A5"/>
    </w:rPr>
  </w:style>
  <w:style w:type="character" w:styleId="IntenseEmphasis">
    <w:name w:val="Intense Emphasis"/>
    <w:basedOn w:val="DefaultParagraphFont"/>
    <w:uiPriority w:val="21"/>
    <w:qFormat/>
    <w:rsid w:val="00E825D9"/>
    <w:rPr>
      <w:b/>
      <w:i/>
      <w:sz w:val="24"/>
      <w:szCs w:val="24"/>
      <w:u w:val="single"/>
    </w:rPr>
  </w:style>
  <w:style w:type="character" w:styleId="SubtleReference">
    <w:name w:val="Subtle Reference"/>
    <w:basedOn w:val="DefaultParagraphFont"/>
    <w:uiPriority w:val="31"/>
    <w:qFormat/>
    <w:rsid w:val="00E825D9"/>
    <w:rPr>
      <w:sz w:val="24"/>
      <w:szCs w:val="24"/>
      <w:u w:val="single"/>
    </w:rPr>
  </w:style>
  <w:style w:type="character" w:styleId="IntenseReference">
    <w:name w:val="Intense Reference"/>
    <w:basedOn w:val="DefaultParagraphFont"/>
    <w:uiPriority w:val="32"/>
    <w:qFormat/>
    <w:rsid w:val="00E825D9"/>
    <w:rPr>
      <w:b/>
      <w:sz w:val="24"/>
      <w:u w:val="single"/>
    </w:rPr>
  </w:style>
  <w:style w:type="character" w:styleId="BookTitle">
    <w:name w:val="Book Title"/>
    <w:basedOn w:val="DefaultParagraphFont"/>
    <w:uiPriority w:val="33"/>
    <w:qFormat/>
    <w:rsid w:val="00E825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825D9"/>
    <w:pPr>
      <w:outlineLvl w:val="9"/>
    </w:pPr>
  </w:style>
  <w:style w:type="paragraph" w:styleId="Header">
    <w:name w:val="header"/>
    <w:basedOn w:val="Normal"/>
    <w:link w:val="HeaderChar"/>
    <w:uiPriority w:val="99"/>
    <w:unhideWhenUsed/>
    <w:rsid w:val="001F52D2"/>
    <w:pPr>
      <w:tabs>
        <w:tab w:val="center" w:pos="4680"/>
        <w:tab w:val="right" w:pos="9360"/>
      </w:tabs>
    </w:pPr>
  </w:style>
  <w:style w:type="character" w:customStyle="1" w:styleId="HeaderChar">
    <w:name w:val="Header Char"/>
    <w:basedOn w:val="DefaultParagraphFont"/>
    <w:link w:val="Header"/>
    <w:uiPriority w:val="99"/>
    <w:rsid w:val="001F52D2"/>
    <w:rPr>
      <w:sz w:val="24"/>
      <w:szCs w:val="24"/>
    </w:rPr>
  </w:style>
  <w:style w:type="paragraph" w:styleId="Footer">
    <w:name w:val="footer"/>
    <w:basedOn w:val="Normal"/>
    <w:link w:val="FooterChar"/>
    <w:uiPriority w:val="99"/>
    <w:unhideWhenUsed/>
    <w:rsid w:val="001F52D2"/>
    <w:pPr>
      <w:tabs>
        <w:tab w:val="center" w:pos="4680"/>
        <w:tab w:val="right" w:pos="9360"/>
      </w:tabs>
    </w:pPr>
  </w:style>
  <w:style w:type="character" w:customStyle="1" w:styleId="FooterChar">
    <w:name w:val="Footer Char"/>
    <w:basedOn w:val="DefaultParagraphFont"/>
    <w:link w:val="Footer"/>
    <w:uiPriority w:val="99"/>
    <w:rsid w:val="001F52D2"/>
    <w:rPr>
      <w:sz w:val="24"/>
      <w:szCs w:val="24"/>
    </w:rPr>
  </w:style>
  <w:style w:type="paragraph" w:styleId="NormalWeb">
    <w:name w:val="Normal (Web)"/>
    <w:basedOn w:val="Normal"/>
    <w:uiPriority w:val="99"/>
    <w:semiHidden/>
    <w:unhideWhenUsed/>
    <w:rsid w:val="001F52D2"/>
    <w:pPr>
      <w:spacing w:before="100" w:beforeAutospacing="1" w:after="100" w:afterAutospacing="1" w:line="210" w:lineRule="atLeast"/>
    </w:pPr>
    <w:rPr>
      <w:rFonts w:ascii="Arial" w:eastAsia="Times New Roman" w:hAnsi="Arial" w:cs="Arial"/>
      <w:color w:val="000000"/>
      <w:sz w:val="18"/>
      <w:szCs w:val="18"/>
    </w:rPr>
  </w:style>
  <w:style w:type="character" w:styleId="Hyperlink">
    <w:name w:val="Hyperlink"/>
    <w:basedOn w:val="DefaultParagraphFont"/>
    <w:uiPriority w:val="99"/>
    <w:unhideWhenUsed/>
    <w:rsid w:val="009F42D3"/>
    <w:rPr>
      <w:color w:val="0000FF" w:themeColor="hyperlink"/>
      <w:u w:val="single"/>
    </w:rPr>
  </w:style>
  <w:style w:type="character" w:styleId="FollowedHyperlink">
    <w:name w:val="FollowedHyperlink"/>
    <w:basedOn w:val="DefaultParagraphFont"/>
    <w:uiPriority w:val="99"/>
    <w:semiHidden/>
    <w:unhideWhenUsed/>
    <w:rsid w:val="00154A00"/>
    <w:rPr>
      <w:color w:val="800080" w:themeColor="followedHyperlink"/>
      <w:u w:val="single"/>
    </w:rPr>
  </w:style>
  <w:style w:type="character" w:styleId="CommentReference">
    <w:name w:val="annotation reference"/>
    <w:basedOn w:val="DefaultParagraphFont"/>
    <w:uiPriority w:val="99"/>
    <w:semiHidden/>
    <w:unhideWhenUsed/>
    <w:rsid w:val="000A4D14"/>
    <w:rPr>
      <w:sz w:val="16"/>
      <w:szCs w:val="16"/>
    </w:rPr>
  </w:style>
  <w:style w:type="paragraph" w:styleId="CommentText">
    <w:name w:val="annotation text"/>
    <w:basedOn w:val="Normal"/>
    <w:link w:val="CommentTextChar"/>
    <w:uiPriority w:val="99"/>
    <w:semiHidden/>
    <w:unhideWhenUsed/>
    <w:rsid w:val="000A4D14"/>
    <w:rPr>
      <w:sz w:val="20"/>
      <w:szCs w:val="20"/>
    </w:rPr>
  </w:style>
  <w:style w:type="character" w:customStyle="1" w:styleId="CommentTextChar">
    <w:name w:val="Comment Text Char"/>
    <w:basedOn w:val="DefaultParagraphFont"/>
    <w:link w:val="CommentText"/>
    <w:uiPriority w:val="99"/>
    <w:semiHidden/>
    <w:rsid w:val="000A4D14"/>
    <w:rPr>
      <w:sz w:val="20"/>
      <w:szCs w:val="20"/>
    </w:rPr>
  </w:style>
  <w:style w:type="paragraph" w:styleId="CommentSubject">
    <w:name w:val="annotation subject"/>
    <w:basedOn w:val="CommentText"/>
    <w:next w:val="CommentText"/>
    <w:link w:val="CommentSubjectChar"/>
    <w:uiPriority w:val="99"/>
    <w:semiHidden/>
    <w:unhideWhenUsed/>
    <w:rsid w:val="000A4D14"/>
    <w:rPr>
      <w:b/>
      <w:bCs/>
    </w:rPr>
  </w:style>
  <w:style w:type="character" w:customStyle="1" w:styleId="CommentSubjectChar">
    <w:name w:val="Comment Subject Char"/>
    <w:basedOn w:val="CommentTextChar"/>
    <w:link w:val="CommentSubject"/>
    <w:uiPriority w:val="99"/>
    <w:semiHidden/>
    <w:rsid w:val="000A4D14"/>
    <w:rPr>
      <w:b/>
      <w:bCs/>
      <w:sz w:val="20"/>
      <w:szCs w:val="20"/>
    </w:rPr>
  </w:style>
  <w:style w:type="paragraph" w:styleId="BalloonText">
    <w:name w:val="Balloon Text"/>
    <w:basedOn w:val="Normal"/>
    <w:link w:val="BalloonTextChar"/>
    <w:uiPriority w:val="99"/>
    <w:semiHidden/>
    <w:unhideWhenUsed/>
    <w:rsid w:val="000A4D14"/>
    <w:rPr>
      <w:rFonts w:ascii="Tahoma" w:hAnsi="Tahoma" w:cs="Tahoma"/>
      <w:sz w:val="16"/>
      <w:szCs w:val="16"/>
    </w:rPr>
  </w:style>
  <w:style w:type="character" w:customStyle="1" w:styleId="BalloonTextChar">
    <w:name w:val="Balloon Text Char"/>
    <w:basedOn w:val="DefaultParagraphFont"/>
    <w:link w:val="BalloonText"/>
    <w:uiPriority w:val="99"/>
    <w:semiHidden/>
    <w:rsid w:val="000A4D14"/>
    <w:rPr>
      <w:rFonts w:ascii="Tahoma" w:hAnsi="Tahoma" w:cs="Tahoma"/>
      <w:sz w:val="16"/>
      <w:szCs w:val="16"/>
    </w:rPr>
  </w:style>
  <w:style w:type="table" w:styleId="TableGrid">
    <w:name w:val="Table Grid"/>
    <w:basedOn w:val="TableNormal"/>
    <w:uiPriority w:val="39"/>
    <w:rsid w:val="0090117F"/>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17F"/>
    <w:pPr>
      <w:autoSpaceDE w:val="0"/>
      <w:autoSpaceDN w:val="0"/>
      <w:adjustRightInd w:val="0"/>
    </w:pPr>
    <w:rPr>
      <w:rFonts w:ascii="Calibri" w:eastAsiaTheme="minorHAnsi" w:hAnsi="Calibri" w:cs="Calibri"/>
      <w:color w:val="000000"/>
      <w:sz w:val="24"/>
      <w:szCs w:val="24"/>
    </w:rPr>
  </w:style>
  <w:style w:type="paragraph" w:styleId="FootnoteText">
    <w:name w:val="footnote text"/>
    <w:basedOn w:val="Normal"/>
    <w:link w:val="FootnoteTextChar"/>
    <w:uiPriority w:val="99"/>
    <w:semiHidden/>
    <w:unhideWhenUsed/>
    <w:rsid w:val="001009BF"/>
    <w:pPr>
      <w:ind w:left="720" w:hanging="360"/>
    </w:pPr>
    <w:rPr>
      <w:rFonts w:ascii="Arial" w:eastAsiaTheme="minorHAnsi" w:hAnsi="Arial" w:cs="Arial"/>
      <w:sz w:val="20"/>
      <w:szCs w:val="20"/>
    </w:rPr>
  </w:style>
  <w:style w:type="character" w:customStyle="1" w:styleId="FootnoteTextChar">
    <w:name w:val="Footnote Text Char"/>
    <w:basedOn w:val="DefaultParagraphFont"/>
    <w:link w:val="FootnoteText"/>
    <w:uiPriority w:val="99"/>
    <w:semiHidden/>
    <w:rsid w:val="001009BF"/>
    <w:rPr>
      <w:rFonts w:ascii="Arial" w:eastAsiaTheme="minorHAnsi" w:hAnsi="Arial" w:cs="Arial"/>
      <w:sz w:val="20"/>
      <w:szCs w:val="20"/>
    </w:rPr>
  </w:style>
  <w:style w:type="character" w:styleId="FootnoteReference">
    <w:name w:val="footnote reference"/>
    <w:basedOn w:val="DefaultParagraphFont"/>
    <w:uiPriority w:val="99"/>
    <w:semiHidden/>
    <w:unhideWhenUsed/>
    <w:rsid w:val="001009BF"/>
    <w:rPr>
      <w:vertAlign w:val="superscript"/>
    </w:rPr>
  </w:style>
  <w:style w:type="paragraph" w:styleId="BodyTextIndent2">
    <w:name w:val="Body Text Indent 2"/>
    <w:basedOn w:val="Normal"/>
    <w:link w:val="BodyTextIndent2Char"/>
    <w:uiPriority w:val="99"/>
    <w:semiHidden/>
    <w:unhideWhenUsed/>
    <w:rsid w:val="00506189"/>
    <w:pPr>
      <w:spacing w:after="120" w:line="480" w:lineRule="auto"/>
      <w:ind w:left="360"/>
    </w:pPr>
    <w:rPr>
      <w:rFonts w:ascii="Arial" w:eastAsiaTheme="minorHAnsi" w:hAnsi="Arial" w:cs="Arial"/>
    </w:rPr>
  </w:style>
  <w:style w:type="character" w:customStyle="1" w:styleId="BodyTextIndent2Char">
    <w:name w:val="Body Text Indent 2 Char"/>
    <w:basedOn w:val="DefaultParagraphFont"/>
    <w:link w:val="BodyTextIndent2"/>
    <w:uiPriority w:val="99"/>
    <w:semiHidden/>
    <w:rsid w:val="00506189"/>
    <w:rPr>
      <w:rFonts w:ascii="Arial" w:eastAsiaTheme="minorHAnsi" w:hAnsi="Arial" w:cs="Arial"/>
      <w:sz w:val="24"/>
      <w:szCs w:val="24"/>
    </w:rPr>
  </w:style>
  <w:style w:type="character" w:customStyle="1" w:styleId="ListParagraphChar">
    <w:name w:val="List Paragraph Char"/>
    <w:basedOn w:val="DefaultParagraphFont"/>
    <w:link w:val="ListParagraph"/>
    <w:uiPriority w:val="34"/>
    <w:locked/>
    <w:rsid w:val="005061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885">
      <w:bodyDiv w:val="1"/>
      <w:marLeft w:val="0"/>
      <w:marRight w:val="0"/>
      <w:marTop w:val="0"/>
      <w:marBottom w:val="0"/>
      <w:divBdr>
        <w:top w:val="none" w:sz="0" w:space="0" w:color="auto"/>
        <w:left w:val="none" w:sz="0" w:space="0" w:color="auto"/>
        <w:bottom w:val="none" w:sz="0" w:space="0" w:color="auto"/>
        <w:right w:val="none" w:sz="0" w:space="0" w:color="auto"/>
      </w:divBdr>
    </w:div>
    <w:div w:id="182283911">
      <w:bodyDiv w:val="1"/>
      <w:marLeft w:val="0"/>
      <w:marRight w:val="0"/>
      <w:marTop w:val="0"/>
      <w:marBottom w:val="0"/>
      <w:divBdr>
        <w:top w:val="none" w:sz="0" w:space="0" w:color="auto"/>
        <w:left w:val="none" w:sz="0" w:space="0" w:color="auto"/>
        <w:bottom w:val="none" w:sz="0" w:space="0" w:color="auto"/>
        <w:right w:val="none" w:sz="0" w:space="0" w:color="auto"/>
      </w:divBdr>
    </w:div>
    <w:div w:id="225798044">
      <w:bodyDiv w:val="1"/>
      <w:marLeft w:val="0"/>
      <w:marRight w:val="0"/>
      <w:marTop w:val="0"/>
      <w:marBottom w:val="0"/>
      <w:divBdr>
        <w:top w:val="none" w:sz="0" w:space="0" w:color="auto"/>
        <w:left w:val="none" w:sz="0" w:space="0" w:color="auto"/>
        <w:bottom w:val="none" w:sz="0" w:space="0" w:color="auto"/>
        <w:right w:val="none" w:sz="0" w:space="0" w:color="auto"/>
      </w:divBdr>
    </w:div>
    <w:div w:id="243073332">
      <w:bodyDiv w:val="1"/>
      <w:marLeft w:val="0"/>
      <w:marRight w:val="0"/>
      <w:marTop w:val="0"/>
      <w:marBottom w:val="0"/>
      <w:divBdr>
        <w:top w:val="none" w:sz="0" w:space="0" w:color="auto"/>
        <w:left w:val="none" w:sz="0" w:space="0" w:color="auto"/>
        <w:bottom w:val="none" w:sz="0" w:space="0" w:color="auto"/>
        <w:right w:val="none" w:sz="0" w:space="0" w:color="auto"/>
      </w:divBdr>
    </w:div>
    <w:div w:id="339940773">
      <w:bodyDiv w:val="1"/>
      <w:marLeft w:val="0"/>
      <w:marRight w:val="0"/>
      <w:marTop w:val="0"/>
      <w:marBottom w:val="0"/>
      <w:divBdr>
        <w:top w:val="none" w:sz="0" w:space="0" w:color="auto"/>
        <w:left w:val="none" w:sz="0" w:space="0" w:color="auto"/>
        <w:bottom w:val="none" w:sz="0" w:space="0" w:color="auto"/>
        <w:right w:val="none" w:sz="0" w:space="0" w:color="auto"/>
      </w:divBdr>
    </w:div>
    <w:div w:id="661591242">
      <w:bodyDiv w:val="1"/>
      <w:marLeft w:val="0"/>
      <w:marRight w:val="0"/>
      <w:marTop w:val="0"/>
      <w:marBottom w:val="0"/>
      <w:divBdr>
        <w:top w:val="none" w:sz="0" w:space="0" w:color="auto"/>
        <w:left w:val="none" w:sz="0" w:space="0" w:color="auto"/>
        <w:bottom w:val="none" w:sz="0" w:space="0" w:color="auto"/>
        <w:right w:val="none" w:sz="0" w:space="0" w:color="auto"/>
      </w:divBdr>
    </w:div>
    <w:div w:id="722019892">
      <w:bodyDiv w:val="1"/>
      <w:marLeft w:val="0"/>
      <w:marRight w:val="0"/>
      <w:marTop w:val="0"/>
      <w:marBottom w:val="0"/>
      <w:divBdr>
        <w:top w:val="none" w:sz="0" w:space="0" w:color="auto"/>
        <w:left w:val="none" w:sz="0" w:space="0" w:color="auto"/>
        <w:bottom w:val="none" w:sz="0" w:space="0" w:color="auto"/>
        <w:right w:val="none" w:sz="0" w:space="0" w:color="auto"/>
      </w:divBdr>
    </w:div>
    <w:div w:id="824514318">
      <w:bodyDiv w:val="1"/>
      <w:marLeft w:val="0"/>
      <w:marRight w:val="0"/>
      <w:marTop w:val="0"/>
      <w:marBottom w:val="0"/>
      <w:divBdr>
        <w:top w:val="none" w:sz="0" w:space="0" w:color="auto"/>
        <w:left w:val="none" w:sz="0" w:space="0" w:color="auto"/>
        <w:bottom w:val="none" w:sz="0" w:space="0" w:color="auto"/>
        <w:right w:val="none" w:sz="0" w:space="0" w:color="auto"/>
      </w:divBdr>
    </w:div>
    <w:div w:id="960964669">
      <w:bodyDiv w:val="1"/>
      <w:marLeft w:val="0"/>
      <w:marRight w:val="0"/>
      <w:marTop w:val="0"/>
      <w:marBottom w:val="0"/>
      <w:divBdr>
        <w:top w:val="none" w:sz="0" w:space="0" w:color="auto"/>
        <w:left w:val="none" w:sz="0" w:space="0" w:color="auto"/>
        <w:bottom w:val="none" w:sz="0" w:space="0" w:color="auto"/>
        <w:right w:val="none" w:sz="0" w:space="0" w:color="auto"/>
      </w:divBdr>
    </w:div>
    <w:div w:id="996492567">
      <w:bodyDiv w:val="1"/>
      <w:marLeft w:val="0"/>
      <w:marRight w:val="0"/>
      <w:marTop w:val="0"/>
      <w:marBottom w:val="0"/>
      <w:divBdr>
        <w:top w:val="none" w:sz="0" w:space="0" w:color="auto"/>
        <w:left w:val="none" w:sz="0" w:space="0" w:color="auto"/>
        <w:bottom w:val="none" w:sz="0" w:space="0" w:color="auto"/>
        <w:right w:val="none" w:sz="0" w:space="0" w:color="auto"/>
      </w:divBdr>
    </w:div>
    <w:div w:id="1011293648">
      <w:bodyDiv w:val="1"/>
      <w:marLeft w:val="0"/>
      <w:marRight w:val="0"/>
      <w:marTop w:val="0"/>
      <w:marBottom w:val="0"/>
      <w:divBdr>
        <w:top w:val="none" w:sz="0" w:space="0" w:color="auto"/>
        <w:left w:val="none" w:sz="0" w:space="0" w:color="auto"/>
        <w:bottom w:val="none" w:sz="0" w:space="0" w:color="auto"/>
        <w:right w:val="none" w:sz="0" w:space="0" w:color="auto"/>
      </w:divBdr>
    </w:div>
    <w:div w:id="1013730596">
      <w:bodyDiv w:val="1"/>
      <w:marLeft w:val="0"/>
      <w:marRight w:val="0"/>
      <w:marTop w:val="0"/>
      <w:marBottom w:val="0"/>
      <w:divBdr>
        <w:top w:val="none" w:sz="0" w:space="0" w:color="auto"/>
        <w:left w:val="none" w:sz="0" w:space="0" w:color="auto"/>
        <w:bottom w:val="none" w:sz="0" w:space="0" w:color="auto"/>
        <w:right w:val="none" w:sz="0" w:space="0" w:color="auto"/>
      </w:divBdr>
    </w:div>
    <w:div w:id="1161194932">
      <w:bodyDiv w:val="1"/>
      <w:marLeft w:val="0"/>
      <w:marRight w:val="0"/>
      <w:marTop w:val="0"/>
      <w:marBottom w:val="0"/>
      <w:divBdr>
        <w:top w:val="none" w:sz="0" w:space="0" w:color="auto"/>
        <w:left w:val="none" w:sz="0" w:space="0" w:color="auto"/>
        <w:bottom w:val="none" w:sz="0" w:space="0" w:color="auto"/>
        <w:right w:val="none" w:sz="0" w:space="0" w:color="auto"/>
      </w:divBdr>
    </w:div>
    <w:div w:id="1179005034">
      <w:bodyDiv w:val="1"/>
      <w:marLeft w:val="0"/>
      <w:marRight w:val="0"/>
      <w:marTop w:val="0"/>
      <w:marBottom w:val="0"/>
      <w:divBdr>
        <w:top w:val="none" w:sz="0" w:space="0" w:color="auto"/>
        <w:left w:val="none" w:sz="0" w:space="0" w:color="auto"/>
        <w:bottom w:val="none" w:sz="0" w:space="0" w:color="auto"/>
        <w:right w:val="none" w:sz="0" w:space="0" w:color="auto"/>
      </w:divBdr>
    </w:div>
    <w:div w:id="1200122423">
      <w:bodyDiv w:val="1"/>
      <w:marLeft w:val="0"/>
      <w:marRight w:val="0"/>
      <w:marTop w:val="0"/>
      <w:marBottom w:val="0"/>
      <w:divBdr>
        <w:top w:val="none" w:sz="0" w:space="0" w:color="auto"/>
        <w:left w:val="none" w:sz="0" w:space="0" w:color="auto"/>
        <w:bottom w:val="none" w:sz="0" w:space="0" w:color="auto"/>
        <w:right w:val="none" w:sz="0" w:space="0" w:color="auto"/>
      </w:divBdr>
    </w:div>
    <w:div w:id="1225023822">
      <w:bodyDiv w:val="1"/>
      <w:marLeft w:val="0"/>
      <w:marRight w:val="0"/>
      <w:marTop w:val="0"/>
      <w:marBottom w:val="0"/>
      <w:divBdr>
        <w:top w:val="none" w:sz="0" w:space="0" w:color="auto"/>
        <w:left w:val="none" w:sz="0" w:space="0" w:color="auto"/>
        <w:bottom w:val="none" w:sz="0" w:space="0" w:color="auto"/>
        <w:right w:val="none" w:sz="0" w:space="0" w:color="auto"/>
      </w:divBdr>
    </w:div>
    <w:div w:id="1239317461">
      <w:bodyDiv w:val="1"/>
      <w:marLeft w:val="0"/>
      <w:marRight w:val="0"/>
      <w:marTop w:val="0"/>
      <w:marBottom w:val="0"/>
      <w:divBdr>
        <w:top w:val="none" w:sz="0" w:space="0" w:color="auto"/>
        <w:left w:val="none" w:sz="0" w:space="0" w:color="auto"/>
        <w:bottom w:val="none" w:sz="0" w:space="0" w:color="auto"/>
        <w:right w:val="none" w:sz="0" w:space="0" w:color="auto"/>
      </w:divBdr>
    </w:div>
    <w:div w:id="1314289703">
      <w:bodyDiv w:val="1"/>
      <w:marLeft w:val="0"/>
      <w:marRight w:val="0"/>
      <w:marTop w:val="0"/>
      <w:marBottom w:val="0"/>
      <w:divBdr>
        <w:top w:val="none" w:sz="0" w:space="0" w:color="auto"/>
        <w:left w:val="none" w:sz="0" w:space="0" w:color="auto"/>
        <w:bottom w:val="none" w:sz="0" w:space="0" w:color="auto"/>
        <w:right w:val="none" w:sz="0" w:space="0" w:color="auto"/>
      </w:divBdr>
    </w:div>
    <w:div w:id="1358191188">
      <w:bodyDiv w:val="1"/>
      <w:marLeft w:val="0"/>
      <w:marRight w:val="0"/>
      <w:marTop w:val="0"/>
      <w:marBottom w:val="0"/>
      <w:divBdr>
        <w:top w:val="none" w:sz="0" w:space="0" w:color="auto"/>
        <w:left w:val="none" w:sz="0" w:space="0" w:color="auto"/>
        <w:bottom w:val="none" w:sz="0" w:space="0" w:color="auto"/>
        <w:right w:val="none" w:sz="0" w:space="0" w:color="auto"/>
      </w:divBdr>
    </w:div>
    <w:div w:id="1388411564">
      <w:bodyDiv w:val="1"/>
      <w:marLeft w:val="0"/>
      <w:marRight w:val="0"/>
      <w:marTop w:val="0"/>
      <w:marBottom w:val="0"/>
      <w:divBdr>
        <w:top w:val="none" w:sz="0" w:space="0" w:color="auto"/>
        <w:left w:val="none" w:sz="0" w:space="0" w:color="auto"/>
        <w:bottom w:val="none" w:sz="0" w:space="0" w:color="auto"/>
        <w:right w:val="none" w:sz="0" w:space="0" w:color="auto"/>
      </w:divBdr>
    </w:div>
    <w:div w:id="1549221295">
      <w:bodyDiv w:val="1"/>
      <w:marLeft w:val="0"/>
      <w:marRight w:val="0"/>
      <w:marTop w:val="0"/>
      <w:marBottom w:val="0"/>
      <w:divBdr>
        <w:top w:val="none" w:sz="0" w:space="0" w:color="auto"/>
        <w:left w:val="none" w:sz="0" w:space="0" w:color="auto"/>
        <w:bottom w:val="none" w:sz="0" w:space="0" w:color="auto"/>
        <w:right w:val="none" w:sz="0" w:space="0" w:color="auto"/>
      </w:divBdr>
    </w:div>
    <w:div w:id="1600721666">
      <w:bodyDiv w:val="1"/>
      <w:marLeft w:val="0"/>
      <w:marRight w:val="0"/>
      <w:marTop w:val="0"/>
      <w:marBottom w:val="0"/>
      <w:divBdr>
        <w:top w:val="none" w:sz="0" w:space="0" w:color="auto"/>
        <w:left w:val="none" w:sz="0" w:space="0" w:color="auto"/>
        <w:bottom w:val="none" w:sz="0" w:space="0" w:color="auto"/>
        <w:right w:val="none" w:sz="0" w:space="0" w:color="auto"/>
      </w:divBdr>
    </w:div>
    <w:div w:id="1704863725">
      <w:bodyDiv w:val="1"/>
      <w:marLeft w:val="0"/>
      <w:marRight w:val="0"/>
      <w:marTop w:val="0"/>
      <w:marBottom w:val="0"/>
      <w:divBdr>
        <w:top w:val="none" w:sz="0" w:space="0" w:color="auto"/>
        <w:left w:val="none" w:sz="0" w:space="0" w:color="auto"/>
        <w:bottom w:val="none" w:sz="0" w:space="0" w:color="auto"/>
        <w:right w:val="none" w:sz="0" w:space="0" w:color="auto"/>
      </w:divBdr>
    </w:div>
    <w:div w:id="1771928999">
      <w:bodyDiv w:val="1"/>
      <w:marLeft w:val="0"/>
      <w:marRight w:val="0"/>
      <w:marTop w:val="0"/>
      <w:marBottom w:val="0"/>
      <w:divBdr>
        <w:top w:val="none" w:sz="0" w:space="0" w:color="auto"/>
        <w:left w:val="none" w:sz="0" w:space="0" w:color="auto"/>
        <w:bottom w:val="none" w:sz="0" w:space="0" w:color="auto"/>
        <w:right w:val="none" w:sz="0" w:space="0" w:color="auto"/>
      </w:divBdr>
      <w:divsChild>
        <w:div w:id="754254140">
          <w:marLeft w:val="0"/>
          <w:marRight w:val="0"/>
          <w:marTop w:val="0"/>
          <w:marBottom w:val="0"/>
          <w:divBdr>
            <w:top w:val="none" w:sz="0" w:space="0" w:color="auto"/>
            <w:left w:val="none" w:sz="0" w:space="0" w:color="auto"/>
            <w:bottom w:val="none" w:sz="0" w:space="0" w:color="auto"/>
            <w:right w:val="none" w:sz="0" w:space="0" w:color="auto"/>
          </w:divBdr>
          <w:divsChild>
            <w:div w:id="1731225722">
              <w:marLeft w:val="0"/>
              <w:marRight w:val="0"/>
              <w:marTop w:val="0"/>
              <w:marBottom w:val="0"/>
              <w:divBdr>
                <w:top w:val="none" w:sz="0" w:space="0" w:color="auto"/>
                <w:left w:val="none" w:sz="0" w:space="0" w:color="auto"/>
                <w:bottom w:val="none" w:sz="0" w:space="0" w:color="auto"/>
                <w:right w:val="none" w:sz="0" w:space="0" w:color="auto"/>
              </w:divBdr>
              <w:divsChild>
                <w:div w:id="698509705">
                  <w:marLeft w:val="3960"/>
                  <w:marRight w:val="240"/>
                  <w:marTop w:val="240"/>
                  <w:marBottom w:val="0"/>
                  <w:divBdr>
                    <w:top w:val="none" w:sz="0" w:space="0" w:color="auto"/>
                    <w:left w:val="none" w:sz="0" w:space="0" w:color="auto"/>
                    <w:bottom w:val="none" w:sz="0" w:space="0" w:color="auto"/>
                    <w:right w:val="none" w:sz="0" w:space="0" w:color="auto"/>
                  </w:divBdr>
                  <w:divsChild>
                    <w:div w:id="122045432">
                      <w:marLeft w:val="0"/>
                      <w:marRight w:val="0"/>
                      <w:marTop w:val="0"/>
                      <w:marBottom w:val="0"/>
                      <w:divBdr>
                        <w:top w:val="none" w:sz="0" w:space="0" w:color="auto"/>
                        <w:left w:val="none" w:sz="0" w:space="0" w:color="auto"/>
                        <w:bottom w:val="none" w:sz="0" w:space="0" w:color="auto"/>
                        <w:right w:val="none" w:sz="0" w:space="0" w:color="auto"/>
                      </w:divBdr>
                      <w:divsChild>
                        <w:div w:id="9350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266696">
      <w:bodyDiv w:val="1"/>
      <w:marLeft w:val="0"/>
      <w:marRight w:val="0"/>
      <w:marTop w:val="0"/>
      <w:marBottom w:val="0"/>
      <w:divBdr>
        <w:top w:val="none" w:sz="0" w:space="0" w:color="auto"/>
        <w:left w:val="none" w:sz="0" w:space="0" w:color="auto"/>
        <w:bottom w:val="none" w:sz="0" w:space="0" w:color="auto"/>
        <w:right w:val="none" w:sz="0" w:space="0" w:color="auto"/>
      </w:divBdr>
    </w:div>
    <w:div w:id="1845896600">
      <w:bodyDiv w:val="1"/>
      <w:marLeft w:val="0"/>
      <w:marRight w:val="0"/>
      <w:marTop w:val="0"/>
      <w:marBottom w:val="0"/>
      <w:divBdr>
        <w:top w:val="none" w:sz="0" w:space="0" w:color="auto"/>
        <w:left w:val="none" w:sz="0" w:space="0" w:color="auto"/>
        <w:bottom w:val="none" w:sz="0" w:space="0" w:color="auto"/>
        <w:right w:val="none" w:sz="0" w:space="0" w:color="auto"/>
      </w:divBdr>
    </w:div>
    <w:div w:id="1851407972">
      <w:bodyDiv w:val="1"/>
      <w:marLeft w:val="75"/>
      <w:marRight w:val="75"/>
      <w:marTop w:val="75"/>
      <w:marBottom w:val="75"/>
      <w:divBdr>
        <w:top w:val="none" w:sz="0" w:space="0" w:color="auto"/>
        <w:left w:val="none" w:sz="0" w:space="0" w:color="auto"/>
        <w:bottom w:val="none" w:sz="0" w:space="0" w:color="auto"/>
        <w:right w:val="none" w:sz="0" w:space="0" w:color="auto"/>
      </w:divBdr>
      <w:divsChild>
        <w:div w:id="1123964136">
          <w:marLeft w:val="0"/>
          <w:marRight w:val="0"/>
          <w:marTop w:val="0"/>
          <w:marBottom w:val="0"/>
          <w:divBdr>
            <w:top w:val="none" w:sz="0" w:space="0" w:color="auto"/>
            <w:left w:val="none" w:sz="0" w:space="0" w:color="auto"/>
            <w:bottom w:val="none" w:sz="0" w:space="0" w:color="auto"/>
            <w:right w:val="none" w:sz="0" w:space="0" w:color="auto"/>
          </w:divBdr>
          <w:divsChild>
            <w:div w:id="1049259000">
              <w:marLeft w:val="0"/>
              <w:marRight w:val="0"/>
              <w:marTop w:val="0"/>
              <w:marBottom w:val="0"/>
              <w:divBdr>
                <w:top w:val="none" w:sz="0" w:space="0" w:color="auto"/>
                <w:left w:val="none" w:sz="0" w:space="0" w:color="auto"/>
                <w:bottom w:val="none" w:sz="0" w:space="0" w:color="auto"/>
                <w:right w:val="none" w:sz="0" w:space="0" w:color="auto"/>
              </w:divBdr>
              <w:divsChild>
                <w:div w:id="13501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6990">
      <w:bodyDiv w:val="1"/>
      <w:marLeft w:val="0"/>
      <w:marRight w:val="0"/>
      <w:marTop w:val="0"/>
      <w:marBottom w:val="0"/>
      <w:divBdr>
        <w:top w:val="none" w:sz="0" w:space="0" w:color="auto"/>
        <w:left w:val="none" w:sz="0" w:space="0" w:color="auto"/>
        <w:bottom w:val="none" w:sz="0" w:space="0" w:color="auto"/>
        <w:right w:val="none" w:sz="0" w:space="0" w:color="auto"/>
      </w:divBdr>
      <w:divsChild>
        <w:div w:id="1135177051">
          <w:marLeft w:val="0"/>
          <w:marRight w:val="0"/>
          <w:marTop w:val="0"/>
          <w:marBottom w:val="0"/>
          <w:divBdr>
            <w:top w:val="none" w:sz="0" w:space="0" w:color="auto"/>
            <w:left w:val="none" w:sz="0" w:space="0" w:color="auto"/>
            <w:bottom w:val="none" w:sz="0" w:space="0" w:color="auto"/>
            <w:right w:val="none" w:sz="0" w:space="0" w:color="auto"/>
          </w:divBdr>
          <w:divsChild>
            <w:div w:id="2101369927">
              <w:marLeft w:val="0"/>
              <w:marRight w:val="0"/>
              <w:marTop w:val="0"/>
              <w:marBottom w:val="0"/>
              <w:divBdr>
                <w:top w:val="none" w:sz="0" w:space="0" w:color="auto"/>
                <w:left w:val="none" w:sz="0" w:space="0" w:color="auto"/>
                <w:bottom w:val="none" w:sz="0" w:space="0" w:color="auto"/>
                <w:right w:val="none" w:sz="0" w:space="0" w:color="auto"/>
              </w:divBdr>
              <w:divsChild>
                <w:div w:id="807816884">
                  <w:marLeft w:val="3960"/>
                  <w:marRight w:val="240"/>
                  <w:marTop w:val="240"/>
                  <w:marBottom w:val="0"/>
                  <w:divBdr>
                    <w:top w:val="none" w:sz="0" w:space="0" w:color="auto"/>
                    <w:left w:val="none" w:sz="0" w:space="0" w:color="auto"/>
                    <w:bottom w:val="none" w:sz="0" w:space="0" w:color="auto"/>
                    <w:right w:val="none" w:sz="0" w:space="0" w:color="auto"/>
                  </w:divBdr>
                  <w:divsChild>
                    <w:div w:id="45953986">
                      <w:marLeft w:val="0"/>
                      <w:marRight w:val="0"/>
                      <w:marTop w:val="0"/>
                      <w:marBottom w:val="0"/>
                      <w:divBdr>
                        <w:top w:val="none" w:sz="0" w:space="0" w:color="auto"/>
                        <w:left w:val="none" w:sz="0" w:space="0" w:color="auto"/>
                        <w:bottom w:val="none" w:sz="0" w:space="0" w:color="auto"/>
                        <w:right w:val="none" w:sz="0" w:space="0" w:color="auto"/>
                      </w:divBdr>
                      <w:divsChild>
                        <w:div w:id="1081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86731">
      <w:bodyDiv w:val="1"/>
      <w:marLeft w:val="0"/>
      <w:marRight w:val="0"/>
      <w:marTop w:val="0"/>
      <w:marBottom w:val="0"/>
      <w:divBdr>
        <w:top w:val="none" w:sz="0" w:space="0" w:color="auto"/>
        <w:left w:val="none" w:sz="0" w:space="0" w:color="auto"/>
        <w:bottom w:val="none" w:sz="0" w:space="0" w:color="auto"/>
        <w:right w:val="none" w:sz="0" w:space="0" w:color="auto"/>
      </w:divBdr>
    </w:div>
    <w:div w:id="2063096496">
      <w:bodyDiv w:val="1"/>
      <w:marLeft w:val="0"/>
      <w:marRight w:val="0"/>
      <w:marTop w:val="0"/>
      <w:marBottom w:val="0"/>
      <w:divBdr>
        <w:top w:val="none" w:sz="0" w:space="0" w:color="auto"/>
        <w:left w:val="none" w:sz="0" w:space="0" w:color="auto"/>
        <w:bottom w:val="none" w:sz="0" w:space="0" w:color="auto"/>
        <w:right w:val="none" w:sz="0" w:space="0" w:color="auto"/>
      </w:divBdr>
      <w:divsChild>
        <w:div w:id="382561211">
          <w:marLeft w:val="0"/>
          <w:marRight w:val="0"/>
          <w:marTop w:val="0"/>
          <w:marBottom w:val="0"/>
          <w:divBdr>
            <w:top w:val="none" w:sz="0" w:space="0" w:color="auto"/>
            <w:left w:val="none" w:sz="0" w:space="0" w:color="auto"/>
            <w:bottom w:val="none" w:sz="0" w:space="0" w:color="auto"/>
            <w:right w:val="none" w:sz="0" w:space="0" w:color="auto"/>
          </w:divBdr>
          <w:divsChild>
            <w:div w:id="534579047">
              <w:marLeft w:val="2985"/>
              <w:marRight w:val="0"/>
              <w:marTop w:val="0"/>
              <w:marBottom w:val="0"/>
              <w:divBdr>
                <w:top w:val="none" w:sz="0" w:space="0" w:color="auto"/>
                <w:left w:val="none" w:sz="0" w:space="0" w:color="auto"/>
                <w:bottom w:val="none" w:sz="0" w:space="0" w:color="auto"/>
                <w:right w:val="none" w:sz="0" w:space="0" w:color="auto"/>
              </w:divBdr>
              <w:divsChild>
                <w:div w:id="1781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s.gov/irb/2005-02_IRB/ar16.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l.gov/whd/regs/compliance/whdfs7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ginfo.legislature.ca.gov/faces/billAnalysisClient.xhtml?bill_id=201720180SB2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cs.ucop.edu/tcs/jsp/nonAcademicTitlesSearch.htm;jsessionid=BED9F096C32EC01C75E9D9F8F050C11F.tcsppsappp02-tcs" TargetMode="External"/><Relationship Id="rId5" Type="http://schemas.openxmlformats.org/officeDocument/2006/relationships/numbering" Target="numbering.xml"/><Relationship Id="rId15" Type="http://schemas.openxmlformats.org/officeDocument/2006/relationships/hyperlink" Target="https://leginfo.legislature.ca.gov/faces/billTextClient.xhtml?bill_id=201720180SB20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nfo.legislature.ca.gov/faces/codes_displayexpandedbranch.xhtml?tocCode=GOV&amp;division=4.&amp;title=1.&amp;part=&amp;chapter=12.&amp;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0AEF3B88064F49BC2FDFBD912CCD7A" ma:contentTypeVersion="9" ma:contentTypeDescription="Create a new document." ma:contentTypeScope="" ma:versionID="220bd85fece570be80dc64584688bbde">
  <xsd:schema xmlns:xsd="http://www.w3.org/2001/XMLSchema" xmlns:xs="http://www.w3.org/2001/XMLSchema" xmlns:p="http://schemas.microsoft.com/office/2006/metadata/properties" xmlns:ns3="1b276ffe-72ec-4094-8a5a-c74ea7148971" targetNamespace="http://schemas.microsoft.com/office/2006/metadata/properties" ma:root="true" ma:fieldsID="f188970c61a0bdbb87b1cdcdc32b5f31" ns3:_="">
    <xsd:import namespace="1b276ffe-72ec-4094-8a5a-c74ea71489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76ffe-72ec-4094-8a5a-c74ea714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F9C6-BB02-4EB7-8C97-70933494E977}">
  <ds:schemaRefs>
    <ds:schemaRef ds:uri="http://purl.org/dc/terms/"/>
    <ds:schemaRef ds:uri="http://schemas.openxmlformats.org/package/2006/metadata/core-properties"/>
    <ds:schemaRef ds:uri="http://schemas.microsoft.com/office/2006/documentManagement/types"/>
    <ds:schemaRef ds:uri="1b276ffe-72ec-4094-8a5a-c74ea714897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FC7C27E-63FE-4F63-937D-9D9B039DA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76ffe-72ec-4094-8a5a-c74ea7148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0692-4457-4A08-9937-AC230F31FFAA}">
  <ds:schemaRefs>
    <ds:schemaRef ds:uri="http://schemas.microsoft.com/sharepoint/v3/contenttype/forms"/>
  </ds:schemaRefs>
</ds:datastoreItem>
</file>

<file path=customXml/itemProps4.xml><?xml version="1.0" encoding="utf-8"?>
<ds:datastoreItem xmlns:ds="http://schemas.openxmlformats.org/officeDocument/2006/customXml" ds:itemID="{41377E2E-C54F-4724-9018-74DC35C4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Human Resources</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Scott DINKELSPIEL</cp:lastModifiedBy>
  <cp:revision>2</cp:revision>
  <cp:lastPrinted>2021-04-06T16:26:00Z</cp:lastPrinted>
  <dcterms:created xsi:type="dcterms:W3CDTF">2021-11-17T22:25:00Z</dcterms:created>
  <dcterms:modified xsi:type="dcterms:W3CDTF">2021-11-17T22:25:00Z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0x010100090AEF3B88064F49BC2FDFBD912CCD7A</vt:lpwstr>
  </property>
</Properties>
</file>