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STAFF APPRECIATION AND RECOGNITION (STAR)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Berkeley STAR Nomination Form</w:t>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tl w:val="0"/>
        </w:rPr>
      </w:r>
    </w:p>
    <w:tbl>
      <w:tblPr>
        <w:tblStyle w:val="Table1"/>
        <w:tblW w:w="9468.0" w:type="dxa"/>
        <w:jc w:val="left"/>
        <w:tblInd w:w="3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180"/>
        <w:gridCol w:w="180"/>
        <w:gridCol w:w="180"/>
        <w:gridCol w:w="360"/>
        <w:gridCol w:w="1800"/>
        <w:gridCol w:w="846"/>
        <w:gridCol w:w="234"/>
        <w:gridCol w:w="540"/>
        <w:gridCol w:w="270"/>
        <w:gridCol w:w="1440"/>
        <w:gridCol w:w="180"/>
        <w:gridCol w:w="492"/>
        <w:gridCol w:w="1578"/>
        <w:tblGridChange w:id="0">
          <w:tblGrid>
            <w:gridCol w:w="1188"/>
            <w:gridCol w:w="180"/>
            <w:gridCol w:w="180"/>
            <w:gridCol w:w="180"/>
            <w:gridCol w:w="360"/>
            <w:gridCol w:w="1800"/>
            <w:gridCol w:w="846"/>
            <w:gridCol w:w="234"/>
            <w:gridCol w:w="540"/>
            <w:gridCol w:w="270"/>
            <w:gridCol w:w="1440"/>
            <w:gridCol w:w="180"/>
            <w:gridCol w:w="492"/>
            <w:gridCol w:w="1578"/>
          </w:tblGrid>
        </w:tblGridChange>
      </w:tblGrid>
      <w:tr>
        <w:trPr>
          <w:cantSplit w:val="0"/>
          <w:trHeight w:val="548" w:hRule="atLeast"/>
          <w:tblHeader w:val="0"/>
        </w:trPr>
        <w:tc>
          <w:tcPr>
            <w:gridSpan w:val="3"/>
            <w:tcBorders>
              <w:bottom w:color="000000" w:space="0" w:sz="4" w:val="single"/>
              <w:right w:color="000000" w:space="0" w:sz="0" w:val="nil"/>
            </w:tcBorders>
          </w:tcPr>
          <w:p w:rsidR="00000000" w:rsidDel="00000000" w:rsidP="00000000" w:rsidRDefault="00000000" w:rsidRPr="00000000" w14:paraId="0000000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 of Nominee:</w:t>
            </w:r>
          </w:p>
        </w:tc>
        <w:tc>
          <w:tcPr>
            <w:gridSpan w:val="7"/>
            <w:tcBorders>
              <w:left w:color="000000" w:space="0" w:sz="0" w:val="nil"/>
              <w:right w:color="000000" w:space="0" w:sz="0" w:val="nil"/>
            </w:tcBorders>
          </w:tcPr>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UCPath Employee ID:</w:t>
            </w:r>
          </w:p>
        </w:tc>
        <w:tc>
          <w:tcPr>
            <w:gridSpan w:val="2"/>
            <w:tcBorders>
              <w:left w:color="000000" w:space="0" w:sz="0" w:val="nil"/>
            </w:tcBorders>
          </w:tcPr>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r>
      <w:tr>
        <w:trPr>
          <w:cantSplit w:val="0"/>
          <w:trHeight w:val="530" w:hRule="atLeast"/>
          <w:tblHeader w:val="0"/>
        </w:trPr>
        <w:tc>
          <w:tcPr>
            <w:gridSpan w:val="3"/>
            <w:tcBorders>
              <w:bottom w:color="000000" w:space="0" w:sz="4" w:val="single"/>
              <w:right w:color="000000" w:space="0" w:sz="0" w:val="nil"/>
            </w:tcBorders>
          </w:tcPr>
          <w:p w:rsidR="00000000" w:rsidDel="00000000" w:rsidP="00000000" w:rsidRDefault="00000000" w:rsidRPr="00000000" w14:paraId="00000012">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Job Title:</w:t>
            </w:r>
            <w:r w:rsidDel="00000000" w:rsidR="00000000" w:rsidRPr="00000000">
              <w:rPr>
                <w:rtl w:val="0"/>
              </w:rPr>
            </w:r>
          </w:p>
        </w:tc>
        <w:tc>
          <w:tcPr>
            <w:gridSpan w:val="7"/>
            <w:tcBorders>
              <w:left w:color="000000" w:space="0" w:sz="0" w:val="nil"/>
              <w:right w:color="000000" w:space="0" w:sz="0" w:val="nil"/>
            </w:tcBorders>
          </w:tcPr>
          <w:p w:rsidR="00000000" w:rsidDel="00000000" w:rsidP="00000000" w:rsidRDefault="00000000" w:rsidRPr="00000000" w14:paraId="0000001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c>
        <w:tc>
          <w:tcPr>
            <w:gridSpan w:val="2"/>
            <w:tcBorders>
              <w:left w:color="000000" w:space="0" w:sz="0" w:val="nil"/>
              <w:right w:color="000000" w:space="0" w:sz="0" w:val="nil"/>
            </w:tcBorders>
          </w:tcPr>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Job Title Code:</w:t>
            </w:r>
          </w:p>
        </w:tc>
        <w:tc>
          <w:tcPr>
            <w:gridSpan w:val="2"/>
            <w:tcBorders>
              <w:left w:color="000000" w:space="0" w:sz="0" w:val="nil"/>
            </w:tcBorders>
          </w:tcPr>
          <w:p w:rsidR="00000000" w:rsidDel="00000000" w:rsidP="00000000" w:rsidRDefault="00000000" w:rsidRPr="00000000" w14:paraId="0000001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c>
      </w:tr>
      <w:tr>
        <w:trPr>
          <w:cantSplit w:val="0"/>
          <w:trHeight w:val="530" w:hRule="atLeast"/>
          <w:tblHeader w:val="0"/>
        </w:trPr>
        <w:tc>
          <w:tcPr>
            <w:gridSpan w:val="5"/>
            <w:tcBorders>
              <w:right w:color="000000" w:space="0" w:sz="0" w:val="nil"/>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Unit/Department Name: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left w:color="000000" w:space="0" w:sz="0" w:val="nil"/>
            </w:tcBorders>
          </w:tcPr>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sz w:val="20"/>
                <w:szCs w:val="20"/>
                <w:rtl w:val="0"/>
              </w:rPr>
              <w:t xml:space="preserve">Type of Award  </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Spot Award</w:t>
            </w:r>
          </w:p>
        </w:tc>
      </w:tr>
      <w:tr>
        <w:trPr>
          <w:cantSplit w:val="0"/>
          <w:trHeight w:val="2690" w:hRule="atLeast"/>
          <w:tblHeader w:val="0"/>
        </w:trPr>
        <w:tc>
          <w:tcPr>
            <w:gridSpan w:val="14"/>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 a brief description (1-3 paragraphs) of the specific reason for nomination and linkage to one or more of the UC Achieve Together criteria. If the nomination is for an employee in another unit, please consult with the employee’s home unit regarding how the award cost will be covered.</w:t>
            </w:r>
          </w:p>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cantSplit w:val="0"/>
          <w:tblHeader w:val="0"/>
        </w:trPr>
        <w:tc>
          <w:tcPr>
            <w:gridSpan w:val="14"/>
          </w:tcPr>
          <w:p w:rsidR="00000000" w:rsidDel="00000000" w:rsidP="00000000" w:rsidRDefault="00000000" w:rsidRPr="00000000" w14:paraId="0000003E">
            <w:pPr>
              <w:tabs>
                <w:tab w:val="left" w:pos="555"/>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Eligibility for award (both boxes must be checked):</w:t>
            </w:r>
          </w:p>
          <w:p w:rsidR="00000000" w:rsidDel="00000000" w:rsidP="00000000" w:rsidRDefault="00000000" w:rsidRPr="00000000" w14:paraId="0000003F">
            <w:pPr>
              <w:tabs>
                <w:tab w:val="left" w:pos="555"/>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The nominee is a non-represented employee or a represented employee in the Clerical (CX) represented bargaining unit.</w:t>
            </w:r>
          </w:p>
          <w:p w:rsidR="00000000" w:rsidDel="00000000" w:rsidP="00000000" w:rsidRDefault="00000000" w:rsidRPr="00000000" w14:paraId="00000040">
            <w:pPr>
              <w:tabs>
                <w:tab w:val="left" w:pos="555"/>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The nominee has a rating of “meets expectations” or above and has no outstanding disciplinary actions.</w:t>
            </w:r>
          </w:p>
        </w:tc>
      </w:tr>
      <w:tr>
        <w:trPr>
          <w:cantSplit w:val="0"/>
          <w:trHeight w:val="737" w:hRule="atLeast"/>
          <w:tblHeader w:val="0"/>
        </w:trPr>
        <w:tc>
          <w:tcPr>
            <w:gridSpan w:val="2"/>
            <w:tcBorders>
              <w:right w:color="000000" w:space="0" w:sz="0" w:val="nil"/>
            </w:tcBorders>
          </w:tcPr>
          <w:p w:rsidR="00000000" w:rsidDel="00000000" w:rsidP="00000000" w:rsidRDefault="00000000" w:rsidRPr="00000000" w14:paraId="0000004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Nominator Name: </w:t>
            </w:r>
          </w:p>
        </w:tc>
        <w:tc>
          <w:tcPr>
            <w:gridSpan w:val="4"/>
            <w:tcBorders>
              <w:left w:color="000000" w:space="0" w:sz="0" w:val="nil"/>
              <w:right w:color="000000" w:space="0" w:sz="0" w:val="nil"/>
            </w:tcBorders>
          </w:tcPr>
          <w:p w:rsidR="00000000" w:rsidDel="00000000" w:rsidP="00000000" w:rsidRDefault="00000000" w:rsidRPr="00000000" w14:paraId="00000050">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Signature:</w:t>
            </w:r>
          </w:p>
        </w:tc>
        <w:tc>
          <w:tcPr>
            <w:gridSpan w:val="3"/>
            <w:tcBorders>
              <w:left w:color="000000" w:space="0" w:sz="0" w:val="nil"/>
              <w:right w:color="000000" w:space="0" w:sz="0" w:val="nil"/>
            </w:tcBorders>
          </w:tcPr>
          <w:p w:rsidR="00000000" w:rsidDel="00000000" w:rsidP="00000000" w:rsidRDefault="00000000" w:rsidRPr="00000000" w14:paraId="0000005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20"/>
                <w:szCs w:val="20"/>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5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w:t>
            </w:r>
          </w:p>
        </w:tc>
        <w:tc>
          <w:tcPr>
            <w:tcBorders>
              <w:left w:color="000000" w:space="0" w:sz="0" w:val="nil"/>
            </w:tcBorders>
          </w:tcPr>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cantSplit w:val="0"/>
          <w:tblHeader w:val="0"/>
        </w:trPr>
        <w:tc>
          <w:tcPr>
            <w:gridSpan w:val="2"/>
            <w:tcBorders>
              <w:right w:color="000000" w:space="0" w:sz="0" w:val="nil"/>
            </w:tcBorders>
          </w:tcPr>
          <w:p w:rsidR="00000000" w:rsidDel="00000000" w:rsidP="00000000" w:rsidRDefault="00000000" w:rsidRPr="00000000" w14:paraId="0000005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Nominator’s Unit:</w:t>
            </w:r>
          </w:p>
        </w:tc>
        <w:tc>
          <w:tcPr>
            <w:gridSpan w:val="4"/>
            <w:tcBorders>
              <w:left w:color="000000" w:space="0" w:sz="0" w:val="nil"/>
              <w:right w:color="000000" w:space="0" w:sz="0" w:val="nil"/>
            </w:tcBorders>
          </w:tcPr>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Contact address:</w:t>
            </w:r>
          </w:p>
        </w:tc>
        <w:tc>
          <w:tcPr>
            <w:gridSpan w:val="6"/>
            <w:tcBorders>
              <w:left w:color="000000" w:space="0" w:sz="0" w:val="nil"/>
            </w:tcBorders>
          </w:tcPr>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r>
      <w:tr>
        <w:trPr>
          <w:cantSplit w:val="0"/>
          <w:tblHeader w:val="0"/>
        </w:trPr>
        <w:tc>
          <w:tcPr>
            <w:gridSpan w:val="2"/>
            <w:tcBorders>
              <w:right w:color="000000" w:space="0" w:sz="0" w:val="nil"/>
            </w:tcBorders>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E-mail address:</w:t>
            </w:r>
          </w:p>
        </w:tc>
        <w:tc>
          <w:tcPr>
            <w:gridSpan w:val="4"/>
            <w:tcBorders>
              <w:left w:color="000000" w:space="0" w:sz="0" w:val="nil"/>
              <w:right w:color="000000" w:space="0" w:sz="0" w:val="nil"/>
            </w:tcBorders>
          </w:tcPr>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Phone:</w:t>
            </w:r>
          </w:p>
        </w:tc>
        <w:tc>
          <w:tcPr>
            <w:gridSpan w:val="6"/>
            <w:tcBorders>
              <w:left w:color="000000" w:space="0" w:sz="0" w:val="nil"/>
            </w:tcBorders>
          </w:tcPr>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r>
      <w:tr>
        <w:trPr>
          <w:cantSplit w:val="0"/>
          <w:tblHeader w:val="0"/>
        </w:trPr>
        <w:tc>
          <w:tcPr>
            <w:gridSpan w:val="2"/>
            <w:tcBorders>
              <w:bottom w:color="000000" w:space="0" w:sz="4" w:val="single"/>
              <w:right w:color="000000" w:space="0" w:sz="0" w:val="nil"/>
            </w:tcBorders>
          </w:tcPr>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Supervisor: </w:t>
            </w:r>
            <w:r w:rsidDel="00000000" w:rsidR="00000000" w:rsidRPr="00000000">
              <w:rPr>
                <w:rFonts w:ascii="Arial Narrow" w:cs="Arial Narrow" w:eastAsia="Arial Narrow" w:hAnsi="Arial Narrow"/>
                <w:i w:val="1"/>
                <w:sz w:val="18"/>
                <w:szCs w:val="18"/>
                <w:rtl w:val="0"/>
              </w:rPr>
              <w:t xml:space="preserve">(if other than Nominator)</w:t>
            </w:r>
            <w:r w:rsidDel="00000000" w:rsidR="00000000" w:rsidRPr="00000000">
              <w:rPr>
                <w:rtl w:val="0"/>
              </w:rPr>
            </w:r>
          </w:p>
        </w:tc>
        <w:tc>
          <w:tcPr>
            <w:gridSpan w:val="4"/>
            <w:tcBorders>
              <w:left w:color="000000" w:space="0" w:sz="0" w:val="nil"/>
              <w:bottom w:color="000000" w:space="0" w:sz="4" w:val="single"/>
              <w:right w:color="000000" w:space="0" w:sz="0" w:val="nil"/>
            </w:tcBorders>
          </w:tcPr>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Signature:</w:t>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w:t>
            </w:r>
          </w:p>
        </w:tc>
        <w:tc>
          <w:tcPr>
            <w:tcBorders>
              <w:left w:color="000000" w:space="0" w:sz="0" w:val="nil"/>
              <w:bottom w:color="000000" w:space="0" w:sz="4" w:val="single"/>
            </w:tcBorders>
          </w:tcPr>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cantSplit w:val="0"/>
          <w:tblHeader w:val="0"/>
        </w:trPr>
        <w:tc>
          <w:tcPr>
            <w:gridSpan w:val="14"/>
            <w:tcBorders>
              <w:bottom w:color="000000" w:space="0" w:sz="0" w:val="nil"/>
            </w:tcBorders>
          </w:tcPr>
          <w:p w:rsidR="00000000" w:rsidDel="00000000" w:rsidP="00000000" w:rsidRDefault="00000000" w:rsidRPr="00000000" w14:paraId="00000087">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Next Level of Authority</w:t>
            </w:r>
            <w:r w:rsidDel="00000000" w:rsidR="00000000" w:rsidRPr="00000000">
              <w:rPr>
                <w:rtl w:val="0"/>
              </w:rPr>
            </w:r>
          </w:p>
        </w:tc>
      </w:tr>
      <w:tr>
        <w:trPr>
          <w:cantSplit w:val="0"/>
          <w:tblHeader w:val="0"/>
        </w:trPr>
        <w:tc>
          <w:tcPr>
            <w:gridSpan w:val="14"/>
            <w:tcBorders>
              <w:top w:color="000000" w:space="0" w:sz="0" w:val="nil"/>
              <w:bottom w:color="000000" w:space="0" w:sz="4" w:val="single"/>
            </w:tcBorders>
          </w:tcPr>
          <w:p w:rsidR="00000000" w:rsidDel="00000000" w:rsidP="00000000" w:rsidRDefault="00000000" w:rsidRPr="00000000" w14:paraId="00000095">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Name:                   </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sz w:val="20"/>
                <w:szCs w:val="20"/>
                <w:rtl w:val="0"/>
              </w:rPr>
              <w:t xml:space="preserve">Signature:                                                          Date:     </w:t>
            </w:r>
            <w:r w:rsidDel="00000000" w:rsidR="00000000" w:rsidRPr="00000000">
              <w:rPr>
                <w:rFonts w:ascii="Arial Narrow" w:cs="Arial Narrow" w:eastAsia="Arial Narrow" w:hAnsi="Arial Narrow"/>
                <w:rtl w:val="0"/>
              </w:rPr>
              <w:t xml:space="preserve">     </w:t>
            </w:r>
          </w:p>
        </w:tc>
      </w:tr>
      <w:tr>
        <w:trPr>
          <w:cantSplit w:val="0"/>
          <w:tblHeader w:val="0"/>
        </w:trPr>
        <w:tc>
          <w:tcPr>
            <w:gridSpan w:val="14"/>
          </w:tcPr>
          <w:p w:rsidR="00000000" w:rsidDel="00000000" w:rsidP="00000000" w:rsidRDefault="00000000" w:rsidRPr="00000000" w14:paraId="000000A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Office Use Only:</w:t>
            </w:r>
          </w:p>
        </w:tc>
      </w:tr>
      <w:tr>
        <w:trPr>
          <w:cantSplit w:val="0"/>
          <w:tblHeader w:val="0"/>
        </w:trPr>
        <w:tc>
          <w:tcPr>
            <w:gridSpan w:val="7"/>
          </w:tcPr>
          <w:p w:rsidR="00000000" w:rsidDel="00000000" w:rsidP="00000000" w:rsidRDefault="00000000" w:rsidRPr="00000000" w14:paraId="000000B1">
            <w:pPr>
              <w:tabs>
                <w:tab w:val="left" w:pos="555"/>
              </w:tabs>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Award Approved </w:t>
            </w:r>
          </w:p>
          <w:p w:rsidR="00000000" w:rsidDel="00000000" w:rsidP="00000000" w:rsidRDefault="00000000" w:rsidRPr="00000000" w14:paraId="000000B2">
            <w:pPr>
              <w:tabs>
                <w:tab w:val="left" w:pos="555"/>
              </w:tabs>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Award amount:</w:t>
            </w:r>
          </w:p>
          <w:p w:rsidR="00000000" w:rsidDel="00000000" w:rsidP="00000000" w:rsidRDefault="00000000" w:rsidRPr="00000000" w14:paraId="000000B3">
            <w:pPr>
              <w:tabs>
                <w:tab w:val="left" w:pos="555"/>
              </w:tabs>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(copy to be placed in nominee’s Personnel File)               </w:t>
            </w:r>
          </w:p>
        </w:tc>
        <w:tc>
          <w:tcPr>
            <w:gridSpan w:val="7"/>
          </w:tcPr>
          <w:p w:rsidR="00000000" w:rsidDel="00000000" w:rsidP="00000000" w:rsidRDefault="00000000" w:rsidRPr="00000000" w14:paraId="000000BA">
            <w:pPr>
              <w:tabs>
                <w:tab w:val="left" w:pos="555"/>
              </w:tabs>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Guidelines:</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s>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Up to</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$500 for Spot Award (less taxes)</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5"/>
              </w:tabs>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an employee can receive up to 4 spot awards</w:t>
            </w:r>
          </w:p>
        </w:tc>
      </w:tr>
      <w:tr>
        <w:trPr>
          <w:cantSplit w:val="0"/>
          <w:trHeight w:val="665" w:hRule="atLeast"/>
          <w:tblHeader w:val="0"/>
        </w:trPr>
        <w:tc>
          <w:tcPr>
            <w:gridSpan w:val="14"/>
          </w:tcPr>
          <w:p w:rsidR="00000000" w:rsidDel="00000000" w:rsidP="00000000" w:rsidRDefault="00000000" w:rsidRPr="00000000" w14:paraId="000000C3">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Award Denied</w:t>
            </w:r>
          </w:p>
          <w:p w:rsidR="00000000" w:rsidDel="00000000" w:rsidP="00000000" w:rsidRDefault="00000000" w:rsidRPr="00000000" w14:paraId="000000C4">
            <w:pPr>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Reason for Denial: </w:t>
            </w: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cantSplit w:val="0"/>
          <w:tblHeader w:val="0"/>
        </w:trPr>
        <w:tc>
          <w:tcPr>
            <w:gridSpan w:val="4"/>
            <w:tcBorders>
              <w:right w:color="000000" w:space="0" w:sz="0" w:val="nil"/>
            </w:tcBorders>
          </w:tcPr>
          <w:p w:rsidR="00000000" w:rsidDel="00000000" w:rsidP="00000000" w:rsidRDefault="00000000" w:rsidRPr="00000000" w14:paraId="000000D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Recognition Award Administrator Name:</w:t>
            </w:r>
          </w:p>
        </w:tc>
        <w:tc>
          <w:tcPr>
            <w:gridSpan w:val="3"/>
            <w:tcBorders>
              <w:left w:color="000000" w:space="0" w:sz="0" w:val="nil"/>
              <w:right w:color="000000" w:space="0" w:sz="0" w:val="nil"/>
            </w:tcBorders>
          </w:tcPr>
          <w:p w:rsidR="00000000" w:rsidDel="00000000" w:rsidP="00000000" w:rsidRDefault="00000000" w:rsidRPr="00000000" w14:paraId="000000D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0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Signature:</w:t>
            </w:r>
          </w:p>
        </w:tc>
        <w:tc>
          <w:tcPr>
            <w:gridSpan w:val="4"/>
            <w:tcBorders>
              <w:left w:color="000000" w:space="0" w:sz="0" w:val="nil"/>
            </w:tcBorders>
          </w:tcPr>
          <w:p w:rsidR="00000000" w:rsidDel="00000000" w:rsidP="00000000" w:rsidRDefault="00000000" w:rsidRPr="00000000" w14:paraId="000000DC">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0E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Job Title:</w:t>
            </w:r>
          </w:p>
        </w:tc>
        <w:tc>
          <w:tcPr>
            <w:gridSpan w:val="6"/>
            <w:tcBorders>
              <w:left w:color="000000" w:space="0" w:sz="0" w:val="nil"/>
              <w:right w:color="000000" w:space="0" w:sz="0" w:val="nil"/>
            </w:tcBorders>
          </w:tcPr>
          <w:p w:rsidR="00000000" w:rsidDel="00000000" w:rsidP="00000000" w:rsidRDefault="00000000" w:rsidRPr="00000000" w14:paraId="000000E1">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w:t>
            </w:r>
          </w:p>
        </w:tc>
        <w:tc>
          <w:tcPr>
            <w:gridSpan w:val="5"/>
            <w:tcBorders>
              <w:left w:color="000000" w:space="0" w:sz="0" w:val="nil"/>
            </w:tcBorders>
          </w:tcPr>
          <w:p w:rsidR="00000000" w:rsidDel="00000000" w:rsidP="00000000" w:rsidRDefault="00000000" w:rsidRPr="00000000" w14:paraId="000000E9">
            <w:pPr>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bl>
    <w:p w:rsidR="00000000" w:rsidDel="00000000" w:rsidP="00000000" w:rsidRDefault="00000000" w:rsidRPr="00000000" w14:paraId="000000EE">
      <w:pPr>
        <w:shd w:fill="ffffff" w:val="clear"/>
        <w:ind w:left="1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r>
    </w:p>
    <w:p w:rsidR="00000000" w:rsidDel="00000000" w:rsidP="00000000" w:rsidRDefault="00000000" w:rsidRPr="00000000" w14:paraId="000000EF">
      <w:pPr>
        <w:shd w:fill="ffffff" w:val="clear"/>
        <w:ind w:left="120" w:firstLine="0"/>
        <w:jc w:val="right"/>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October 2021</w:t>
      </w:r>
    </w:p>
    <w:p w:rsidR="00000000" w:rsidDel="00000000" w:rsidP="00000000" w:rsidRDefault="00000000" w:rsidRPr="00000000" w14:paraId="000000F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Please complete this form and return to your Recognition Award Administrator.</w:t>
      </w:r>
    </w:p>
    <w:p w:rsidR="00000000" w:rsidDel="00000000" w:rsidP="00000000" w:rsidRDefault="00000000" w:rsidRPr="00000000" w14:paraId="000000F1">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2">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Arial Narrow" w:cs="Arial Narrow" w:eastAsia="Arial Narrow" w:hAnsi="Arial Narrow"/>
          <w:sz w:val="20"/>
          <w:szCs w:val="20"/>
        </w:rPr>
      </w:pPr>
      <w:bookmarkStart w:colFirst="0" w:colLast="0" w:name="_1fob9te" w:id="2"/>
      <w:bookmarkEnd w:id="2"/>
      <w:r w:rsidDel="00000000" w:rsidR="00000000" w:rsidRPr="00000000">
        <w:rPr>
          <w:rFonts w:ascii="Arial" w:cs="Arial" w:eastAsia="Arial" w:hAnsi="Arial"/>
          <w:color w:val="000000"/>
          <w:highlight w:val="white"/>
          <w:rtl w:val="0"/>
        </w:rPr>
        <w:t xml:space="preserve">Whatever the contribution that is being recognized, it should reflect at least one of the Achieve Together Criteria:</w:t>
      </w:r>
      <w:r w:rsidDel="00000000" w:rsidR="00000000" w:rsidRPr="00000000">
        <w:rPr>
          <w:rtl w:val="0"/>
        </w:rPr>
      </w:r>
    </w:p>
    <w:p w:rsidR="00000000" w:rsidDel="00000000" w:rsidP="00000000" w:rsidRDefault="00000000" w:rsidRPr="00000000" w14:paraId="000000F4">
      <w:pPr>
        <w:numPr>
          <w:ilvl w:val="0"/>
          <w:numId w:val="2"/>
        </w:numPr>
        <w:shd w:fill="ffffff" w:val="clear"/>
        <w:spacing w:after="0" w:before="280" w:line="240" w:lineRule="auto"/>
        <w:ind w:left="945" w:hanging="360"/>
        <w:rPr>
          <w:color w:val="222222"/>
        </w:rPr>
      </w:pPr>
      <w:r w:rsidDel="00000000" w:rsidR="00000000" w:rsidRPr="00000000">
        <w:rPr>
          <w:rFonts w:ascii="Arial" w:cs="Arial" w:eastAsia="Arial" w:hAnsi="Arial"/>
          <w:color w:val="000000"/>
          <w:sz w:val="24"/>
          <w:szCs w:val="24"/>
          <w:rtl w:val="0"/>
        </w:rPr>
        <w:t xml:space="preserve">Collaboration - Enhances individual work by soliciting contributions from others and enhances others’ work by contributing to their success to more effectively meet unit goals.</w:t>
        <w:br w:type="textWrapping"/>
      </w:r>
      <w:r w:rsidDel="00000000" w:rsidR="00000000" w:rsidRPr="00000000">
        <w:rPr>
          <w:rtl w:val="0"/>
        </w:rPr>
      </w:r>
    </w:p>
    <w:p w:rsidR="00000000" w:rsidDel="00000000" w:rsidP="00000000" w:rsidRDefault="00000000" w:rsidRPr="00000000" w14:paraId="000000F5">
      <w:pPr>
        <w:numPr>
          <w:ilvl w:val="0"/>
          <w:numId w:val="2"/>
        </w:numPr>
        <w:shd w:fill="ffffff" w:val="clear"/>
        <w:spacing w:after="0" w:before="0" w:line="240" w:lineRule="auto"/>
        <w:ind w:left="945" w:hanging="360"/>
        <w:rPr>
          <w:color w:val="222222"/>
        </w:rPr>
      </w:pPr>
      <w:r w:rsidDel="00000000" w:rsidR="00000000" w:rsidRPr="00000000">
        <w:rPr>
          <w:rFonts w:ascii="Arial" w:cs="Arial" w:eastAsia="Arial" w:hAnsi="Arial"/>
          <w:color w:val="000000"/>
          <w:sz w:val="24"/>
          <w:szCs w:val="24"/>
          <w:rtl w:val="0"/>
        </w:rPr>
        <w:t xml:space="preserve">Goal Accomplishment - Achieves individual goals that contribute to unit priorities.</w:t>
        <w:br w:type="textWrapping"/>
      </w:r>
      <w:r w:rsidDel="00000000" w:rsidR="00000000" w:rsidRPr="00000000">
        <w:rPr>
          <w:rtl w:val="0"/>
        </w:rPr>
      </w:r>
    </w:p>
    <w:p w:rsidR="00000000" w:rsidDel="00000000" w:rsidP="00000000" w:rsidRDefault="00000000" w:rsidRPr="00000000" w14:paraId="000000F6">
      <w:pPr>
        <w:numPr>
          <w:ilvl w:val="0"/>
          <w:numId w:val="2"/>
        </w:numPr>
        <w:shd w:fill="ffffff" w:val="clear"/>
        <w:spacing w:after="0" w:before="0" w:line="240" w:lineRule="auto"/>
        <w:ind w:left="945" w:hanging="360"/>
        <w:rPr>
          <w:color w:val="222222"/>
        </w:rPr>
      </w:pPr>
      <w:r w:rsidDel="00000000" w:rsidR="00000000" w:rsidRPr="00000000">
        <w:rPr>
          <w:rFonts w:ascii="Arial" w:cs="Arial" w:eastAsia="Arial" w:hAnsi="Arial"/>
          <w:color w:val="000000"/>
          <w:sz w:val="24"/>
          <w:szCs w:val="24"/>
          <w:rtl w:val="0"/>
        </w:rPr>
        <w:t xml:space="preserve">Inclusion &amp; Belonging – Demonstrates respect for people and their differences, regardless of race, ethnicity, class, gender identity and expression, sexual orientation, socioeconomic status, ability, country of origin, cultural, political, religious, or other affiliations. Understands the benefits of a diverse workforce, is trusted and respected by others, includes and welcomes others, and works to understand the perspective of others.</w:t>
        <w:br w:type="textWrapping"/>
      </w:r>
      <w:r w:rsidDel="00000000" w:rsidR="00000000" w:rsidRPr="00000000">
        <w:rPr>
          <w:rtl w:val="0"/>
        </w:rPr>
      </w:r>
    </w:p>
    <w:p w:rsidR="00000000" w:rsidDel="00000000" w:rsidP="00000000" w:rsidRDefault="00000000" w:rsidRPr="00000000" w14:paraId="000000F7">
      <w:pPr>
        <w:numPr>
          <w:ilvl w:val="0"/>
          <w:numId w:val="2"/>
        </w:numPr>
        <w:shd w:fill="ffffff" w:val="clear"/>
        <w:spacing w:after="0" w:before="0" w:line="240" w:lineRule="auto"/>
        <w:ind w:left="945" w:hanging="360"/>
        <w:rPr>
          <w:color w:val="222222"/>
        </w:rPr>
      </w:pPr>
      <w:r w:rsidDel="00000000" w:rsidR="00000000" w:rsidRPr="00000000">
        <w:rPr>
          <w:rFonts w:ascii="Arial" w:cs="Arial" w:eastAsia="Arial" w:hAnsi="Arial"/>
          <w:color w:val="000000"/>
          <w:sz w:val="24"/>
          <w:szCs w:val="24"/>
          <w:rtl w:val="0"/>
        </w:rPr>
        <w:t xml:space="preserve">Innovation - Uses knowledge, skills, and professional experience to seek efficiencies and improve work outcomes.</w:t>
        <w:br w:type="textWrapping"/>
      </w:r>
      <w:r w:rsidDel="00000000" w:rsidR="00000000" w:rsidRPr="00000000">
        <w:rPr>
          <w:rtl w:val="0"/>
        </w:rPr>
      </w:r>
    </w:p>
    <w:p w:rsidR="00000000" w:rsidDel="00000000" w:rsidP="00000000" w:rsidRDefault="00000000" w:rsidRPr="00000000" w14:paraId="000000F8">
      <w:pPr>
        <w:numPr>
          <w:ilvl w:val="0"/>
          <w:numId w:val="2"/>
        </w:numPr>
        <w:shd w:fill="ffffff" w:val="clear"/>
        <w:spacing w:after="280" w:before="0" w:line="240" w:lineRule="auto"/>
        <w:ind w:left="945" w:hanging="360"/>
        <w:rPr>
          <w:color w:val="222222"/>
        </w:rPr>
      </w:pPr>
      <w:r w:rsidDel="00000000" w:rsidR="00000000" w:rsidRPr="00000000">
        <w:rPr>
          <w:rFonts w:ascii="Arial" w:cs="Arial" w:eastAsia="Arial" w:hAnsi="Arial"/>
          <w:color w:val="000000"/>
          <w:sz w:val="24"/>
          <w:szCs w:val="24"/>
          <w:rtl w:val="0"/>
        </w:rPr>
        <w:t xml:space="preserve">Job Mastery - </w:t>
      </w:r>
      <w:r w:rsidDel="00000000" w:rsidR="00000000" w:rsidRPr="00000000">
        <w:rPr>
          <w:rFonts w:ascii="Arial" w:cs="Arial" w:eastAsia="Arial" w:hAnsi="Arial"/>
          <w:sz w:val="24"/>
          <w:szCs w:val="24"/>
          <w:rtl w:val="0"/>
        </w:rPr>
        <w:t xml:space="preserve">Demonstrates the knowledge, skills, and abilities that result in high performance and contributions within the scope of the employee’s job description.</w:t>
      </w:r>
      <w:r w:rsidDel="00000000" w:rsidR="00000000" w:rsidRPr="00000000">
        <w:rPr>
          <w:rtl w:val="0"/>
        </w:rPr>
      </w:r>
    </w:p>
    <w:p w:rsidR="00000000" w:rsidDel="00000000" w:rsidP="00000000" w:rsidRDefault="00000000" w:rsidRPr="00000000" w14:paraId="000000F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FA">
      <w:pPr>
        <w:rPr>
          <w:rFonts w:ascii="Arial" w:cs="Arial" w:eastAsia="Arial" w:hAnsi="Arial"/>
          <w:b w:val="1"/>
          <w:sz w:val="56"/>
          <w:szCs w:val="56"/>
        </w:rPr>
      </w:pPr>
      <w:r w:rsidDel="00000000" w:rsidR="00000000" w:rsidRPr="00000000">
        <w:rPr>
          <w:rtl w:val="0"/>
        </w:rPr>
      </w:r>
    </w:p>
    <w:sectPr>
      <w:headerReference r:id="rId6" w:type="default"/>
      <w:footerReference r:id="rId7" w:type="default"/>
      <w:footerReference r:id="rId8" w:type="first"/>
      <w:pgSz w:h="15840" w:w="12240" w:orient="portrait"/>
      <w:pgMar w:bottom="1440" w:top="1008"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