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79E83" w14:textId="77777777" w:rsidR="00E2707B" w:rsidRPr="003F69C8" w:rsidRDefault="00E2707B" w:rsidP="00E270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64550402"/>
      <w:r w:rsidRPr="003F69C8">
        <w:rPr>
          <w:rFonts w:ascii="Arial" w:hAnsi="Arial" w:cs="Arial"/>
          <w:b/>
          <w:sz w:val="28"/>
          <w:szCs w:val="28"/>
        </w:rPr>
        <w:t>STAFF APPRECIATION AND RECOGNITION (STAR)</w:t>
      </w:r>
    </w:p>
    <w:p w14:paraId="1D68FB82" w14:textId="77777777" w:rsidR="00E2707B" w:rsidRPr="00C70B44" w:rsidRDefault="00E2707B" w:rsidP="00E2707B">
      <w:pPr>
        <w:pStyle w:val="AwardHeading"/>
        <w:jc w:val="center"/>
        <w:rPr>
          <w:sz w:val="24"/>
        </w:rPr>
      </w:pPr>
      <w:bookmarkStart w:id="1" w:name="_Toc321388947"/>
      <w:bookmarkStart w:id="2" w:name="_Toc321907121"/>
      <w:r w:rsidRPr="00C70B44">
        <w:rPr>
          <w:sz w:val="24"/>
        </w:rPr>
        <w:t>Berkeley STAR Nomination Form</w:t>
      </w:r>
      <w:bookmarkEnd w:id="1"/>
      <w:bookmarkEnd w:id="2"/>
    </w:p>
    <w:bookmarkEnd w:id="0"/>
    <w:p w14:paraId="5F855DA0" w14:textId="77777777" w:rsidR="00E2707B" w:rsidRPr="00644297" w:rsidRDefault="00E2707B" w:rsidP="00E2707B">
      <w:pPr>
        <w:jc w:val="center"/>
        <w:rPr>
          <w:rFonts w:ascii="Arial" w:hAnsi="Arial" w:cs="Arial"/>
          <w:bCs/>
          <w:sz w:val="20"/>
        </w:rPr>
      </w:pPr>
    </w:p>
    <w:tbl>
      <w:tblPr>
        <w:tblW w:w="9468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"/>
        <w:gridCol w:w="180"/>
        <w:gridCol w:w="180"/>
        <w:gridCol w:w="360"/>
        <w:gridCol w:w="1800"/>
        <w:gridCol w:w="846"/>
        <w:gridCol w:w="234"/>
        <w:gridCol w:w="540"/>
        <w:gridCol w:w="270"/>
        <w:gridCol w:w="1440"/>
        <w:gridCol w:w="180"/>
        <w:gridCol w:w="492"/>
        <w:gridCol w:w="1578"/>
      </w:tblGrid>
      <w:tr w:rsidR="00E2707B" w:rsidRPr="00B57F93" w14:paraId="5895A1BD" w14:textId="77777777" w:rsidTr="000E7134">
        <w:trPr>
          <w:trHeight w:val="548"/>
        </w:trPr>
        <w:tc>
          <w:tcPr>
            <w:tcW w:w="1548" w:type="dxa"/>
            <w:gridSpan w:val="3"/>
            <w:tcBorders>
              <w:bottom w:val="single" w:sz="4" w:space="0" w:color="auto"/>
              <w:right w:val="nil"/>
            </w:tcBorders>
          </w:tcPr>
          <w:p w14:paraId="1A65B432" w14:textId="77777777" w:rsidR="00E2707B" w:rsidRPr="004D7171" w:rsidRDefault="00E2707B" w:rsidP="008C0F2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57F93">
              <w:rPr>
                <w:rFonts w:ascii="Arial Narrow" w:hAnsi="Arial Narrow" w:cs="Arial"/>
                <w:bCs/>
                <w:sz w:val="20"/>
                <w:szCs w:val="20"/>
              </w:rPr>
              <w:t xml:space="preserve">Name of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N</w:t>
            </w:r>
            <w:r w:rsidRPr="00B57F93">
              <w:rPr>
                <w:rFonts w:ascii="Arial Narrow" w:hAnsi="Arial Narrow" w:cs="Arial"/>
                <w:bCs/>
                <w:sz w:val="20"/>
                <w:szCs w:val="20"/>
              </w:rPr>
              <w:t>ominee:</w:t>
            </w:r>
          </w:p>
        </w:tc>
        <w:tc>
          <w:tcPr>
            <w:tcW w:w="4230" w:type="dxa"/>
            <w:gridSpan w:val="7"/>
            <w:tcBorders>
              <w:left w:val="nil"/>
              <w:right w:val="nil"/>
            </w:tcBorders>
          </w:tcPr>
          <w:p w14:paraId="4ABE9950" w14:textId="77777777" w:rsidR="00E2707B" w:rsidRPr="00B57F93" w:rsidRDefault="00E2707B" w:rsidP="008C0F2E">
            <w:pPr>
              <w:rPr>
                <w:rFonts w:ascii="Arial Narrow" w:hAnsi="Arial Narrow" w:cs="Arial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14:paraId="0D0C5FEB" w14:textId="71B6BDC5" w:rsidR="00E2707B" w:rsidRPr="00B57F93" w:rsidRDefault="000E7134" w:rsidP="008C0F2E">
            <w:pPr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UCPath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E2707B" w:rsidRPr="00B57F93">
              <w:rPr>
                <w:rFonts w:ascii="Arial Narrow" w:hAnsi="Arial Narrow" w:cs="Arial"/>
                <w:bCs/>
                <w:sz w:val="20"/>
                <w:szCs w:val="20"/>
              </w:rPr>
              <w:t>Employee ID:</w:t>
            </w:r>
          </w:p>
        </w:tc>
        <w:tc>
          <w:tcPr>
            <w:tcW w:w="2070" w:type="dxa"/>
            <w:gridSpan w:val="2"/>
            <w:tcBorders>
              <w:left w:val="nil"/>
            </w:tcBorders>
          </w:tcPr>
          <w:p w14:paraId="2EC86349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E2707B" w:rsidRPr="00B57F93" w14:paraId="383BA68D" w14:textId="77777777" w:rsidTr="000E7134">
        <w:trPr>
          <w:trHeight w:val="530"/>
        </w:trPr>
        <w:tc>
          <w:tcPr>
            <w:tcW w:w="1548" w:type="dxa"/>
            <w:gridSpan w:val="3"/>
            <w:tcBorders>
              <w:bottom w:val="single" w:sz="4" w:space="0" w:color="auto"/>
              <w:right w:val="nil"/>
            </w:tcBorders>
          </w:tcPr>
          <w:p w14:paraId="7F6AAEAA" w14:textId="77777777" w:rsidR="00E2707B" w:rsidRPr="00B57F93" w:rsidRDefault="00E2707B" w:rsidP="008C0F2E">
            <w:pPr>
              <w:rPr>
                <w:rFonts w:ascii="Arial Narrow" w:hAnsi="Arial Narrow" w:cs="Arial"/>
              </w:rPr>
            </w:pPr>
            <w:r w:rsidRPr="00B57F93">
              <w:rPr>
                <w:rFonts w:ascii="Arial Narrow" w:hAnsi="Arial Narrow" w:cs="Arial"/>
                <w:bCs/>
                <w:sz w:val="20"/>
              </w:rPr>
              <w:t>Job Title</w:t>
            </w:r>
            <w:r>
              <w:rPr>
                <w:rFonts w:ascii="Arial Narrow" w:hAnsi="Arial Narrow" w:cs="Arial"/>
                <w:bCs/>
                <w:sz w:val="20"/>
              </w:rPr>
              <w:t>:</w:t>
            </w:r>
          </w:p>
        </w:tc>
        <w:tc>
          <w:tcPr>
            <w:tcW w:w="4230" w:type="dxa"/>
            <w:gridSpan w:val="7"/>
            <w:tcBorders>
              <w:left w:val="nil"/>
              <w:right w:val="nil"/>
            </w:tcBorders>
          </w:tcPr>
          <w:p w14:paraId="3ABBBC40" w14:textId="77777777" w:rsidR="00E2707B" w:rsidRPr="00B57F93" w:rsidRDefault="00E2707B" w:rsidP="008C0F2E">
            <w:pPr>
              <w:rPr>
                <w:rFonts w:ascii="Arial Narrow" w:hAnsi="Arial Narrow" w:cs="Arial"/>
                <w:b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14:paraId="4F31ACE7" w14:textId="77777777" w:rsidR="00E2707B" w:rsidRPr="00B57F93" w:rsidRDefault="00E2707B" w:rsidP="008C0F2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Job Title Code:</w:t>
            </w:r>
          </w:p>
        </w:tc>
        <w:tc>
          <w:tcPr>
            <w:tcW w:w="2070" w:type="dxa"/>
            <w:gridSpan w:val="2"/>
            <w:tcBorders>
              <w:left w:val="nil"/>
            </w:tcBorders>
          </w:tcPr>
          <w:p w14:paraId="3FC308F6" w14:textId="77777777" w:rsidR="00E2707B" w:rsidRPr="00B57F93" w:rsidRDefault="00E2707B" w:rsidP="008C0F2E">
            <w:pPr>
              <w:rPr>
                <w:rFonts w:ascii="Arial Narrow" w:hAnsi="Arial Narrow" w:cs="Arial"/>
                <w:b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E2707B" w:rsidRPr="00B57F93" w14:paraId="08C20E22" w14:textId="77777777" w:rsidTr="000E7134">
        <w:trPr>
          <w:trHeight w:val="530"/>
        </w:trPr>
        <w:tc>
          <w:tcPr>
            <w:tcW w:w="2088" w:type="dxa"/>
            <w:gridSpan w:val="5"/>
            <w:tcBorders>
              <w:right w:val="nil"/>
            </w:tcBorders>
          </w:tcPr>
          <w:p w14:paraId="63713940" w14:textId="77777777" w:rsidR="00E2707B" w:rsidRDefault="00E2707B" w:rsidP="008C0F2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Arial"/>
                <w:sz w:val="20"/>
              </w:rPr>
            </w:pPr>
            <w:r w:rsidRPr="00B57F93">
              <w:rPr>
                <w:rFonts w:ascii="Arial Narrow" w:eastAsia="Times New Roman" w:hAnsi="Arial Narrow" w:cs="Arial"/>
                <w:sz w:val="20"/>
              </w:rPr>
              <w:t>Unit/Department Name:</w:t>
            </w:r>
          </w:p>
          <w:p w14:paraId="09AE37C7" w14:textId="77777777" w:rsidR="00E2707B" w:rsidRPr="00B57F93" w:rsidRDefault="00E2707B" w:rsidP="008C0F2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7380" w:type="dxa"/>
            <w:gridSpan w:val="9"/>
            <w:tcBorders>
              <w:left w:val="nil"/>
            </w:tcBorders>
          </w:tcPr>
          <w:p w14:paraId="7B9E7381" w14:textId="74A5E533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  <w:r w:rsidR="000E7134">
              <w:rPr>
                <w:rFonts w:ascii="Arial Narrow" w:hAnsi="Arial Narrow" w:cs="Arial"/>
                <w:b/>
              </w:rPr>
              <w:t xml:space="preserve">                                                              </w:t>
            </w:r>
            <w:r w:rsidR="000E7134" w:rsidRPr="00B57F93">
              <w:rPr>
                <w:rFonts w:ascii="Arial Narrow" w:hAnsi="Arial Narrow" w:cs="Arial"/>
                <w:bCs/>
                <w:sz w:val="20"/>
              </w:rPr>
              <w:t>Type of Award</w:t>
            </w:r>
            <w:r w:rsidR="000E7134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0E7134" w:rsidRPr="00B57F93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0E7134" w:rsidRPr="00B57F93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34" w:rsidRPr="00B57F93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9136B7">
              <w:rPr>
                <w:rFonts w:ascii="Arial Narrow" w:hAnsi="Arial Narrow" w:cs="Arial"/>
                <w:b/>
                <w:bCs/>
                <w:sz w:val="20"/>
              </w:rPr>
            </w:r>
            <w:r w:rsidR="009136B7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="000E7134" w:rsidRPr="00B57F93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="000E7134" w:rsidRPr="00B57F93">
              <w:rPr>
                <w:rFonts w:ascii="Arial Narrow" w:hAnsi="Arial Narrow" w:cs="Arial"/>
                <w:b/>
                <w:bCs/>
                <w:sz w:val="20"/>
              </w:rPr>
              <w:t xml:space="preserve">  </w:t>
            </w:r>
            <w:r w:rsidR="000E7134" w:rsidRPr="00B57F93">
              <w:rPr>
                <w:rFonts w:ascii="Arial Narrow" w:hAnsi="Arial Narrow" w:cs="Arial"/>
                <w:bCs/>
                <w:sz w:val="20"/>
              </w:rPr>
              <w:t>Spot Award</w:t>
            </w:r>
          </w:p>
        </w:tc>
      </w:tr>
      <w:tr w:rsidR="00E2707B" w:rsidRPr="00B57F93" w14:paraId="2BB6D642" w14:textId="77777777" w:rsidTr="000E7134">
        <w:trPr>
          <w:trHeight w:val="2690"/>
        </w:trPr>
        <w:tc>
          <w:tcPr>
            <w:tcW w:w="9468" w:type="dxa"/>
            <w:gridSpan w:val="14"/>
          </w:tcPr>
          <w:p w14:paraId="492107E0" w14:textId="1496919C" w:rsidR="00A06E38" w:rsidRPr="00B57F93" w:rsidRDefault="00E2707B" w:rsidP="00A06E38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Provide a brief description (</w:t>
            </w:r>
            <w:r>
              <w:rPr>
                <w:rFonts w:ascii="Arial Narrow" w:hAnsi="Arial Narrow" w:cs="Arial"/>
                <w:sz w:val="20"/>
              </w:rPr>
              <w:t>1-3</w:t>
            </w:r>
            <w:r w:rsidRPr="00B57F93">
              <w:rPr>
                <w:rFonts w:ascii="Arial Narrow" w:hAnsi="Arial Narrow" w:cs="Arial"/>
                <w:sz w:val="20"/>
              </w:rPr>
              <w:t xml:space="preserve"> paragraph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B57F93">
              <w:rPr>
                <w:rFonts w:ascii="Arial Narrow" w:hAnsi="Arial Narrow" w:cs="Arial"/>
                <w:sz w:val="20"/>
              </w:rPr>
              <w:t xml:space="preserve">) of the specific reason for nomination and linkage to one or more of the </w:t>
            </w:r>
            <w:r>
              <w:rPr>
                <w:rFonts w:ascii="Arial Narrow" w:hAnsi="Arial Narrow" w:cs="Arial"/>
                <w:sz w:val="20"/>
              </w:rPr>
              <w:t xml:space="preserve">UC </w:t>
            </w:r>
            <w:r w:rsidR="009136B7">
              <w:rPr>
                <w:rFonts w:ascii="Arial Narrow" w:hAnsi="Arial Narrow" w:cs="Arial"/>
                <w:sz w:val="20"/>
              </w:rPr>
              <w:t>Achieve Together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9136B7">
              <w:rPr>
                <w:rFonts w:ascii="Arial Narrow" w:hAnsi="Arial Narrow" w:cs="Arial"/>
                <w:sz w:val="20"/>
              </w:rPr>
              <w:t>criteria</w:t>
            </w:r>
            <w:bookmarkStart w:id="3" w:name="_GoBack"/>
            <w:bookmarkEnd w:id="3"/>
            <w:r w:rsidR="000E7134" w:rsidRPr="00B57F93">
              <w:rPr>
                <w:rFonts w:ascii="Arial Narrow" w:hAnsi="Arial Narrow" w:cs="Arial"/>
                <w:sz w:val="20"/>
              </w:rPr>
              <w:t>.</w:t>
            </w:r>
            <w:r w:rsidR="000E7134">
              <w:rPr>
                <w:rFonts w:ascii="Arial Narrow" w:hAnsi="Arial Narrow" w:cs="Arial"/>
                <w:sz w:val="20"/>
              </w:rPr>
              <w:t xml:space="preserve"> If</w:t>
            </w:r>
            <w:r w:rsidR="00A06E38">
              <w:rPr>
                <w:rFonts w:ascii="Arial Narrow" w:hAnsi="Arial Narrow" w:cs="Arial"/>
                <w:sz w:val="20"/>
              </w:rPr>
              <w:t xml:space="preserve"> the nomination is for an employee in another unit, please consult with the employee’s home unit regarding how the award cost will be covered.</w:t>
            </w:r>
          </w:p>
          <w:p w14:paraId="39BD3C15" w14:textId="33B55BD8" w:rsidR="00E2707B" w:rsidRPr="000E7134" w:rsidRDefault="00E2707B" w:rsidP="008C0F2E">
            <w:pPr>
              <w:rPr>
                <w:rFonts w:ascii="Arial Narrow" w:hAnsi="Arial Narrow" w:cs="Arial"/>
              </w:rPr>
            </w:pPr>
            <w:r w:rsidRPr="00B57F93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B57F93">
              <w:rPr>
                <w:rFonts w:ascii="Arial Narrow" w:hAnsi="Arial Narrow" w:cs="Arial"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</w:rPr>
            </w:r>
            <w:r w:rsidRPr="00B57F93">
              <w:rPr>
                <w:rFonts w:ascii="Arial Narrow" w:hAnsi="Arial Narrow" w:cs="Arial"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hAnsi="Arial Narrow" w:cs="Arial"/>
              </w:rPr>
              <w:fldChar w:fldCharType="end"/>
            </w:r>
          </w:p>
        </w:tc>
      </w:tr>
      <w:tr w:rsidR="00E2707B" w:rsidRPr="00B57F93" w14:paraId="01E6D8CE" w14:textId="77777777" w:rsidTr="008C0F2E">
        <w:tc>
          <w:tcPr>
            <w:tcW w:w="9468" w:type="dxa"/>
            <w:gridSpan w:val="14"/>
          </w:tcPr>
          <w:p w14:paraId="204679A5" w14:textId="77777777" w:rsidR="00E2707B" w:rsidRPr="00B57F93" w:rsidRDefault="00E2707B" w:rsidP="008C0F2E">
            <w:pPr>
              <w:tabs>
                <w:tab w:val="left" w:pos="555"/>
              </w:tabs>
              <w:rPr>
                <w:rFonts w:ascii="Arial Narrow" w:hAnsi="Arial Narrow" w:cs="Arial"/>
                <w:b/>
                <w:bCs/>
                <w:sz w:val="20"/>
              </w:rPr>
            </w:pPr>
            <w:r w:rsidRPr="00B57F93">
              <w:rPr>
                <w:rFonts w:ascii="Arial Narrow" w:hAnsi="Arial Narrow" w:cs="Arial"/>
                <w:b/>
                <w:bCs/>
                <w:sz w:val="20"/>
              </w:rPr>
              <w:t>Eligibility for award (both boxes must be checked):</w:t>
            </w:r>
          </w:p>
          <w:p w14:paraId="4AB57659" w14:textId="3B49C596" w:rsidR="00E2707B" w:rsidRPr="00B57F93" w:rsidRDefault="00E2707B" w:rsidP="008C0F2E">
            <w:pPr>
              <w:tabs>
                <w:tab w:val="left" w:pos="555"/>
              </w:tabs>
              <w:rPr>
                <w:rFonts w:ascii="Arial Narrow" w:hAnsi="Arial Narrow" w:cs="Arial"/>
                <w:bCs/>
                <w:sz w:val="20"/>
              </w:rPr>
            </w:pPr>
            <w:r w:rsidRPr="00B57F93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F93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9136B7">
              <w:rPr>
                <w:rFonts w:ascii="Arial Narrow" w:hAnsi="Arial Narrow" w:cs="Arial"/>
                <w:b/>
                <w:bCs/>
                <w:sz w:val="20"/>
              </w:rPr>
            </w:r>
            <w:r w:rsidR="009136B7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B57F93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B57F93">
              <w:rPr>
                <w:rFonts w:ascii="Arial Narrow" w:hAnsi="Arial Narrow" w:cs="Arial"/>
                <w:b/>
                <w:bCs/>
                <w:sz w:val="20"/>
              </w:rPr>
              <w:t xml:space="preserve">  </w:t>
            </w:r>
            <w:r w:rsidRPr="00B57F93">
              <w:rPr>
                <w:rFonts w:ascii="Arial Narrow" w:hAnsi="Arial Narrow" w:cs="Arial"/>
                <w:bCs/>
                <w:sz w:val="20"/>
              </w:rPr>
              <w:t xml:space="preserve">The nominee is </w:t>
            </w:r>
            <w:r w:rsidR="000C1E1F">
              <w:rPr>
                <w:rFonts w:ascii="Arial Narrow" w:hAnsi="Arial Narrow" w:cs="Arial"/>
                <w:bCs/>
                <w:sz w:val="20"/>
              </w:rPr>
              <w:t>a non-represented employee</w:t>
            </w:r>
            <w:r w:rsidRPr="00B57F93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0C1E1F">
              <w:rPr>
                <w:rFonts w:ascii="Arial Narrow" w:hAnsi="Arial Narrow" w:cs="Arial"/>
                <w:bCs/>
                <w:sz w:val="20"/>
              </w:rPr>
              <w:t>or a represented employee in the Clerical (CX) represented bargaining unit.</w:t>
            </w:r>
          </w:p>
          <w:p w14:paraId="2E8A1225" w14:textId="77777777" w:rsidR="00E2707B" w:rsidRPr="00B57F93" w:rsidRDefault="00E2707B" w:rsidP="008C0F2E">
            <w:pPr>
              <w:tabs>
                <w:tab w:val="left" w:pos="555"/>
              </w:tabs>
              <w:rPr>
                <w:rFonts w:ascii="Arial Narrow" w:hAnsi="Arial Narrow" w:cs="Arial"/>
                <w:bCs/>
                <w:sz w:val="20"/>
              </w:rPr>
            </w:pPr>
            <w:r w:rsidRPr="00B57F93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F93">
              <w:rPr>
                <w:rFonts w:ascii="Arial Narrow" w:hAnsi="Arial Narrow" w:cs="Arial"/>
                <w:b/>
                <w:bCs/>
                <w:sz w:val="20"/>
              </w:rPr>
              <w:instrText xml:space="preserve"> FORMCHECKBOX </w:instrText>
            </w:r>
            <w:r w:rsidR="009136B7">
              <w:rPr>
                <w:rFonts w:ascii="Arial Narrow" w:hAnsi="Arial Narrow" w:cs="Arial"/>
                <w:b/>
                <w:bCs/>
                <w:sz w:val="20"/>
              </w:rPr>
            </w:r>
            <w:r w:rsidR="009136B7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B57F93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B57F93">
              <w:rPr>
                <w:rFonts w:ascii="Arial Narrow" w:hAnsi="Arial Narrow" w:cs="Arial"/>
                <w:b/>
                <w:bCs/>
                <w:sz w:val="20"/>
              </w:rPr>
              <w:t xml:space="preserve">  </w:t>
            </w:r>
            <w:r w:rsidRPr="00B57F93">
              <w:rPr>
                <w:rFonts w:ascii="Arial Narrow" w:hAnsi="Arial Narrow" w:cs="Arial"/>
                <w:bCs/>
                <w:sz w:val="20"/>
              </w:rPr>
              <w:t xml:space="preserve">The nominee has a rating of </w:t>
            </w:r>
            <w:r>
              <w:rPr>
                <w:rFonts w:ascii="Arial Narrow" w:hAnsi="Arial Narrow" w:cs="Arial"/>
                <w:bCs/>
                <w:sz w:val="20"/>
              </w:rPr>
              <w:t>“meets expectations”</w:t>
            </w:r>
            <w:r w:rsidRPr="00B57F93">
              <w:rPr>
                <w:rFonts w:ascii="Arial Narrow" w:hAnsi="Arial Narrow" w:cs="Arial"/>
                <w:bCs/>
                <w:sz w:val="20"/>
              </w:rPr>
              <w:t xml:space="preserve"> or above and has no outstanding disciplinary actions.</w:t>
            </w:r>
          </w:p>
        </w:tc>
      </w:tr>
      <w:tr w:rsidR="00E2707B" w:rsidRPr="00B57F93" w14:paraId="145ABBA1" w14:textId="77777777" w:rsidTr="000E7134">
        <w:trPr>
          <w:trHeight w:val="737"/>
        </w:trPr>
        <w:tc>
          <w:tcPr>
            <w:tcW w:w="1368" w:type="dxa"/>
            <w:gridSpan w:val="2"/>
            <w:tcBorders>
              <w:right w:val="nil"/>
            </w:tcBorders>
          </w:tcPr>
          <w:p w14:paraId="101815A1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 xml:space="preserve">Nominator Name: </w:t>
            </w:r>
          </w:p>
        </w:tc>
        <w:tc>
          <w:tcPr>
            <w:tcW w:w="2520" w:type="dxa"/>
            <w:gridSpan w:val="4"/>
            <w:tcBorders>
              <w:left w:val="nil"/>
              <w:right w:val="nil"/>
            </w:tcBorders>
          </w:tcPr>
          <w:p w14:paraId="07027D36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D72F0F" w14:textId="0DE0D919" w:rsidR="00E2707B" w:rsidRPr="000E7134" w:rsidRDefault="00E2707B" w:rsidP="000E7134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Signature:</w:t>
            </w:r>
          </w:p>
        </w:tc>
        <w:tc>
          <w:tcPr>
            <w:tcW w:w="2250" w:type="dxa"/>
            <w:gridSpan w:val="3"/>
            <w:tcBorders>
              <w:left w:val="nil"/>
              <w:right w:val="nil"/>
            </w:tcBorders>
          </w:tcPr>
          <w:p w14:paraId="2419B614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</w:p>
          <w:p w14:paraId="096AEF2A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65E630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Date:</w:t>
            </w:r>
          </w:p>
        </w:tc>
        <w:tc>
          <w:tcPr>
            <w:tcW w:w="1578" w:type="dxa"/>
            <w:tcBorders>
              <w:left w:val="nil"/>
            </w:tcBorders>
          </w:tcPr>
          <w:p w14:paraId="27F8F1A3" w14:textId="17AD11CD" w:rsidR="00E2707B" w:rsidRPr="000E7134" w:rsidRDefault="00E2707B" w:rsidP="008C0F2E">
            <w:pPr>
              <w:rPr>
                <w:rFonts w:ascii="Arial Narrow" w:hAnsi="Arial Narrow" w:cs="Arial"/>
              </w:rPr>
            </w:pPr>
            <w:r w:rsidRPr="00B57F93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57F93">
              <w:rPr>
                <w:rFonts w:ascii="Arial Narrow" w:hAnsi="Arial Narrow" w:cs="Arial"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</w:rPr>
            </w:r>
            <w:r w:rsidRPr="00B57F93">
              <w:rPr>
                <w:rFonts w:ascii="Arial Narrow" w:hAnsi="Arial Narrow" w:cs="Arial"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hAnsi="Arial Narrow" w:cs="Arial"/>
              </w:rPr>
              <w:fldChar w:fldCharType="end"/>
            </w:r>
          </w:p>
        </w:tc>
      </w:tr>
      <w:tr w:rsidR="00E2707B" w:rsidRPr="00B57F93" w14:paraId="34114116" w14:textId="77777777" w:rsidTr="008C0F2E">
        <w:tc>
          <w:tcPr>
            <w:tcW w:w="1368" w:type="dxa"/>
            <w:gridSpan w:val="2"/>
            <w:tcBorders>
              <w:right w:val="nil"/>
            </w:tcBorders>
          </w:tcPr>
          <w:p w14:paraId="6DFA2DD8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Nominator’s Unit:</w:t>
            </w:r>
          </w:p>
        </w:tc>
        <w:tc>
          <w:tcPr>
            <w:tcW w:w="2520" w:type="dxa"/>
            <w:gridSpan w:val="4"/>
            <w:tcBorders>
              <w:left w:val="nil"/>
              <w:right w:val="nil"/>
            </w:tcBorders>
          </w:tcPr>
          <w:p w14:paraId="31BDADC8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54C0A44D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Contact address:</w:t>
            </w:r>
          </w:p>
        </w:tc>
        <w:tc>
          <w:tcPr>
            <w:tcW w:w="4500" w:type="dxa"/>
            <w:gridSpan w:val="6"/>
            <w:tcBorders>
              <w:left w:val="nil"/>
            </w:tcBorders>
          </w:tcPr>
          <w:p w14:paraId="7D6C0538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E2707B" w:rsidRPr="00B57F93" w14:paraId="39ED4E72" w14:textId="77777777" w:rsidTr="008C0F2E">
        <w:tc>
          <w:tcPr>
            <w:tcW w:w="1368" w:type="dxa"/>
            <w:gridSpan w:val="2"/>
            <w:tcBorders>
              <w:right w:val="nil"/>
            </w:tcBorders>
          </w:tcPr>
          <w:p w14:paraId="14FAB9B1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E-mail address:</w:t>
            </w:r>
          </w:p>
        </w:tc>
        <w:tc>
          <w:tcPr>
            <w:tcW w:w="2520" w:type="dxa"/>
            <w:gridSpan w:val="4"/>
            <w:tcBorders>
              <w:left w:val="nil"/>
              <w:right w:val="nil"/>
            </w:tcBorders>
          </w:tcPr>
          <w:p w14:paraId="71B286D3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68EB5073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Phone:</w:t>
            </w:r>
          </w:p>
        </w:tc>
        <w:tc>
          <w:tcPr>
            <w:tcW w:w="4500" w:type="dxa"/>
            <w:gridSpan w:val="6"/>
            <w:tcBorders>
              <w:left w:val="nil"/>
            </w:tcBorders>
          </w:tcPr>
          <w:p w14:paraId="267A3919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E2707B" w:rsidRPr="00B57F93" w14:paraId="24E1203B" w14:textId="77777777" w:rsidTr="008C0F2E">
        <w:tc>
          <w:tcPr>
            <w:tcW w:w="1368" w:type="dxa"/>
            <w:gridSpan w:val="2"/>
            <w:tcBorders>
              <w:bottom w:val="single" w:sz="4" w:space="0" w:color="auto"/>
              <w:right w:val="nil"/>
            </w:tcBorders>
          </w:tcPr>
          <w:p w14:paraId="5FE74780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 xml:space="preserve">Supervisor: </w:t>
            </w:r>
            <w:r w:rsidRPr="00B57F93">
              <w:rPr>
                <w:rFonts w:ascii="Arial Narrow" w:hAnsi="Arial Narrow" w:cs="Arial"/>
                <w:i/>
                <w:sz w:val="18"/>
              </w:rPr>
              <w:t>(if other than Nominator)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6AEDC68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D4A52A1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Signature:</w:t>
            </w:r>
          </w:p>
        </w:tc>
        <w:tc>
          <w:tcPr>
            <w:tcW w:w="22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50C3F3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7A3CD6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Date: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</w:tcBorders>
          </w:tcPr>
          <w:p w14:paraId="0C7CA561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57F93">
              <w:rPr>
                <w:rFonts w:ascii="Arial Narrow" w:hAnsi="Arial Narrow" w:cs="Arial"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</w:rPr>
            </w:r>
            <w:r w:rsidRPr="00B57F93">
              <w:rPr>
                <w:rFonts w:ascii="Arial Narrow" w:hAnsi="Arial Narrow" w:cs="Arial"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hAnsi="Arial Narrow" w:cs="Arial"/>
              </w:rPr>
              <w:fldChar w:fldCharType="end"/>
            </w:r>
          </w:p>
        </w:tc>
      </w:tr>
      <w:tr w:rsidR="00E2707B" w:rsidRPr="00B57F93" w14:paraId="2E68183D" w14:textId="77777777" w:rsidTr="008C0F2E">
        <w:tc>
          <w:tcPr>
            <w:tcW w:w="9468" w:type="dxa"/>
            <w:gridSpan w:val="14"/>
            <w:tcBorders>
              <w:bottom w:val="nil"/>
            </w:tcBorders>
          </w:tcPr>
          <w:p w14:paraId="6B9E2E6E" w14:textId="77777777" w:rsidR="00E2707B" w:rsidRPr="00B57F93" w:rsidRDefault="00E2707B" w:rsidP="008C0F2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Next Level of Authority</w:t>
            </w:r>
          </w:p>
        </w:tc>
      </w:tr>
      <w:tr w:rsidR="00E2707B" w:rsidRPr="00B57F93" w14:paraId="6F270A27" w14:textId="77777777" w:rsidTr="008C0F2E">
        <w:tc>
          <w:tcPr>
            <w:tcW w:w="9468" w:type="dxa"/>
            <w:gridSpan w:val="14"/>
            <w:tcBorders>
              <w:top w:val="nil"/>
              <w:bottom w:val="single" w:sz="4" w:space="0" w:color="auto"/>
            </w:tcBorders>
          </w:tcPr>
          <w:p w14:paraId="66DAB38D" w14:textId="0840F5D3" w:rsidR="00E2707B" w:rsidRPr="000E7134" w:rsidRDefault="00E2707B" w:rsidP="008C0F2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</w:rPr>
              <w:t xml:space="preserve">Name:                   </w:t>
            </w: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  <w:r>
              <w:rPr>
                <w:rFonts w:ascii="Arial Narrow" w:hAnsi="Arial Narrow" w:cs="Arial"/>
                <w:b/>
              </w:rPr>
              <w:t xml:space="preserve">                                       </w:t>
            </w:r>
            <w:r w:rsidRPr="00B57F93">
              <w:rPr>
                <w:rFonts w:ascii="Arial Narrow" w:hAnsi="Arial Narrow" w:cs="Arial"/>
                <w:sz w:val="20"/>
              </w:rPr>
              <w:t>Signature</w:t>
            </w:r>
            <w:r>
              <w:rPr>
                <w:rFonts w:ascii="Arial Narrow" w:hAnsi="Arial Narrow" w:cs="Arial"/>
                <w:sz w:val="20"/>
              </w:rPr>
              <w:t xml:space="preserve">:                                                          Date:     </w:t>
            </w:r>
            <w:r w:rsidRPr="00B57F93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57F93">
              <w:rPr>
                <w:rFonts w:ascii="Arial Narrow" w:hAnsi="Arial Narrow" w:cs="Arial"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</w:rPr>
            </w:r>
            <w:r w:rsidRPr="00B57F93">
              <w:rPr>
                <w:rFonts w:ascii="Arial Narrow" w:hAnsi="Arial Narrow" w:cs="Arial"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hAnsi="Arial Narrow" w:cs="Arial"/>
              </w:rPr>
              <w:fldChar w:fldCharType="end"/>
            </w:r>
          </w:p>
        </w:tc>
      </w:tr>
      <w:tr w:rsidR="00E2707B" w:rsidRPr="00B57F93" w14:paraId="0BAAC581" w14:textId="77777777" w:rsidTr="008C0F2E">
        <w:tc>
          <w:tcPr>
            <w:tcW w:w="9468" w:type="dxa"/>
            <w:gridSpan w:val="14"/>
          </w:tcPr>
          <w:p w14:paraId="1F549A28" w14:textId="0A9B2FF9" w:rsidR="00E2707B" w:rsidRPr="00B57F93" w:rsidRDefault="00E2707B" w:rsidP="008C0F2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57F93">
              <w:rPr>
                <w:rFonts w:ascii="Arial Narrow" w:hAnsi="Arial Narrow" w:cs="Arial"/>
                <w:b/>
                <w:bCs/>
                <w:sz w:val="20"/>
              </w:rPr>
              <w:t>Office Use Only:</w:t>
            </w:r>
          </w:p>
        </w:tc>
      </w:tr>
      <w:tr w:rsidR="00E2707B" w:rsidRPr="00B57F93" w14:paraId="194A9B60" w14:textId="77777777" w:rsidTr="008C0F2E">
        <w:tc>
          <w:tcPr>
            <w:tcW w:w="4734" w:type="dxa"/>
            <w:gridSpan w:val="7"/>
          </w:tcPr>
          <w:p w14:paraId="31679897" w14:textId="77777777" w:rsidR="00E2707B" w:rsidRDefault="00E2707B" w:rsidP="008C0F2E">
            <w:pPr>
              <w:tabs>
                <w:tab w:val="left" w:pos="55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666EB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6EB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136B7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9136B7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B666EB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 w:rsidRPr="00B666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</w:t>
            </w:r>
            <w:r w:rsidRPr="00B666EB">
              <w:rPr>
                <w:rFonts w:ascii="Arial Narrow" w:hAnsi="Arial Narrow" w:cs="Arial"/>
                <w:bCs/>
                <w:sz w:val="18"/>
                <w:szCs w:val="18"/>
              </w:rPr>
              <w:t xml:space="preserve">Award Approved </w:t>
            </w:r>
          </w:p>
          <w:p w14:paraId="31F0EB55" w14:textId="26AA792D" w:rsidR="00A06E38" w:rsidRPr="00B666EB" w:rsidRDefault="00A06E38" w:rsidP="008C0F2E">
            <w:pPr>
              <w:tabs>
                <w:tab w:val="left" w:pos="55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666EB">
              <w:rPr>
                <w:rFonts w:ascii="Arial Narrow" w:hAnsi="Arial Narrow" w:cs="Arial"/>
                <w:bCs/>
                <w:sz w:val="18"/>
                <w:szCs w:val="18"/>
              </w:rPr>
              <w:t>Award amount:</w:t>
            </w:r>
          </w:p>
          <w:p w14:paraId="6E55B191" w14:textId="77777777" w:rsidR="00E2707B" w:rsidRPr="00B666EB" w:rsidRDefault="00E2707B" w:rsidP="008C0F2E">
            <w:pPr>
              <w:tabs>
                <w:tab w:val="left" w:pos="55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666EB">
              <w:rPr>
                <w:rFonts w:ascii="Arial Narrow" w:hAnsi="Arial Narrow" w:cs="Arial"/>
                <w:bCs/>
                <w:sz w:val="18"/>
                <w:szCs w:val="18"/>
              </w:rPr>
              <w:t xml:space="preserve">(copy to be placed in nominee’s Personnel File)               </w:t>
            </w:r>
          </w:p>
        </w:tc>
        <w:tc>
          <w:tcPr>
            <w:tcW w:w="4734" w:type="dxa"/>
            <w:gridSpan w:val="7"/>
          </w:tcPr>
          <w:p w14:paraId="54024060" w14:textId="77777777" w:rsidR="00A06E38" w:rsidRDefault="00A06E38" w:rsidP="008C0F2E">
            <w:pPr>
              <w:tabs>
                <w:tab w:val="left" w:pos="55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Guidelines:</w:t>
            </w:r>
          </w:p>
          <w:p w14:paraId="7C7C803C" w14:textId="656C63D7" w:rsidR="00E2707B" w:rsidRPr="001B334F" w:rsidRDefault="009136B7" w:rsidP="001B334F">
            <w:pPr>
              <w:pStyle w:val="ListParagraph"/>
              <w:numPr>
                <w:ilvl w:val="0"/>
                <w:numId w:val="27"/>
              </w:numPr>
              <w:tabs>
                <w:tab w:val="left" w:pos="55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136B7">
              <w:rPr>
                <w:rFonts w:ascii="Arial Narrow" w:hAnsi="Arial Narrow" w:cs="Arial"/>
                <w:bCs/>
                <w:sz w:val="18"/>
                <w:szCs w:val="18"/>
              </w:rPr>
              <w:t>Up to</w:t>
            </w:r>
            <w:r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  <w:r w:rsidR="00E2707B" w:rsidRPr="001B334F">
              <w:rPr>
                <w:rFonts w:ascii="Arial Narrow" w:hAnsi="Arial Narrow" w:cs="Arial"/>
                <w:bCs/>
                <w:sz w:val="18"/>
                <w:szCs w:val="18"/>
              </w:rPr>
              <w:t>$500 for Spot Award (less taxes)</w:t>
            </w:r>
          </w:p>
          <w:p w14:paraId="60B4F5E7" w14:textId="1C26B25C" w:rsidR="001B334F" w:rsidRPr="001B334F" w:rsidRDefault="001B334F" w:rsidP="001B334F">
            <w:pPr>
              <w:pStyle w:val="ListParagraph"/>
              <w:numPr>
                <w:ilvl w:val="0"/>
                <w:numId w:val="27"/>
              </w:numPr>
              <w:tabs>
                <w:tab w:val="left" w:pos="55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B334F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9136B7">
              <w:rPr>
                <w:rFonts w:ascii="Arial Narrow" w:hAnsi="Arial Narrow" w:cs="Arial"/>
                <w:bCs/>
                <w:sz w:val="18"/>
                <w:szCs w:val="18"/>
              </w:rPr>
              <w:t>n employee can receive up to 4</w:t>
            </w:r>
            <w:r w:rsidRPr="001B334F">
              <w:rPr>
                <w:rFonts w:ascii="Arial Narrow" w:hAnsi="Arial Narrow" w:cs="Arial"/>
                <w:bCs/>
                <w:sz w:val="18"/>
                <w:szCs w:val="18"/>
              </w:rPr>
              <w:t xml:space="preserve"> spot awards</w:t>
            </w:r>
          </w:p>
        </w:tc>
      </w:tr>
      <w:tr w:rsidR="00E2707B" w:rsidRPr="00B57F93" w14:paraId="0FF5E973" w14:textId="77777777" w:rsidTr="008C0F2E">
        <w:trPr>
          <w:trHeight w:val="665"/>
        </w:trPr>
        <w:tc>
          <w:tcPr>
            <w:tcW w:w="9468" w:type="dxa"/>
            <w:gridSpan w:val="14"/>
          </w:tcPr>
          <w:p w14:paraId="519A05DE" w14:textId="77777777" w:rsidR="00E2707B" w:rsidRPr="00B666EB" w:rsidRDefault="00E2707B" w:rsidP="008C0F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B666EB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6EB">
              <w:rPr>
                <w:rFonts w:ascii="Arial Narrow" w:hAnsi="Arial Narrow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9136B7">
              <w:rPr>
                <w:rFonts w:ascii="Arial Narrow" w:hAnsi="Arial Narrow" w:cs="Arial"/>
                <w:b/>
                <w:bCs/>
                <w:sz w:val="18"/>
                <w:szCs w:val="18"/>
              </w:rPr>
            </w:r>
            <w:r w:rsidR="009136B7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separate"/>
            </w:r>
            <w:r w:rsidRPr="00B666EB">
              <w:rPr>
                <w:rFonts w:ascii="Arial Narrow" w:hAnsi="Arial Narrow" w:cs="Arial"/>
                <w:b/>
                <w:bCs/>
                <w:sz w:val="18"/>
                <w:szCs w:val="18"/>
              </w:rPr>
              <w:fldChar w:fldCharType="end"/>
            </w:r>
            <w:r w:rsidRPr="00B666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</w:t>
            </w:r>
            <w:r w:rsidRPr="00B666EB">
              <w:rPr>
                <w:rFonts w:ascii="Arial Narrow" w:hAnsi="Arial Narrow" w:cs="Arial"/>
                <w:bCs/>
                <w:sz w:val="18"/>
                <w:szCs w:val="18"/>
              </w:rPr>
              <w:t>Award Denied</w:t>
            </w:r>
          </w:p>
          <w:p w14:paraId="57F5E8EE" w14:textId="69F6BF46" w:rsidR="00E2707B" w:rsidRPr="00B57F93" w:rsidRDefault="00E2707B" w:rsidP="000E7134">
            <w:pPr>
              <w:rPr>
                <w:rFonts w:ascii="Arial Narrow" w:hAnsi="Arial Narrow" w:cs="Arial"/>
                <w:sz w:val="20"/>
              </w:rPr>
            </w:pPr>
            <w:r w:rsidRPr="00B666EB">
              <w:rPr>
                <w:rFonts w:ascii="Arial Narrow" w:hAnsi="Arial Narrow" w:cs="Arial"/>
                <w:sz w:val="18"/>
                <w:szCs w:val="18"/>
              </w:rPr>
              <w:t>Reason for Denial:</w:t>
            </w:r>
            <w:r w:rsidR="000E713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57F9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B57F93">
              <w:rPr>
                <w:rFonts w:ascii="Arial Narrow" w:hAnsi="Arial Narrow" w:cs="Arial"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</w:rPr>
            </w:r>
            <w:r w:rsidRPr="00B57F93">
              <w:rPr>
                <w:rFonts w:ascii="Arial Narrow" w:hAnsi="Arial Narrow" w:cs="Arial"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noProof/>
              </w:rPr>
              <w:t> </w:t>
            </w:r>
            <w:r w:rsidRPr="00B57F93">
              <w:rPr>
                <w:rFonts w:ascii="Arial Narrow" w:hAnsi="Arial Narrow" w:cs="Arial"/>
              </w:rPr>
              <w:fldChar w:fldCharType="end"/>
            </w:r>
          </w:p>
        </w:tc>
      </w:tr>
      <w:tr w:rsidR="00E2707B" w:rsidRPr="00B57F93" w14:paraId="12AC4EE6" w14:textId="77777777" w:rsidTr="008C0F2E">
        <w:tc>
          <w:tcPr>
            <w:tcW w:w="1728" w:type="dxa"/>
            <w:gridSpan w:val="4"/>
            <w:tcBorders>
              <w:right w:val="nil"/>
            </w:tcBorders>
          </w:tcPr>
          <w:p w14:paraId="6809A556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Recognition Award Administrator Name:</w:t>
            </w:r>
          </w:p>
        </w:tc>
        <w:tc>
          <w:tcPr>
            <w:tcW w:w="3006" w:type="dxa"/>
            <w:gridSpan w:val="3"/>
            <w:tcBorders>
              <w:left w:val="nil"/>
              <w:right w:val="nil"/>
            </w:tcBorders>
          </w:tcPr>
          <w:p w14:paraId="5518B5CC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044" w:type="dxa"/>
            <w:gridSpan w:val="3"/>
            <w:tcBorders>
              <w:left w:val="nil"/>
              <w:right w:val="nil"/>
            </w:tcBorders>
          </w:tcPr>
          <w:p w14:paraId="30033FFB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Signature:</w:t>
            </w:r>
          </w:p>
        </w:tc>
        <w:tc>
          <w:tcPr>
            <w:tcW w:w="3690" w:type="dxa"/>
            <w:gridSpan w:val="4"/>
            <w:tcBorders>
              <w:left w:val="nil"/>
            </w:tcBorders>
          </w:tcPr>
          <w:p w14:paraId="07BA571B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2707B" w:rsidRPr="00B57F93" w14:paraId="1165D6B4" w14:textId="77777777" w:rsidTr="008C0F2E">
        <w:tc>
          <w:tcPr>
            <w:tcW w:w="1188" w:type="dxa"/>
            <w:tcBorders>
              <w:right w:val="nil"/>
            </w:tcBorders>
          </w:tcPr>
          <w:p w14:paraId="775B87D9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Job Title:</w:t>
            </w:r>
          </w:p>
        </w:tc>
        <w:tc>
          <w:tcPr>
            <w:tcW w:w="3546" w:type="dxa"/>
            <w:gridSpan w:val="6"/>
            <w:tcBorders>
              <w:left w:val="nil"/>
              <w:right w:val="nil"/>
            </w:tcBorders>
          </w:tcPr>
          <w:p w14:paraId="0D7775D0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57F93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  <w:b/>
              </w:rPr>
            </w:r>
            <w:r w:rsidRPr="00B57F93">
              <w:rPr>
                <w:rFonts w:ascii="Arial Narrow" w:hAnsi="Arial Narrow" w:cs="Arial"/>
                <w:b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eastAsia="Arial Unicode MS" w:hAnsi="Arial Unicode MS" w:cs="Arial"/>
                <w:b/>
                <w:noProof/>
              </w:rPr>
              <w:t> </w:t>
            </w:r>
            <w:r w:rsidRPr="00B57F93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</w:tcPr>
          <w:p w14:paraId="3AEF6848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  <w:sz w:val="20"/>
              </w:rPr>
              <w:t>Date:</w:t>
            </w:r>
          </w:p>
        </w:tc>
        <w:tc>
          <w:tcPr>
            <w:tcW w:w="3960" w:type="dxa"/>
            <w:gridSpan w:val="5"/>
            <w:tcBorders>
              <w:left w:val="nil"/>
            </w:tcBorders>
          </w:tcPr>
          <w:p w14:paraId="0D806315" w14:textId="77777777" w:rsidR="00E2707B" w:rsidRPr="00B57F93" w:rsidRDefault="00E2707B" w:rsidP="008C0F2E">
            <w:pPr>
              <w:rPr>
                <w:rFonts w:ascii="Arial Narrow" w:hAnsi="Arial Narrow" w:cs="Arial"/>
                <w:sz w:val="20"/>
              </w:rPr>
            </w:pPr>
            <w:r w:rsidRPr="00B57F93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57F93">
              <w:rPr>
                <w:rFonts w:ascii="Arial Narrow" w:hAnsi="Arial Narrow" w:cs="Arial"/>
              </w:rPr>
              <w:instrText xml:space="preserve"> FORMTEXT </w:instrText>
            </w:r>
            <w:r w:rsidRPr="00B57F93">
              <w:rPr>
                <w:rFonts w:ascii="Arial Narrow" w:hAnsi="Arial Narrow" w:cs="Arial"/>
              </w:rPr>
            </w:r>
            <w:r w:rsidRPr="00B57F93">
              <w:rPr>
                <w:rFonts w:ascii="Arial Narrow" w:hAnsi="Arial Narrow" w:cs="Arial"/>
              </w:rPr>
              <w:fldChar w:fldCharType="separate"/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eastAsia="Arial Unicode MS" w:hAnsi="Arial Unicode MS" w:cs="Arial"/>
              </w:rPr>
              <w:t> </w:t>
            </w:r>
            <w:r w:rsidRPr="00B57F93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09A5B6EE" w14:textId="77777777" w:rsidR="000E7134" w:rsidRDefault="00E227C6" w:rsidP="00E2707B">
      <w:pPr>
        <w:shd w:val="clear" w:color="auto" w:fill="FFFFFF"/>
        <w:ind w:left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EA621A" w14:textId="16F77CB3" w:rsidR="00E2707B" w:rsidRPr="000E7134" w:rsidRDefault="009136B7" w:rsidP="000E7134">
      <w:pPr>
        <w:shd w:val="clear" w:color="auto" w:fill="FFFFFF"/>
        <w:ind w:left="1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October 2021</w:t>
      </w:r>
    </w:p>
    <w:p w14:paraId="5CC24773" w14:textId="77777777" w:rsidR="00E2707B" w:rsidRPr="00564661" w:rsidRDefault="00E2707B" w:rsidP="00E2707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64661">
        <w:rPr>
          <w:rFonts w:ascii="Arial Narrow" w:hAnsi="Arial Narrow" w:cs="Arial"/>
          <w:bCs/>
          <w:sz w:val="20"/>
        </w:rPr>
        <w:t xml:space="preserve">     Please complete this form and return to your Recognition Award Administrator.</w:t>
      </w:r>
    </w:p>
    <w:p w14:paraId="243BF5F9" w14:textId="77777777" w:rsidR="00E2707B" w:rsidRDefault="00E2707B" w:rsidP="00E270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28E7507" w14:textId="775AB034" w:rsidR="00C34B18" w:rsidRPr="00A8376F" w:rsidRDefault="00A723BD" w:rsidP="00A8376F">
      <w:pPr>
        <w:pStyle w:val="AwardHeading"/>
        <w:jc w:val="center"/>
        <w:rPr>
          <w:b w:val="0"/>
        </w:rPr>
      </w:pPr>
      <w:r w:rsidRPr="00A8376F">
        <w:rPr>
          <w:noProof/>
          <w:sz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76FDDEE" wp14:editId="69A19840">
            <wp:simplePos x="0" y="0"/>
            <wp:positionH relativeFrom="column">
              <wp:posOffset>-1270</wp:posOffset>
            </wp:positionH>
            <wp:positionV relativeFrom="paragraph">
              <wp:posOffset>174625</wp:posOffset>
            </wp:positionV>
            <wp:extent cx="6217920" cy="8057515"/>
            <wp:effectExtent l="0" t="0" r="5080" b="0"/>
            <wp:wrapThrough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08 at 11.34.3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Berkeley Operating Principles</w:t>
      </w:r>
      <w:r w:rsidR="00C34B18">
        <w:rPr>
          <w:sz w:val="24"/>
          <w:szCs w:val="24"/>
        </w:rPr>
        <w:br w:type="page"/>
      </w:r>
    </w:p>
    <w:p w14:paraId="597337FE" w14:textId="356771D3" w:rsidR="00180670" w:rsidRDefault="00180670" w:rsidP="00180670">
      <w:pPr>
        <w:pStyle w:val="AwardHeading"/>
        <w:jc w:val="center"/>
      </w:pPr>
      <w:bookmarkStart w:id="4" w:name="_Toc321388940"/>
      <w:bookmarkStart w:id="5" w:name="_Toc321907114"/>
      <w:r w:rsidRPr="00467C25">
        <w:lastRenderedPageBreak/>
        <w:t>Examples of Spot Awards</w:t>
      </w:r>
      <w:bookmarkEnd w:id="4"/>
      <w:bookmarkEnd w:id="5"/>
    </w:p>
    <w:p w14:paraId="3437FD04" w14:textId="77777777" w:rsidR="00180670" w:rsidRDefault="00180670" w:rsidP="00180670">
      <w:pPr>
        <w:pStyle w:val="AwardHeading"/>
        <w:jc w:val="center"/>
      </w:pPr>
    </w:p>
    <w:tbl>
      <w:tblPr>
        <w:tblW w:w="5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4"/>
      </w:tblGrid>
      <w:tr w:rsidR="000E7134" w:rsidRPr="00644297" w14:paraId="5741E151" w14:textId="77777777" w:rsidTr="000E7134">
        <w:trPr>
          <w:trHeight w:val="873"/>
          <w:jc w:val="center"/>
        </w:trPr>
        <w:tc>
          <w:tcPr>
            <w:tcW w:w="5214" w:type="dxa"/>
          </w:tcPr>
          <w:p w14:paraId="61B5F592" w14:textId="77777777" w:rsidR="000E7134" w:rsidRPr="0024410E" w:rsidRDefault="000E7134" w:rsidP="008C0F2E">
            <w:pPr>
              <w:tabs>
                <w:tab w:val="left" w:pos="1333"/>
                <w:tab w:val="center" w:pos="251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410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4410E">
              <w:rPr>
                <w:rFonts w:ascii="Arial" w:hAnsi="Arial" w:cs="Arial"/>
                <w:b/>
                <w:sz w:val="18"/>
                <w:szCs w:val="18"/>
              </w:rPr>
              <w:tab/>
              <w:t>Spot Awards</w:t>
            </w:r>
          </w:p>
          <w:p w14:paraId="1C9AC2A0" w14:textId="77777777" w:rsidR="000E7134" w:rsidRPr="0024410E" w:rsidRDefault="000E7134" w:rsidP="008C0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410E">
              <w:rPr>
                <w:rFonts w:ascii="Arial" w:hAnsi="Arial" w:cs="Arial"/>
                <w:sz w:val="18"/>
                <w:szCs w:val="18"/>
              </w:rPr>
              <w:t>“In-the-moment contributions”</w:t>
            </w:r>
          </w:p>
        </w:tc>
      </w:tr>
      <w:tr w:rsidR="000E7134" w:rsidRPr="00644297" w14:paraId="792726E6" w14:textId="77777777" w:rsidTr="000E7134">
        <w:trPr>
          <w:trHeight w:val="11487"/>
          <w:jc w:val="center"/>
        </w:trPr>
        <w:tc>
          <w:tcPr>
            <w:tcW w:w="5214" w:type="dxa"/>
          </w:tcPr>
          <w:p w14:paraId="156DCF79" w14:textId="77777777" w:rsidR="000E7134" w:rsidRPr="003E4546" w:rsidRDefault="000E7134" w:rsidP="008C0F2E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30BD0FC7" w14:textId="77777777" w:rsidR="000E7134" w:rsidRPr="003E4546" w:rsidRDefault="000E7134" w:rsidP="008C0F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3E4546">
              <w:rPr>
                <w:rFonts w:ascii="Arial" w:hAnsi="Arial" w:cs="Arial"/>
                <w:b/>
                <w:sz w:val="19"/>
                <w:szCs w:val="19"/>
              </w:rPr>
              <w:t>We include and excel, together</w:t>
            </w:r>
          </w:p>
          <w:p w14:paraId="60130F52" w14:textId="77777777" w:rsidR="000E7134" w:rsidRPr="003E4546" w:rsidRDefault="000E7134" w:rsidP="008C0F2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563FA84F" w14:textId="132836C1" w:rsidR="000E7134" w:rsidRPr="003E4546" w:rsidRDefault="000E7134" w:rsidP="008C0F2E">
            <w:pPr>
              <w:ind w:left="360"/>
              <w:rPr>
                <w:rFonts w:ascii="Arial" w:hAnsi="Arial" w:cs="Arial"/>
                <w:i/>
                <w:sz w:val="19"/>
                <w:szCs w:val="19"/>
              </w:rPr>
            </w:pPr>
            <w:r w:rsidRPr="003E4546">
              <w:rPr>
                <w:rFonts w:ascii="Arial" w:hAnsi="Arial" w:cs="Arial"/>
                <w:i/>
                <w:sz w:val="19"/>
                <w:szCs w:val="19"/>
              </w:rPr>
              <w:t>Example: Instead of updating a lobby directory for just one department, a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n Administrative Assistant </w:t>
            </w:r>
            <w:r w:rsidRPr="003E4546">
              <w:rPr>
                <w:rFonts w:ascii="Arial" w:hAnsi="Arial" w:cs="Arial"/>
                <w:i/>
                <w:sz w:val="19"/>
                <w:szCs w:val="19"/>
              </w:rPr>
              <w:t>reaches out to all the building's occupants to gather their updates, resulting in a better, more inclusive sign. </w:t>
            </w:r>
          </w:p>
          <w:p w14:paraId="6328D1A3" w14:textId="77777777" w:rsidR="000E7134" w:rsidRPr="003E4546" w:rsidRDefault="000E7134" w:rsidP="008C0F2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14:paraId="2FFF4C7B" w14:textId="77777777" w:rsidR="000E7134" w:rsidRPr="003E4546" w:rsidRDefault="000E7134" w:rsidP="008C0F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9"/>
                <w:szCs w:val="19"/>
              </w:rPr>
            </w:pPr>
            <w:r w:rsidRPr="003E4546">
              <w:rPr>
                <w:rFonts w:ascii="Arial" w:hAnsi="Arial" w:cs="Arial"/>
                <w:b/>
                <w:sz w:val="19"/>
                <w:szCs w:val="19"/>
              </w:rPr>
              <w:t>We imagine and innovate</w:t>
            </w:r>
          </w:p>
          <w:p w14:paraId="7025E498" w14:textId="77777777" w:rsidR="000E7134" w:rsidRPr="003E4546" w:rsidRDefault="000E7134" w:rsidP="008C0F2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8BF9A38" w14:textId="77777777" w:rsidR="000E7134" w:rsidRPr="003E4546" w:rsidRDefault="000E7134" w:rsidP="008C0F2E">
            <w:pPr>
              <w:ind w:left="360"/>
              <w:rPr>
                <w:rFonts w:ascii="Arial" w:hAnsi="Arial" w:cs="Arial"/>
                <w:i/>
                <w:sz w:val="19"/>
                <w:szCs w:val="19"/>
              </w:rPr>
            </w:pPr>
            <w:r w:rsidRPr="003E4546">
              <w:rPr>
                <w:rFonts w:ascii="Arial" w:hAnsi="Arial" w:cs="Arial"/>
                <w:i/>
                <w:sz w:val="19"/>
                <w:szCs w:val="19"/>
              </w:rPr>
              <w:t>Example: Student Services Advisor creates a comprehensive, informative matrix on the college website of financial aid sources for students, including eligibility criteria and other pertinent factors.</w:t>
            </w:r>
          </w:p>
          <w:p w14:paraId="698C520C" w14:textId="77777777" w:rsidR="000E7134" w:rsidRPr="003E4546" w:rsidRDefault="000E7134" w:rsidP="008C0F2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14:paraId="4734925E" w14:textId="77777777" w:rsidR="000E7134" w:rsidRPr="003E4546" w:rsidRDefault="000E7134" w:rsidP="008C0F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9"/>
                <w:szCs w:val="19"/>
              </w:rPr>
            </w:pPr>
            <w:r w:rsidRPr="003E4546">
              <w:rPr>
                <w:rFonts w:ascii="Arial" w:hAnsi="Arial" w:cs="Arial"/>
                <w:b/>
                <w:sz w:val="19"/>
                <w:szCs w:val="19"/>
              </w:rPr>
              <w:t>We simplify</w:t>
            </w:r>
          </w:p>
          <w:p w14:paraId="46DFEB3A" w14:textId="77777777" w:rsidR="000E7134" w:rsidRPr="003E4546" w:rsidRDefault="000E7134" w:rsidP="008C0F2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74FEA10" w14:textId="77777777" w:rsidR="000E7134" w:rsidRPr="003E4546" w:rsidRDefault="000E7134" w:rsidP="008C0F2E">
            <w:pPr>
              <w:ind w:left="360"/>
              <w:rPr>
                <w:rFonts w:ascii="Arial" w:hAnsi="Arial" w:cs="Arial"/>
                <w:i/>
                <w:sz w:val="19"/>
                <w:szCs w:val="19"/>
              </w:rPr>
            </w:pPr>
            <w:r w:rsidRPr="003E4546">
              <w:rPr>
                <w:rFonts w:ascii="Arial" w:hAnsi="Arial" w:cs="Arial"/>
                <w:i/>
                <w:sz w:val="19"/>
                <w:szCs w:val="19"/>
              </w:rPr>
              <w:t>Example: A team of Financial Analysts works within a college over a short period of time to develop a standard budget process for a department within the college.  Good leadership and teamwork results in a successful outcome.</w:t>
            </w:r>
          </w:p>
          <w:p w14:paraId="6FD3210E" w14:textId="77777777" w:rsidR="000E7134" w:rsidRPr="003E4546" w:rsidRDefault="000E7134" w:rsidP="008C0F2E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  <w:p w14:paraId="11A80D9A" w14:textId="77777777" w:rsidR="000E7134" w:rsidRPr="003E4546" w:rsidRDefault="000E7134" w:rsidP="008C0F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9"/>
                <w:szCs w:val="19"/>
              </w:rPr>
            </w:pPr>
            <w:r w:rsidRPr="003E4546">
              <w:rPr>
                <w:rFonts w:ascii="Arial" w:hAnsi="Arial" w:cs="Arial"/>
                <w:b/>
                <w:sz w:val="19"/>
                <w:szCs w:val="19"/>
              </w:rPr>
              <w:t>We are accountable to each other</w:t>
            </w:r>
          </w:p>
          <w:p w14:paraId="771E75A1" w14:textId="77777777" w:rsidR="000E7134" w:rsidRPr="003E4546" w:rsidRDefault="000E7134" w:rsidP="008C0F2E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66939387" w14:textId="77777777" w:rsidR="000E7134" w:rsidRPr="003E4546" w:rsidRDefault="000E7134" w:rsidP="008C0F2E">
            <w:pPr>
              <w:pStyle w:val="ListParagraph"/>
              <w:ind w:left="360"/>
              <w:rPr>
                <w:rFonts w:ascii="Arial" w:hAnsi="Arial" w:cs="Arial"/>
                <w:i/>
                <w:sz w:val="19"/>
                <w:szCs w:val="19"/>
              </w:rPr>
            </w:pPr>
            <w:r w:rsidRPr="003E4546">
              <w:rPr>
                <w:rFonts w:ascii="Arial" w:hAnsi="Arial" w:cs="Arial"/>
                <w:i/>
                <w:sz w:val="19"/>
                <w:szCs w:val="19"/>
              </w:rPr>
              <w:t>Example: Human Resources Manager creates a culture for continuous feedback in the workplace by encouraging staff to mentor each other, recognize each other’s achievements, and offer constructive solutions when things aren’t going well.</w:t>
            </w:r>
          </w:p>
          <w:p w14:paraId="468F8D6A" w14:textId="77777777" w:rsidR="000E7134" w:rsidRPr="003E4546" w:rsidRDefault="000E7134" w:rsidP="008C0F2E">
            <w:pPr>
              <w:pStyle w:val="ListParagraph"/>
              <w:ind w:left="360"/>
              <w:rPr>
                <w:rFonts w:ascii="Arial" w:hAnsi="Arial" w:cs="Arial"/>
                <w:i/>
                <w:strike/>
                <w:sz w:val="19"/>
                <w:szCs w:val="19"/>
              </w:rPr>
            </w:pPr>
          </w:p>
          <w:p w14:paraId="0C310084" w14:textId="77777777" w:rsidR="000E7134" w:rsidRPr="003E4546" w:rsidRDefault="000E7134" w:rsidP="008C0F2E">
            <w:pPr>
              <w:pStyle w:val="ListParagraph"/>
              <w:ind w:left="360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EED75BC" w14:textId="77777777" w:rsidR="000E7134" w:rsidRPr="003E4546" w:rsidRDefault="000E7134" w:rsidP="008C0F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19"/>
                <w:szCs w:val="19"/>
              </w:rPr>
            </w:pPr>
            <w:r w:rsidRPr="003E4546">
              <w:rPr>
                <w:rFonts w:ascii="Arial" w:hAnsi="Arial" w:cs="Arial"/>
                <w:b/>
                <w:sz w:val="19"/>
                <w:szCs w:val="19"/>
              </w:rPr>
              <w:t>We focus on service</w:t>
            </w:r>
          </w:p>
          <w:p w14:paraId="06CA8677" w14:textId="77777777" w:rsidR="000E7134" w:rsidRPr="003E4546" w:rsidRDefault="000E7134" w:rsidP="008C0F2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2953C8E" w14:textId="77777777" w:rsidR="000E7134" w:rsidRPr="0024410E" w:rsidRDefault="000E7134" w:rsidP="008C0F2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E4546">
              <w:rPr>
                <w:rFonts w:ascii="Arial" w:hAnsi="Arial" w:cs="Arial"/>
                <w:i/>
                <w:sz w:val="19"/>
                <w:szCs w:val="19"/>
              </w:rPr>
              <w:t>Example: Financial Analyst enrolls in a class to increase her financial modeling knowledge and, as a result, makes improvements in the financial modeling process in her department.  </w:t>
            </w:r>
          </w:p>
        </w:tc>
      </w:tr>
    </w:tbl>
    <w:p w14:paraId="27000C5F" w14:textId="77777777" w:rsidR="00A9231C" w:rsidRDefault="00A9231C">
      <w:pPr>
        <w:spacing w:after="0"/>
        <w:rPr>
          <w:rFonts w:ascii="Arial" w:hAnsi="Arial" w:cs="Arial"/>
          <w:sz w:val="20"/>
          <w:szCs w:val="20"/>
        </w:rPr>
      </w:pPr>
    </w:p>
    <w:sectPr w:rsidR="00A9231C" w:rsidSect="00921BF7">
      <w:headerReference w:type="default" r:id="rId9"/>
      <w:footerReference w:type="default" r:id="rId10"/>
      <w:footerReference w:type="first" r:id="rId11"/>
      <w:pgSz w:w="12240" w:h="15840"/>
      <w:pgMar w:top="1008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8AF5" w14:textId="77777777" w:rsidR="008E19F6" w:rsidRDefault="008E19F6" w:rsidP="00DB3683">
      <w:pPr>
        <w:spacing w:after="0" w:line="240" w:lineRule="auto"/>
      </w:pPr>
      <w:r>
        <w:separator/>
      </w:r>
    </w:p>
  </w:endnote>
  <w:endnote w:type="continuationSeparator" w:id="0">
    <w:p w14:paraId="75C70CF2" w14:textId="77777777" w:rsidR="008E19F6" w:rsidRDefault="008E19F6" w:rsidP="00D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8680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2C21D16" w14:textId="10B797FA" w:rsidR="00C34B18" w:rsidRPr="00202053" w:rsidRDefault="00C34B18">
        <w:pPr>
          <w:pStyle w:val="Footer"/>
          <w:jc w:val="center"/>
          <w:rPr>
            <w:sz w:val="20"/>
            <w:szCs w:val="20"/>
          </w:rPr>
        </w:pPr>
        <w:r w:rsidRPr="00202053">
          <w:rPr>
            <w:sz w:val="20"/>
            <w:szCs w:val="20"/>
          </w:rPr>
          <w:fldChar w:fldCharType="begin"/>
        </w:r>
        <w:r w:rsidRPr="00202053">
          <w:rPr>
            <w:sz w:val="20"/>
            <w:szCs w:val="20"/>
          </w:rPr>
          <w:instrText xml:space="preserve"> PAGE   \* MERGEFORMAT </w:instrText>
        </w:r>
        <w:r w:rsidRPr="00202053">
          <w:rPr>
            <w:sz w:val="20"/>
            <w:szCs w:val="20"/>
          </w:rPr>
          <w:fldChar w:fldCharType="separate"/>
        </w:r>
        <w:r w:rsidR="009136B7">
          <w:rPr>
            <w:noProof/>
            <w:sz w:val="20"/>
            <w:szCs w:val="20"/>
          </w:rPr>
          <w:t>4</w:t>
        </w:r>
        <w:r w:rsidRPr="00202053">
          <w:rPr>
            <w:noProof/>
            <w:sz w:val="20"/>
            <w:szCs w:val="20"/>
          </w:rPr>
          <w:fldChar w:fldCharType="end"/>
        </w:r>
      </w:p>
    </w:sdtContent>
  </w:sdt>
  <w:p w14:paraId="1BE2BC05" w14:textId="77777777" w:rsidR="00C34B18" w:rsidRDefault="00C34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271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9BFBE" w14:textId="60D8F7EB" w:rsidR="00C34B18" w:rsidRDefault="00C34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D9B57" w14:textId="77777777" w:rsidR="00C34B18" w:rsidRDefault="00C34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44FD" w14:textId="77777777" w:rsidR="008E19F6" w:rsidRDefault="008E19F6" w:rsidP="00DB3683">
      <w:pPr>
        <w:spacing w:after="0" w:line="240" w:lineRule="auto"/>
      </w:pPr>
      <w:r>
        <w:separator/>
      </w:r>
    </w:p>
  </w:footnote>
  <w:footnote w:type="continuationSeparator" w:id="0">
    <w:p w14:paraId="3C6AEA29" w14:textId="77777777" w:rsidR="008E19F6" w:rsidRDefault="008E19F6" w:rsidP="00DB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2153" w14:textId="77777777" w:rsidR="00C34B18" w:rsidRDefault="00C34B18">
    <w:pPr>
      <w:pStyle w:val="Header"/>
    </w:pPr>
  </w:p>
  <w:p w14:paraId="3D0B4BF0" w14:textId="77777777" w:rsidR="00C34B18" w:rsidRDefault="00C34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610"/>
    <w:multiLevelType w:val="hybridMultilevel"/>
    <w:tmpl w:val="279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A5F"/>
    <w:multiLevelType w:val="hybridMultilevel"/>
    <w:tmpl w:val="2BF8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4626"/>
    <w:multiLevelType w:val="hybridMultilevel"/>
    <w:tmpl w:val="C9DE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AC9"/>
    <w:multiLevelType w:val="hybridMultilevel"/>
    <w:tmpl w:val="8898D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604C"/>
    <w:multiLevelType w:val="hybridMultilevel"/>
    <w:tmpl w:val="FE06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2F96"/>
    <w:multiLevelType w:val="hybridMultilevel"/>
    <w:tmpl w:val="A790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81FB8"/>
    <w:multiLevelType w:val="hybridMultilevel"/>
    <w:tmpl w:val="4102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98A"/>
    <w:multiLevelType w:val="hybridMultilevel"/>
    <w:tmpl w:val="5CE8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64535"/>
    <w:multiLevelType w:val="hybridMultilevel"/>
    <w:tmpl w:val="A89AB5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2D1BF1"/>
    <w:multiLevelType w:val="hybridMultilevel"/>
    <w:tmpl w:val="3E1A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410C"/>
    <w:multiLevelType w:val="hybridMultilevel"/>
    <w:tmpl w:val="67FCBD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FF4E1C"/>
    <w:multiLevelType w:val="hybridMultilevel"/>
    <w:tmpl w:val="A22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28DF"/>
    <w:multiLevelType w:val="hybridMultilevel"/>
    <w:tmpl w:val="53D8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942CD"/>
    <w:multiLevelType w:val="hybridMultilevel"/>
    <w:tmpl w:val="D91E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C146D"/>
    <w:multiLevelType w:val="hybridMultilevel"/>
    <w:tmpl w:val="A7526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796031"/>
    <w:multiLevelType w:val="hybridMultilevel"/>
    <w:tmpl w:val="C038C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8A54D7"/>
    <w:multiLevelType w:val="hybridMultilevel"/>
    <w:tmpl w:val="27C29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D1515"/>
    <w:multiLevelType w:val="hybridMultilevel"/>
    <w:tmpl w:val="C99639B4"/>
    <w:lvl w:ilvl="0" w:tplc="67386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0E36BA"/>
    <w:multiLevelType w:val="hybridMultilevel"/>
    <w:tmpl w:val="6452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45463"/>
    <w:multiLevelType w:val="hybridMultilevel"/>
    <w:tmpl w:val="1DD4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B4850"/>
    <w:multiLevelType w:val="hybridMultilevel"/>
    <w:tmpl w:val="EB0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77721"/>
    <w:multiLevelType w:val="hybridMultilevel"/>
    <w:tmpl w:val="88EE7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AF3BFA"/>
    <w:multiLevelType w:val="hybridMultilevel"/>
    <w:tmpl w:val="C7C2F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D60E74"/>
    <w:multiLevelType w:val="hybridMultilevel"/>
    <w:tmpl w:val="B6E4CE42"/>
    <w:lvl w:ilvl="0" w:tplc="AF62E4B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F6296"/>
    <w:multiLevelType w:val="hybridMultilevel"/>
    <w:tmpl w:val="B574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36DF0"/>
    <w:multiLevelType w:val="hybridMultilevel"/>
    <w:tmpl w:val="9B06B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63A49"/>
    <w:multiLevelType w:val="hybridMultilevel"/>
    <w:tmpl w:val="A1A4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0"/>
  </w:num>
  <w:num w:numId="5">
    <w:abstractNumId w:val="13"/>
  </w:num>
  <w:num w:numId="6">
    <w:abstractNumId w:val="9"/>
  </w:num>
  <w:num w:numId="7">
    <w:abstractNumId w:val="15"/>
  </w:num>
  <w:num w:numId="8">
    <w:abstractNumId w:val="4"/>
  </w:num>
  <w:num w:numId="9">
    <w:abstractNumId w:val="26"/>
  </w:num>
  <w:num w:numId="10">
    <w:abstractNumId w:val="11"/>
  </w:num>
  <w:num w:numId="11">
    <w:abstractNumId w:val="21"/>
  </w:num>
  <w:num w:numId="12">
    <w:abstractNumId w:val="14"/>
  </w:num>
  <w:num w:numId="13">
    <w:abstractNumId w:val="22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"/>
  </w:num>
  <w:num w:numId="18">
    <w:abstractNumId w:val="3"/>
  </w:num>
  <w:num w:numId="19">
    <w:abstractNumId w:val="25"/>
  </w:num>
  <w:num w:numId="20">
    <w:abstractNumId w:val="8"/>
  </w:num>
  <w:num w:numId="21">
    <w:abstractNumId w:val="10"/>
  </w:num>
  <w:num w:numId="22">
    <w:abstractNumId w:val="16"/>
  </w:num>
  <w:num w:numId="23">
    <w:abstractNumId w:val="20"/>
  </w:num>
  <w:num w:numId="24">
    <w:abstractNumId w:val="17"/>
  </w:num>
  <w:num w:numId="25">
    <w:abstractNumId w:val="18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mp_1_DocID" w:val="C:\Documents and Settings\sleider\My Documents\Exec and SMG Comp Matters\Bonus and Incentive Plans\SRL red-line of Local STAR Guidelines.Feb 29.2012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SRL red-line of Local STAR Guidelines.Feb 29.2012.docx:b"/>
    <w:docVar w:name="MPDocIDTemplateDefault" w:val="%n|.%v|:%u|:%y"/>
    <w:docVar w:name="NewDocStampType" w:val="7"/>
  </w:docVars>
  <w:rsids>
    <w:rsidRoot w:val="00DB3683"/>
    <w:rsid w:val="00001C61"/>
    <w:rsid w:val="0001110A"/>
    <w:rsid w:val="0001729A"/>
    <w:rsid w:val="000500B4"/>
    <w:rsid w:val="00065EDA"/>
    <w:rsid w:val="00073EB0"/>
    <w:rsid w:val="000833B6"/>
    <w:rsid w:val="000A0872"/>
    <w:rsid w:val="000A3099"/>
    <w:rsid w:val="000A7D85"/>
    <w:rsid w:val="000C1E1F"/>
    <w:rsid w:val="000D6214"/>
    <w:rsid w:val="000D6D4E"/>
    <w:rsid w:val="000E7134"/>
    <w:rsid w:val="000F3C51"/>
    <w:rsid w:val="000F48BF"/>
    <w:rsid w:val="001325FC"/>
    <w:rsid w:val="001329BF"/>
    <w:rsid w:val="00133FB9"/>
    <w:rsid w:val="00147D92"/>
    <w:rsid w:val="001626F5"/>
    <w:rsid w:val="00180670"/>
    <w:rsid w:val="001B334F"/>
    <w:rsid w:val="001D4737"/>
    <w:rsid w:val="001E260A"/>
    <w:rsid w:val="001F79C6"/>
    <w:rsid w:val="001F7F5E"/>
    <w:rsid w:val="00202053"/>
    <w:rsid w:val="00207AEA"/>
    <w:rsid w:val="00220902"/>
    <w:rsid w:val="002321B8"/>
    <w:rsid w:val="00242135"/>
    <w:rsid w:val="00243408"/>
    <w:rsid w:val="00276A16"/>
    <w:rsid w:val="00287470"/>
    <w:rsid w:val="00294C2B"/>
    <w:rsid w:val="00296013"/>
    <w:rsid w:val="002A1186"/>
    <w:rsid w:val="002A13F9"/>
    <w:rsid w:val="002C04D7"/>
    <w:rsid w:val="002C5ABC"/>
    <w:rsid w:val="002C5EE6"/>
    <w:rsid w:val="002C7A5E"/>
    <w:rsid w:val="002E18B0"/>
    <w:rsid w:val="002E489D"/>
    <w:rsid w:val="002E6067"/>
    <w:rsid w:val="002F43F0"/>
    <w:rsid w:val="003030E6"/>
    <w:rsid w:val="003167A6"/>
    <w:rsid w:val="00333BF8"/>
    <w:rsid w:val="00366EB3"/>
    <w:rsid w:val="00392955"/>
    <w:rsid w:val="003A116E"/>
    <w:rsid w:val="003B7AD4"/>
    <w:rsid w:val="003C3791"/>
    <w:rsid w:val="003D652F"/>
    <w:rsid w:val="003E2639"/>
    <w:rsid w:val="003F16DA"/>
    <w:rsid w:val="00403C8B"/>
    <w:rsid w:val="00412FAE"/>
    <w:rsid w:val="00422D95"/>
    <w:rsid w:val="0043433E"/>
    <w:rsid w:val="004449C4"/>
    <w:rsid w:val="004452CA"/>
    <w:rsid w:val="00447353"/>
    <w:rsid w:val="004512EA"/>
    <w:rsid w:val="00451A1B"/>
    <w:rsid w:val="00464CC2"/>
    <w:rsid w:val="00465DCA"/>
    <w:rsid w:val="00481C1D"/>
    <w:rsid w:val="004A4512"/>
    <w:rsid w:val="004B2CF2"/>
    <w:rsid w:val="004E0EEF"/>
    <w:rsid w:val="004E11F3"/>
    <w:rsid w:val="00507FC2"/>
    <w:rsid w:val="0051679A"/>
    <w:rsid w:val="00522483"/>
    <w:rsid w:val="00541E2B"/>
    <w:rsid w:val="005508CB"/>
    <w:rsid w:val="00564661"/>
    <w:rsid w:val="005703F1"/>
    <w:rsid w:val="0057046C"/>
    <w:rsid w:val="00580F6F"/>
    <w:rsid w:val="0059163B"/>
    <w:rsid w:val="005A7EE3"/>
    <w:rsid w:val="005C5D39"/>
    <w:rsid w:val="005D656D"/>
    <w:rsid w:val="005E7EF3"/>
    <w:rsid w:val="005F1DC4"/>
    <w:rsid w:val="00640E43"/>
    <w:rsid w:val="0066271C"/>
    <w:rsid w:val="00665992"/>
    <w:rsid w:val="00673ADD"/>
    <w:rsid w:val="00686159"/>
    <w:rsid w:val="006873C6"/>
    <w:rsid w:val="00692733"/>
    <w:rsid w:val="006A327F"/>
    <w:rsid w:val="006B54C7"/>
    <w:rsid w:val="006B7FD3"/>
    <w:rsid w:val="006C3884"/>
    <w:rsid w:val="006F35B9"/>
    <w:rsid w:val="006F6308"/>
    <w:rsid w:val="00706111"/>
    <w:rsid w:val="007202C6"/>
    <w:rsid w:val="00734B9A"/>
    <w:rsid w:val="007448A7"/>
    <w:rsid w:val="007461FE"/>
    <w:rsid w:val="00753B58"/>
    <w:rsid w:val="00756510"/>
    <w:rsid w:val="00762CC3"/>
    <w:rsid w:val="0076700F"/>
    <w:rsid w:val="00792D72"/>
    <w:rsid w:val="00792FA5"/>
    <w:rsid w:val="00795C53"/>
    <w:rsid w:val="007A037A"/>
    <w:rsid w:val="007C3D4E"/>
    <w:rsid w:val="007D03F9"/>
    <w:rsid w:val="007D14AA"/>
    <w:rsid w:val="007E332F"/>
    <w:rsid w:val="007E51DF"/>
    <w:rsid w:val="007E6E21"/>
    <w:rsid w:val="007F017A"/>
    <w:rsid w:val="007F737F"/>
    <w:rsid w:val="0080137C"/>
    <w:rsid w:val="00801CAC"/>
    <w:rsid w:val="00814515"/>
    <w:rsid w:val="00827682"/>
    <w:rsid w:val="008472DC"/>
    <w:rsid w:val="00853107"/>
    <w:rsid w:val="0085413B"/>
    <w:rsid w:val="00867087"/>
    <w:rsid w:val="0087305D"/>
    <w:rsid w:val="008A692B"/>
    <w:rsid w:val="008C2BE8"/>
    <w:rsid w:val="008E06AC"/>
    <w:rsid w:val="008E19F6"/>
    <w:rsid w:val="008F39A9"/>
    <w:rsid w:val="009136B7"/>
    <w:rsid w:val="009177B1"/>
    <w:rsid w:val="00920EB0"/>
    <w:rsid w:val="00921BF7"/>
    <w:rsid w:val="0093150A"/>
    <w:rsid w:val="009323E3"/>
    <w:rsid w:val="00942B9B"/>
    <w:rsid w:val="009705A2"/>
    <w:rsid w:val="00974FC5"/>
    <w:rsid w:val="00976325"/>
    <w:rsid w:val="00992E48"/>
    <w:rsid w:val="009958D7"/>
    <w:rsid w:val="009B742E"/>
    <w:rsid w:val="009C0043"/>
    <w:rsid w:val="009D1C70"/>
    <w:rsid w:val="009D6D88"/>
    <w:rsid w:val="009F0881"/>
    <w:rsid w:val="00A02005"/>
    <w:rsid w:val="00A06E38"/>
    <w:rsid w:val="00A128D2"/>
    <w:rsid w:val="00A1375F"/>
    <w:rsid w:val="00A13E58"/>
    <w:rsid w:val="00A170FD"/>
    <w:rsid w:val="00A20FF4"/>
    <w:rsid w:val="00A37925"/>
    <w:rsid w:val="00A62CC2"/>
    <w:rsid w:val="00A723BD"/>
    <w:rsid w:val="00A73EA8"/>
    <w:rsid w:val="00A8376F"/>
    <w:rsid w:val="00A9231C"/>
    <w:rsid w:val="00A932A3"/>
    <w:rsid w:val="00A968C4"/>
    <w:rsid w:val="00AA28D9"/>
    <w:rsid w:val="00AA2CDE"/>
    <w:rsid w:val="00AB3F42"/>
    <w:rsid w:val="00AC1B2E"/>
    <w:rsid w:val="00AC38D1"/>
    <w:rsid w:val="00B00A32"/>
    <w:rsid w:val="00B17CAF"/>
    <w:rsid w:val="00B25C48"/>
    <w:rsid w:val="00B321E4"/>
    <w:rsid w:val="00B41254"/>
    <w:rsid w:val="00B44295"/>
    <w:rsid w:val="00B452AD"/>
    <w:rsid w:val="00B521EB"/>
    <w:rsid w:val="00B62E6D"/>
    <w:rsid w:val="00B9469B"/>
    <w:rsid w:val="00B949F3"/>
    <w:rsid w:val="00BB61E4"/>
    <w:rsid w:val="00BC20EF"/>
    <w:rsid w:val="00BF7B8B"/>
    <w:rsid w:val="00C00805"/>
    <w:rsid w:val="00C02323"/>
    <w:rsid w:val="00C05457"/>
    <w:rsid w:val="00C21B92"/>
    <w:rsid w:val="00C30575"/>
    <w:rsid w:val="00C34B18"/>
    <w:rsid w:val="00C40153"/>
    <w:rsid w:val="00C52A0A"/>
    <w:rsid w:val="00C53161"/>
    <w:rsid w:val="00C53D00"/>
    <w:rsid w:val="00C710FA"/>
    <w:rsid w:val="00C749DB"/>
    <w:rsid w:val="00C75CC6"/>
    <w:rsid w:val="00C76FE5"/>
    <w:rsid w:val="00C803BB"/>
    <w:rsid w:val="00C875A4"/>
    <w:rsid w:val="00C9035D"/>
    <w:rsid w:val="00C90E35"/>
    <w:rsid w:val="00CB0777"/>
    <w:rsid w:val="00CB115E"/>
    <w:rsid w:val="00CB3DBE"/>
    <w:rsid w:val="00CC5D5C"/>
    <w:rsid w:val="00CC6DA7"/>
    <w:rsid w:val="00CC7727"/>
    <w:rsid w:val="00CD79E6"/>
    <w:rsid w:val="00D0401C"/>
    <w:rsid w:val="00D25973"/>
    <w:rsid w:val="00D53521"/>
    <w:rsid w:val="00D54C95"/>
    <w:rsid w:val="00D70D19"/>
    <w:rsid w:val="00D72B91"/>
    <w:rsid w:val="00D84F50"/>
    <w:rsid w:val="00DB3683"/>
    <w:rsid w:val="00DE54B7"/>
    <w:rsid w:val="00DF07B5"/>
    <w:rsid w:val="00DF6080"/>
    <w:rsid w:val="00E073BF"/>
    <w:rsid w:val="00E21E83"/>
    <w:rsid w:val="00E227C6"/>
    <w:rsid w:val="00E2707B"/>
    <w:rsid w:val="00E30936"/>
    <w:rsid w:val="00E35E90"/>
    <w:rsid w:val="00E62855"/>
    <w:rsid w:val="00E75894"/>
    <w:rsid w:val="00E9211C"/>
    <w:rsid w:val="00EA612B"/>
    <w:rsid w:val="00ED7650"/>
    <w:rsid w:val="00EE1D9B"/>
    <w:rsid w:val="00EE2391"/>
    <w:rsid w:val="00F23B38"/>
    <w:rsid w:val="00F40BA4"/>
    <w:rsid w:val="00F45674"/>
    <w:rsid w:val="00F47813"/>
    <w:rsid w:val="00F5207A"/>
    <w:rsid w:val="00F60DE9"/>
    <w:rsid w:val="00F62034"/>
    <w:rsid w:val="00F66DAC"/>
    <w:rsid w:val="00F761CF"/>
    <w:rsid w:val="00F81379"/>
    <w:rsid w:val="00F87E51"/>
    <w:rsid w:val="00F95A1C"/>
    <w:rsid w:val="00FA5784"/>
    <w:rsid w:val="00FA6EAE"/>
    <w:rsid w:val="00FD1869"/>
    <w:rsid w:val="00FE2234"/>
    <w:rsid w:val="00FF13E8"/>
    <w:rsid w:val="00FF591A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9E2B00"/>
  <w15:docId w15:val="{FF7CC70F-52A1-4F8F-841F-C427BDB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801CA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3683"/>
  </w:style>
  <w:style w:type="paragraph" w:styleId="Footer">
    <w:name w:val="footer"/>
    <w:basedOn w:val="Normal"/>
    <w:link w:val="FooterChar"/>
    <w:uiPriority w:val="99"/>
    <w:unhideWhenUsed/>
    <w:rsid w:val="00DB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83"/>
  </w:style>
  <w:style w:type="paragraph" w:styleId="ListParagraph">
    <w:name w:val="List Paragraph"/>
    <w:basedOn w:val="Normal"/>
    <w:uiPriority w:val="34"/>
    <w:qFormat/>
    <w:rsid w:val="00303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73E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B0"/>
    <w:rPr>
      <w:b/>
      <w:bCs/>
      <w:sz w:val="20"/>
      <w:szCs w:val="20"/>
    </w:rPr>
  </w:style>
  <w:style w:type="character" w:styleId="Hyperlink">
    <w:name w:val="Hyperlink"/>
    <w:rsid w:val="00C02323"/>
    <w:rPr>
      <w:color w:val="0000EE"/>
      <w:u w:val="single"/>
    </w:rPr>
  </w:style>
  <w:style w:type="paragraph" w:customStyle="1" w:styleId="AwardHeading">
    <w:name w:val="AwardHeading"/>
    <w:basedOn w:val="Normal"/>
    <w:link w:val="AwardHeadingChar"/>
    <w:qFormat/>
    <w:rsid w:val="00B25C48"/>
    <w:pPr>
      <w:shd w:val="clear" w:color="auto" w:fill="FFFFFF"/>
      <w:spacing w:after="0" w:line="240" w:lineRule="auto"/>
      <w:outlineLvl w:val="3"/>
    </w:pPr>
    <w:rPr>
      <w:rFonts w:ascii="Arial" w:eastAsia="Times New Roman" w:hAnsi="Arial" w:cs="Arial"/>
      <w:b/>
      <w:bCs/>
      <w:lang w:val="en"/>
    </w:rPr>
  </w:style>
  <w:style w:type="character" w:customStyle="1" w:styleId="AwardHeadingChar">
    <w:name w:val="AwardHeading Char"/>
    <w:link w:val="AwardHeading"/>
    <w:rsid w:val="00B25C48"/>
    <w:rPr>
      <w:rFonts w:ascii="Arial" w:eastAsia="Times New Roman" w:hAnsi="Arial" w:cs="Arial"/>
      <w:b/>
      <w:bCs/>
      <w:shd w:val="clear" w:color="auto" w:fill="FFFFFF"/>
      <w:lang w:val="en"/>
    </w:rPr>
  </w:style>
  <w:style w:type="paragraph" w:styleId="PlainText">
    <w:name w:val="Plain Text"/>
    <w:basedOn w:val="Normal"/>
    <w:link w:val="PlainTextChar"/>
    <w:rsid w:val="00B25C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5C4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B412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065EDA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9D1C70"/>
  </w:style>
  <w:style w:type="character" w:styleId="Strong">
    <w:name w:val="Strong"/>
    <w:uiPriority w:val="22"/>
    <w:qFormat/>
    <w:rsid w:val="009D1C70"/>
    <w:rPr>
      <w:b/>
      <w:bCs/>
    </w:rPr>
  </w:style>
  <w:style w:type="character" w:customStyle="1" w:styleId="apple-converted-space">
    <w:name w:val="apple-converted-space"/>
    <w:basedOn w:val="DefaultParagraphFont"/>
    <w:rsid w:val="009D1C70"/>
  </w:style>
  <w:style w:type="character" w:customStyle="1" w:styleId="Heading6Char">
    <w:name w:val="Heading 6 Char"/>
    <w:basedOn w:val="DefaultParagraphFont"/>
    <w:link w:val="Heading6"/>
    <w:rsid w:val="00801CAC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C75CC6"/>
    <w:pPr>
      <w:spacing w:after="0" w:line="240" w:lineRule="auto"/>
      <w:ind w:left="720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5CC6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70BE-752E-4AA7-B1F2-AF756ACB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bpruitt</dc:creator>
  <cp:lastModifiedBy>Scott DINKELSPIEL</cp:lastModifiedBy>
  <cp:revision>3</cp:revision>
  <cp:lastPrinted>2013-08-14T01:34:00Z</cp:lastPrinted>
  <dcterms:created xsi:type="dcterms:W3CDTF">2021-10-06T16:04:00Z</dcterms:created>
  <dcterms:modified xsi:type="dcterms:W3CDTF">2021-10-06T16:07:00Z</dcterms:modified>
</cp:coreProperties>
</file>