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9E5291" w14:textId="77777777" w:rsidR="00833D3E" w:rsidRDefault="0049422E">
      <w:pPr>
        <w:pStyle w:val="BodyText"/>
        <w:ind w:left="301" w:firstLine="0"/>
        <w:rPr>
          <w:rFonts w:ascii="Times New Roman"/>
        </w:rPr>
      </w:pPr>
      <w:r>
        <w:rPr>
          <w:rFonts w:ascii="Times New Roman"/>
          <w:noProof/>
          <w:lang w:bidi="ar-SA"/>
        </w:rPr>
        <w:pict w14:anchorId="1814F3E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People &amp; Culture MASTER LOGO BIG" style="width:251.4pt;height:27.85pt;mso-width-percent:0;mso-height-percent:0;mso-width-percent:0;mso-height-percent:0">
            <v:imagedata r:id="rId8" o:title="People &amp; Culture MASTER LOGO BIG"/>
          </v:shape>
        </w:pict>
      </w:r>
    </w:p>
    <w:p w14:paraId="58D261CF" w14:textId="77777777" w:rsidR="00833D3E" w:rsidRDefault="008E239E">
      <w:pPr>
        <w:spacing w:before="138"/>
        <w:ind w:left="1126" w:right="1035"/>
        <w:jc w:val="center"/>
        <w:rPr>
          <w:i/>
          <w:sz w:val="20"/>
        </w:rPr>
      </w:pPr>
      <w:r>
        <w:rPr>
          <w:i/>
          <w:color w:val="2C6CC0"/>
          <w:sz w:val="20"/>
        </w:rPr>
        <w:t xml:space="preserve">University of California, </w:t>
      </w:r>
      <w:r w:rsidR="00C961AB">
        <w:rPr>
          <w:i/>
          <w:color w:val="2C6CC0"/>
          <w:sz w:val="20"/>
        </w:rPr>
        <w:t>Berkeley</w:t>
      </w:r>
      <w:r>
        <w:rPr>
          <w:i/>
          <w:color w:val="2C6CC0"/>
          <w:sz w:val="20"/>
        </w:rPr>
        <w:t xml:space="preserve"> </w:t>
      </w:r>
      <w:r>
        <w:rPr>
          <w:rFonts w:ascii="Segoe UI Symbol" w:hAnsi="Segoe UI Symbol"/>
          <w:color w:val="2C6CC0"/>
        </w:rPr>
        <w:t xml:space="preserve">− </w:t>
      </w:r>
      <w:r>
        <w:rPr>
          <w:i/>
          <w:color w:val="2C6CC0"/>
          <w:sz w:val="20"/>
        </w:rPr>
        <w:t>Local Procedure 20: Recruitment and Promotion</w:t>
      </w:r>
    </w:p>
    <w:p w14:paraId="19FF39F0" w14:textId="00B0E87A" w:rsidR="00833D3E" w:rsidRDefault="005A3A8B">
      <w:pPr>
        <w:spacing w:before="47"/>
        <w:ind w:left="1129" w:right="703"/>
        <w:jc w:val="center"/>
        <w:rPr>
          <w:i/>
          <w:sz w:val="20"/>
        </w:rPr>
      </w:pPr>
      <w:r>
        <w:rPr>
          <w:i/>
          <w:color w:val="2C6CC0"/>
          <w:sz w:val="20"/>
        </w:rPr>
        <w:t>April 2025</w:t>
      </w:r>
    </w:p>
    <w:p w14:paraId="6F5E69B3" w14:textId="77777777" w:rsidR="00833D3E" w:rsidRDefault="00833D3E">
      <w:pPr>
        <w:pStyle w:val="BodyText"/>
        <w:ind w:firstLine="0"/>
        <w:rPr>
          <w:i/>
          <w:sz w:val="24"/>
        </w:rPr>
      </w:pPr>
    </w:p>
    <w:p w14:paraId="1409FD1A" w14:textId="77777777" w:rsidR="00833D3E" w:rsidRDefault="00C961AB">
      <w:pPr>
        <w:pStyle w:val="Heading1"/>
        <w:numPr>
          <w:ilvl w:val="0"/>
          <w:numId w:val="9"/>
        </w:numPr>
        <w:tabs>
          <w:tab w:val="left" w:pos="940"/>
        </w:tabs>
        <w:spacing w:before="1"/>
        <w:jc w:val="both"/>
      </w:pPr>
      <w:bookmarkStart w:id="0" w:name="I.__Summary"/>
      <w:bookmarkEnd w:id="0"/>
      <w:r>
        <w:rPr>
          <w:color w:val="2C6CC0"/>
        </w:rPr>
        <w:t>Philosophy</w:t>
      </w:r>
    </w:p>
    <w:p w14:paraId="5E3F98B3" w14:textId="235E5E20" w:rsidR="0060222E" w:rsidRDefault="0060222E" w:rsidP="0060222E">
      <w:pPr>
        <w:pStyle w:val="BodyText"/>
        <w:spacing w:before="151" w:line="266" w:lineRule="auto"/>
        <w:ind w:left="947" w:right="111" w:hanging="10"/>
        <w:jc w:val="both"/>
      </w:pPr>
      <w:r>
        <w:t xml:space="preserve">The University of California, Berkeley (University) is committed to hiring a talented workforce through recruitment practices that </w:t>
      </w:r>
      <w:r w:rsidR="00E730ED">
        <w:t xml:space="preserve">reflect our </w:t>
      </w:r>
      <w:hyperlink r:id="rId9" w:history="1">
        <w:r w:rsidR="00E730ED" w:rsidRPr="00E730ED">
          <w:rPr>
            <w:rStyle w:val="Hyperlink"/>
          </w:rPr>
          <w:t>Principles of Community</w:t>
        </w:r>
      </w:hyperlink>
      <w:r w:rsidR="00E730ED">
        <w:t xml:space="preserve"> and </w:t>
      </w:r>
      <w:r>
        <w:t xml:space="preserve">are </w:t>
      </w:r>
      <w:r w:rsidR="00E730ED">
        <w:t xml:space="preserve">equity-minded, </w:t>
      </w:r>
      <w:r>
        <w:t>consistent, comply with all applicable laws and regulations</w:t>
      </w:r>
      <w:r w:rsidR="004C7887">
        <w:t>,</w:t>
      </w:r>
      <w:r>
        <w:t xml:space="preserve"> and reinforce our campus commitment to the value of a diverse workforce.</w:t>
      </w:r>
    </w:p>
    <w:p w14:paraId="374E89EF" w14:textId="77777777" w:rsidR="00833D3E" w:rsidRDefault="008E239E">
      <w:pPr>
        <w:pStyle w:val="Heading1"/>
        <w:numPr>
          <w:ilvl w:val="0"/>
          <w:numId w:val="9"/>
        </w:numPr>
        <w:tabs>
          <w:tab w:val="left" w:pos="801"/>
        </w:tabs>
        <w:spacing w:before="113"/>
        <w:ind w:left="800" w:hanging="221"/>
        <w:jc w:val="both"/>
      </w:pPr>
      <w:bookmarkStart w:id="1" w:name="II._Related_Policies_and_References"/>
      <w:bookmarkEnd w:id="1"/>
      <w:r>
        <w:rPr>
          <w:color w:val="2C6CC0"/>
        </w:rPr>
        <w:t>Related Policies and</w:t>
      </w:r>
      <w:r>
        <w:rPr>
          <w:color w:val="2C6CC0"/>
          <w:spacing w:val="-2"/>
        </w:rPr>
        <w:t xml:space="preserve"> </w:t>
      </w:r>
      <w:r>
        <w:rPr>
          <w:color w:val="2C6CC0"/>
        </w:rPr>
        <w:t>References</w:t>
      </w:r>
    </w:p>
    <w:p w14:paraId="5B0E62D9" w14:textId="77777777" w:rsidR="00833D3E" w:rsidRDefault="008E239E">
      <w:pPr>
        <w:pStyle w:val="BodyText"/>
        <w:spacing w:before="151"/>
        <w:ind w:left="937" w:firstLine="0"/>
      </w:pPr>
      <w:hyperlink r:id="rId10">
        <w:r>
          <w:rPr>
            <w:color w:val="0562C1"/>
            <w:u w:val="single" w:color="0562C1"/>
          </w:rPr>
          <w:t xml:space="preserve">Personnel Policy 3 </w:t>
        </w:r>
      </w:hyperlink>
      <w:hyperlink r:id="rId11">
        <w:r>
          <w:t xml:space="preserve">– </w:t>
        </w:r>
      </w:hyperlink>
      <w:r>
        <w:t>Types of Appointment</w:t>
      </w:r>
    </w:p>
    <w:p w14:paraId="51F3148B" w14:textId="77777777" w:rsidR="00833D3E" w:rsidRDefault="008E239E">
      <w:pPr>
        <w:pStyle w:val="BodyText"/>
        <w:spacing w:before="27" w:line="247" w:lineRule="auto"/>
        <w:ind w:left="947" w:right="2751" w:hanging="10"/>
      </w:pPr>
      <w:hyperlink r:id="rId12">
        <w:r>
          <w:rPr>
            <w:color w:val="0562C1"/>
            <w:u w:val="single" w:color="0562C1"/>
          </w:rPr>
          <w:t>Discrimination, Harassment and Affirmative Action in the Workplace</w:t>
        </w:r>
      </w:hyperlink>
      <w:r>
        <w:rPr>
          <w:color w:val="0562C1"/>
        </w:rPr>
        <w:t xml:space="preserve"> </w:t>
      </w:r>
      <w:hyperlink r:id="rId13">
        <w:r>
          <w:rPr>
            <w:color w:val="0562C1"/>
            <w:u w:val="single" w:color="000000"/>
          </w:rPr>
          <w:t xml:space="preserve">Personnel Policy 20 </w:t>
        </w:r>
      </w:hyperlink>
      <w:hyperlink r:id="rId14">
        <w:r>
          <w:rPr>
            <w:u w:val="single"/>
          </w:rPr>
          <w:t xml:space="preserve">– </w:t>
        </w:r>
      </w:hyperlink>
      <w:r>
        <w:rPr>
          <w:u w:val="single"/>
        </w:rPr>
        <w:t>Recruitment and Promotion</w:t>
      </w:r>
    </w:p>
    <w:p w14:paraId="7568000B" w14:textId="77777777" w:rsidR="00833D3E" w:rsidRDefault="008E239E">
      <w:pPr>
        <w:pStyle w:val="BodyText"/>
        <w:spacing w:before="18" w:line="268" w:lineRule="auto"/>
        <w:ind w:left="940" w:right="4359" w:firstLine="0"/>
      </w:pPr>
      <w:hyperlink r:id="rId15">
        <w:r>
          <w:rPr>
            <w:color w:val="0562C1"/>
            <w:u w:val="single" w:color="0562C1"/>
          </w:rPr>
          <w:t xml:space="preserve">Personnel Policy 21 </w:t>
        </w:r>
      </w:hyperlink>
      <w:hyperlink r:id="rId16">
        <w:r>
          <w:t xml:space="preserve">– </w:t>
        </w:r>
      </w:hyperlink>
      <w:r>
        <w:t xml:space="preserve">Selection and Appointment </w:t>
      </w:r>
      <w:hyperlink r:id="rId17">
        <w:r>
          <w:rPr>
            <w:color w:val="0562C1"/>
            <w:u w:val="single" w:color="0562C1"/>
          </w:rPr>
          <w:t xml:space="preserve">Personnel Policy 30 </w:t>
        </w:r>
      </w:hyperlink>
      <w:hyperlink r:id="rId18">
        <w:r>
          <w:t xml:space="preserve">– </w:t>
        </w:r>
      </w:hyperlink>
      <w:r>
        <w:t>Compensation</w:t>
      </w:r>
    </w:p>
    <w:p w14:paraId="31D6A740" w14:textId="77777777" w:rsidR="00833D3E" w:rsidRDefault="008E239E">
      <w:pPr>
        <w:pStyle w:val="BodyText"/>
        <w:spacing w:line="221" w:lineRule="exact"/>
        <w:ind w:left="940" w:firstLine="0"/>
      </w:pPr>
      <w:hyperlink r:id="rId19">
        <w:r>
          <w:rPr>
            <w:color w:val="0562C1"/>
            <w:u w:val="single" w:color="0562C1"/>
          </w:rPr>
          <w:t xml:space="preserve">Personnel Policy 50 </w:t>
        </w:r>
      </w:hyperlink>
      <w:hyperlink r:id="rId20">
        <w:r>
          <w:t xml:space="preserve">- </w:t>
        </w:r>
      </w:hyperlink>
      <w:r>
        <w:t>Professional Development</w:t>
      </w:r>
    </w:p>
    <w:p w14:paraId="12DB0277" w14:textId="77777777" w:rsidR="00833D3E" w:rsidRDefault="008E239E">
      <w:pPr>
        <w:pStyle w:val="BodyText"/>
        <w:spacing w:before="27" w:line="266" w:lineRule="auto"/>
        <w:ind w:left="940" w:right="257" w:firstLine="0"/>
      </w:pPr>
      <w:hyperlink r:id="rId21">
        <w:r>
          <w:rPr>
            <w:color w:val="0562C1"/>
            <w:u w:val="single" w:color="0562C1"/>
          </w:rPr>
          <w:t xml:space="preserve">Personnel Policy 60 </w:t>
        </w:r>
      </w:hyperlink>
      <w:hyperlink r:id="rId22">
        <w:r>
          <w:t xml:space="preserve">– </w:t>
        </w:r>
      </w:hyperlink>
      <w:r>
        <w:t>Layoff and Reduction in Time from Professional and Support Staff Career Positions</w:t>
      </w:r>
    </w:p>
    <w:p w14:paraId="76FA5C41" w14:textId="3097DE6B" w:rsidR="00833D3E" w:rsidRDefault="008E239E">
      <w:pPr>
        <w:pStyle w:val="BodyText"/>
        <w:spacing w:before="3" w:line="266" w:lineRule="auto"/>
        <w:ind w:left="940" w:right="4192" w:firstLine="0"/>
      </w:pPr>
      <w:hyperlink r:id="rId23">
        <w:r>
          <w:rPr>
            <w:color w:val="0562C1"/>
            <w:u w:val="single" w:color="0562C1"/>
          </w:rPr>
          <w:t xml:space="preserve">Personnel Policy 66 </w:t>
        </w:r>
      </w:hyperlink>
      <w:hyperlink r:id="rId24">
        <w:r>
          <w:t xml:space="preserve">– </w:t>
        </w:r>
      </w:hyperlink>
      <w:r>
        <w:t xml:space="preserve">Medical Separation </w:t>
      </w:r>
      <w:hyperlink r:id="rId25">
        <w:r>
          <w:rPr>
            <w:color w:val="0562C1"/>
            <w:u w:val="single" w:color="0562C1"/>
          </w:rPr>
          <w:t xml:space="preserve">Personnel Policy 81 </w:t>
        </w:r>
      </w:hyperlink>
      <w:hyperlink r:id="rId26">
        <w:r>
          <w:t xml:space="preserve">– </w:t>
        </w:r>
      </w:hyperlink>
      <w:r>
        <w:t xml:space="preserve">Reasonable Accommodation </w:t>
      </w:r>
      <w:hyperlink r:id="rId27">
        <w:r>
          <w:rPr>
            <w:color w:val="0562C1"/>
            <w:u w:val="single" w:color="0562C1"/>
          </w:rPr>
          <w:t xml:space="preserve">Personnel Policy 82 </w:t>
        </w:r>
      </w:hyperlink>
      <w:hyperlink r:id="rId28">
        <w:r>
          <w:t xml:space="preserve">– </w:t>
        </w:r>
      </w:hyperlink>
      <w:r>
        <w:t>Conflict of Interest</w:t>
      </w:r>
    </w:p>
    <w:p w14:paraId="0906A63A" w14:textId="77777777" w:rsidR="00833D3E" w:rsidRDefault="006C714E">
      <w:pPr>
        <w:pStyle w:val="BodyText"/>
        <w:spacing w:line="221" w:lineRule="exact"/>
        <w:ind w:left="940" w:firstLine="0"/>
      </w:pPr>
      <w:r>
        <w:t>Jobs.berkeley.edu</w:t>
      </w:r>
      <w:r w:rsidR="008E239E">
        <w:t xml:space="preserve"> </w:t>
      </w:r>
      <w:hyperlink r:id="rId29">
        <w:r w:rsidR="008E239E">
          <w:rPr>
            <w:color w:val="0562C1"/>
            <w:u w:val="single" w:color="0562C1"/>
          </w:rPr>
          <w:t>Website</w:t>
        </w:r>
      </w:hyperlink>
    </w:p>
    <w:p w14:paraId="5F23C20E" w14:textId="5481A8EA" w:rsidR="00833D3E" w:rsidRDefault="008E239E">
      <w:pPr>
        <w:pStyle w:val="BodyText"/>
        <w:spacing w:before="27" w:line="249" w:lineRule="auto"/>
        <w:ind w:left="949" w:right="2704" w:hanging="10"/>
      </w:pPr>
      <w:hyperlink r:id="rId30">
        <w:r>
          <w:rPr>
            <w:color w:val="0562C1"/>
            <w:u w:val="single" w:color="0562C1"/>
          </w:rPr>
          <w:t>Reemployment of UC Retirees into Staff Positions Local Procedures</w:t>
        </w:r>
      </w:hyperlink>
      <w:r>
        <w:rPr>
          <w:color w:val="0562C1"/>
        </w:rPr>
        <w:t xml:space="preserve"> </w:t>
      </w:r>
    </w:p>
    <w:p w14:paraId="79D87BC2" w14:textId="77777777" w:rsidR="00833D3E" w:rsidRDefault="00833D3E">
      <w:pPr>
        <w:pStyle w:val="BodyText"/>
        <w:spacing w:before="8"/>
        <w:ind w:firstLine="0"/>
        <w:rPr>
          <w:sz w:val="26"/>
        </w:rPr>
      </w:pPr>
    </w:p>
    <w:p w14:paraId="0110B82B" w14:textId="77777777" w:rsidR="00833D3E" w:rsidRDefault="008E239E">
      <w:pPr>
        <w:pStyle w:val="Heading1"/>
        <w:numPr>
          <w:ilvl w:val="0"/>
          <w:numId w:val="9"/>
        </w:numPr>
        <w:tabs>
          <w:tab w:val="left" w:pos="857"/>
        </w:tabs>
        <w:spacing w:before="93"/>
        <w:ind w:left="856" w:hanging="277"/>
      </w:pPr>
      <w:bookmarkStart w:id="2" w:name="III._Definitions"/>
      <w:bookmarkEnd w:id="2"/>
      <w:r>
        <w:rPr>
          <w:color w:val="2C6CC0"/>
        </w:rPr>
        <w:t>Definitions</w:t>
      </w:r>
    </w:p>
    <w:p w14:paraId="3CDD8C61" w14:textId="77777777" w:rsidR="00833D3E" w:rsidRDefault="008E239E">
      <w:pPr>
        <w:pStyle w:val="ListParagraph"/>
        <w:numPr>
          <w:ilvl w:val="1"/>
          <w:numId w:val="9"/>
        </w:numPr>
        <w:tabs>
          <w:tab w:val="left" w:pos="1286"/>
        </w:tabs>
        <w:spacing w:before="139"/>
        <w:ind w:hanging="361"/>
        <w:rPr>
          <w:sz w:val="18"/>
        </w:rPr>
      </w:pPr>
      <w:r>
        <w:rPr>
          <w:b/>
          <w:sz w:val="18"/>
          <w:u w:val="single"/>
        </w:rPr>
        <w:t>Applicant</w:t>
      </w:r>
      <w:r>
        <w:rPr>
          <w:b/>
          <w:sz w:val="18"/>
        </w:rPr>
        <w:t xml:space="preserve"> </w:t>
      </w:r>
      <w:r>
        <w:rPr>
          <w:sz w:val="18"/>
        </w:rPr>
        <w:t>– A job seeker who applies for a position within the initial recruitment (posting)</w:t>
      </w:r>
      <w:r>
        <w:rPr>
          <w:spacing w:val="-22"/>
          <w:sz w:val="18"/>
        </w:rPr>
        <w:t xml:space="preserve"> </w:t>
      </w:r>
      <w:r>
        <w:rPr>
          <w:sz w:val="18"/>
        </w:rPr>
        <w:t>period.</w:t>
      </w:r>
    </w:p>
    <w:p w14:paraId="1A5F35CA" w14:textId="63B1D47F" w:rsidR="00833D3E" w:rsidRDefault="00447E96">
      <w:pPr>
        <w:pStyle w:val="ListParagraph"/>
        <w:numPr>
          <w:ilvl w:val="1"/>
          <w:numId w:val="9"/>
        </w:numPr>
        <w:tabs>
          <w:tab w:val="left" w:pos="1286"/>
        </w:tabs>
        <w:spacing w:before="164"/>
        <w:ind w:hanging="361"/>
        <w:rPr>
          <w:sz w:val="18"/>
        </w:rPr>
      </w:pPr>
      <w:r>
        <w:rPr>
          <w:b/>
          <w:sz w:val="18"/>
          <w:u w:val="single"/>
        </w:rPr>
        <w:t>Qualified Applicant</w:t>
      </w:r>
      <w:r w:rsidR="003972E1">
        <w:rPr>
          <w:b/>
          <w:sz w:val="18"/>
          <w:u w:val="single"/>
        </w:rPr>
        <w:t xml:space="preserve"> </w:t>
      </w:r>
      <w:r w:rsidR="008E239E">
        <w:rPr>
          <w:sz w:val="18"/>
        </w:rPr>
        <w:t>– An applicant who meets the minimum qualifications for the</w:t>
      </w:r>
      <w:r w:rsidR="008E239E">
        <w:rPr>
          <w:spacing w:val="-6"/>
          <w:sz w:val="18"/>
        </w:rPr>
        <w:t xml:space="preserve"> </w:t>
      </w:r>
      <w:r w:rsidR="008E239E">
        <w:rPr>
          <w:sz w:val="18"/>
        </w:rPr>
        <w:t>position.</w:t>
      </w:r>
    </w:p>
    <w:p w14:paraId="3831E90C" w14:textId="75F2FF40" w:rsidR="00FB5265" w:rsidRDefault="00FB5265">
      <w:pPr>
        <w:pStyle w:val="ListParagraph"/>
        <w:numPr>
          <w:ilvl w:val="1"/>
          <w:numId w:val="9"/>
        </w:numPr>
        <w:tabs>
          <w:tab w:val="left" w:pos="1286"/>
        </w:tabs>
        <w:spacing w:before="164"/>
        <w:ind w:hanging="361"/>
        <w:rPr>
          <w:sz w:val="18"/>
        </w:rPr>
      </w:pPr>
      <w:r>
        <w:rPr>
          <w:b/>
          <w:sz w:val="18"/>
          <w:u w:val="single"/>
        </w:rPr>
        <w:t xml:space="preserve">Hiring Manager/Authority </w:t>
      </w:r>
      <w:r>
        <w:rPr>
          <w:sz w:val="18"/>
        </w:rPr>
        <w:t>– The person</w:t>
      </w:r>
      <w:r w:rsidR="00036ECB">
        <w:rPr>
          <w:sz w:val="18"/>
        </w:rPr>
        <w:t xml:space="preserve"> from the organizational unit</w:t>
      </w:r>
      <w:r>
        <w:rPr>
          <w:sz w:val="18"/>
        </w:rPr>
        <w:t xml:space="preserve"> who will make the </w:t>
      </w:r>
      <w:r w:rsidR="00036ECB">
        <w:rPr>
          <w:sz w:val="18"/>
        </w:rPr>
        <w:t>decision on filling a vacancy and who to hire,</w:t>
      </w:r>
      <w:r>
        <w:rPr>
          <w:sz w:val="18"/>
        </w:rPr>
        <w:t xml:space="preserve"> and </w:t>
      </w:r>
      <w:r w:rsidR="00036ECB">
        <w:rPr>
          <w:sz w:val="18"/>
        </w:rPr>
        <w:t xml:space="preserve">the person </w:t>
      </w:r>
      <w:r>
        <w:rPr>
          <w:sz w:val="18"/>
        </w:rPr>
        <w:t>may or may not be the supervisor to the position.</w:t>
      </w:r>
    </w:p>
    <w:p w14:paraId="519F43F9" w14:textId="0E6A91AF" w:rsidR="00833D3E" w:rsidRDefault="008E239E">
      <w:pPr>
        <w:pStyle w:val="ListParagraph"/>
        <w:numPr>
          <w:ilvl w:val="1"/>
          <w:numId w:val="9"/>
        </w:numPr>
        <w:tabs>
          <w:tab w:val="left" w:pos="1286"/>
        </w:tabs>
        <w:spacing w:before="166" w:line="266" w:lineRule="auto"/>
        <w:ind w:right="107"/>
        <w:jc w:val="both"/>
        <w:rPr>
          <w:sz w:val="18"/>
        </w:rPr>
      </w:pPr>
      <w:r>
        <w:rPr>
          <w:b/>
          <w:sz w:val="18"/>
          <w:u w:val="single"/>
        </w:rPr>
        <w:t>Essential</w:t>
      </w:r>
      <w:r>
        <w:rPr>
          <w:b/>
          <w:spacing w:val="-6"/>
          <w:sz w:val="18"/>
          <w:u w:val="single"/>
        </w:rPr>
        <w:t xml:space="preserve"> </w:t>
      </w:r>
      <w:r>
        <w:rPr>
          <w:b/>
          <w:sz w:val="18"/>
          <w:u w:val="single"/>
        </w:rPr>
        <w:t>Job</w:t>
      </w:r>
      <w:r>
        <w:rPr>
          <w:b/>
          <w:spacing w:val="-5"/>
          <w:sz w:val="18"/>
          <w:u w:val="single"/>
        </w:rPr>
        <w:t xml:space="preserve"> </w:t>
      </w:r>
      <w:r>
        <w:rPr>
          <w:b/>
          <w:sz w:val="18"/>
          <w:u w:val="single"/>
        </w:rPr>
        <w:t>Functions</w:t>
      </w:r>
      <w:r w:rsidR="003972E1">
        <w:rPr>
          <w:b/>
          <w:sz w:val="18"/>
          <w:u w:val="single"/>
        </w:rPr>
        <w:t xml:space="preserve"> </w:t>
      </w:r>
      <w:r>
        <w:rPr>
          <w:sz w:val="18"/>
        </w:rPr>
        <w:t>–</w:t>
      </w:r>
      <w:r>
        <w:rPr>
          <w:spacing w:val="-7"/>
          <w:sz w:val="18"/>
        </w:rPr>
        <w:t xml:space="preserve"> </w:t>
      </w:r>
      <w:r>
        <w:rPr>
          <w:sz w:val="18"/>
        </w:rPr>
        <w:t>The</w:t>
      </w:r>
      <w:r>
        <w:rPr>
          <w:spacing w:val="-5"/>
          <w:sz w:val="18"/>
        </w:rPr>
        <w:t xml:space="preserve"> </w:t>
      </w:r>
      <w:r>
        <w:rPr>
          <w:sz w:val="18"/>
        </w:rPr>
        <w:t>major</w:t>
      </w:r>
      <w:r>
        <w:rPr>
          <w:spacing w:val="-8"/>
          <w:sz w:val="18"/>
        </w:rPr>
        <w:t xml:space="preserve"> </w:t>
      </w:r>
      <w:r>
        <w:rPr>
          <w:sz w:val="18"/>
        </w:rPr>
        <w:t>duties</w:t>
      </w:r>
      <w:r>
        <w:rPr>
          <w:spacing w:val="-7"/>
          <w:sz w:val="18"/>
        </w:rPr>
        <w:t xml:space="preserve"> </w:t>
      </w:r>
      <w:r>
        <w:rPr>
          <w:sz w:val="18"/>
        </w:rPr>
        <w:t>and</w:t>
      </w:r>
      <w:r>
        <w:rPr>
          <w:spacing w:val="-5"/>
          <w:sz w:val="18"/>
        </w:rPr>
        <w:t xml:space="preserve"> </w:t>
      </w:r>
      <w:r>
        <w:rPr>
          <w:sz w:val="18"/>
        </w:rPr>
        <w:t>responsibilities</w:t>
      </w:r>
      <w:r>
        <w:rPr>
          <w:spacing w:val="-7"/>
          <w:sz w:val="18"/>
        </w:rPr>
        <w:t xml:space="preserve"> </w:t>
      </w:r>
      <w:r>
        <w:rPr>
          <w:sz w:val="18"/>
        </w:rPr>
        <w:t>of</w:t>
      </w:r>
      <w:r>
        <w:rPr>
          <w:spacing w:val="-7"/>
          <w:sz w:val="18"/>
        </w:rPr>
        <w:t xml:space="preserve"> </w:t>
      </w:r>
      <w:r>
        <w:rPr>
          <w:sz w:val="18"/>
        </w:rPr>
        <w:t>a</w:t>
      </w:r>
      <w:r>
        <w:rPr>
          <w:spacing w:val="-7"/>
          <w:sz w:val="18"/>
        </w:rPr>
        <w:t xml:space="preserve"> </w:t>
      </w:r>
      <w:r>
        <w:rPr>
          <w:sz w:val="18"/>
        </w:rPr>
        <w:t>position,</w:t>
      </w:r>
      <w:r>
        <w:rPr>
          <w:spacing w:val="-5"/>
          <w:sz w:val="18"/>
        </w:rPr>
        <w:t xml:space="preserve"> </w:t>
      </w:r>
      <w:r>
        <w:rPr>
          <w:sz w:val="18"/>
        </w:rPr>
        <w:t>which</w:t>
      </w:r>
      <w:r>
        <w:rPr>
          <w:spacing w:val="-6"/>
          <w:sz w:val="18"/>
        </w:rPr>
        <w:t xml:space="preserve"> </w:t>
      </w:r>
      <w:r>
        <w:rPr>
          <w:sz w:val="18"/>
        </w:rPr>
        <w:t>occupy</w:t>
      </w:r>
      <w:r>
        <w:rPr>
          <w:spacing w:val="-7"/>
          <w:sz w:val="18"/>
        </w:rPr>
        <w:t xml:space="preserve"> </w:t>
      </w:r>
      <w:r>
        <w:rPr>
          <w:sz w:val="18"/>
        </w:rPr>
        <w:t>a</w:t>
      </w:r>
      <w:r>
        <w:rPr>
          <w:spacing w:val="-5"/>
          <w:sz w:val="18"/>
        </w:rPr>
        <w:t xml:space="preserve"> </w:t>
      </w:r>
      <w:r>
        <w:rPr>
          <w:sz w:val="18"/>
        </w:rPr>
        <w:t>significant amount of the employee</w:t>
      </w:r>
      <w:r w:rsidR="004C7887">
        <w:rPr>
          <w:sz w:val="18"/>
        </w:rPr>
        <w:t>'</w:t>
      </w:r>
      <w:r>
        <w:rPr>
          <w:sz w:val="18"/>
        </w:rPr>
        <w:t>s time and require specialized skills to</w:t>
      </w:r>
      <w:r>
        <w:rPr>
          <w:spacing w:val="-8"/>
          <w:sz w:val="18"/>
        </w:rPr>
        <w:t xml:space="preserve"> </w:t>
      </w:r>
      <w:r>
        <w:rPr>
          <w:sz w:val="18"/>
        </w:rPr>
        <w:t>perform.</w:t>
      </w:r>
    </w:p>
    <w:p w14:paraId="17D63DDA" w14:textId="0636CA4E" w:rsidR="00833D3E" w:rsidRDefault="001F1D03">
      <w:pPr>
        <w:pStyle w:val="ListParagraph"/>
        <w:numPr>
          <w:ilvl w:val="1"/>
          <w:numId w:val="9"/>
        </w:numPr>
        <w:tabs>
          <w:tab w:val="left" w:pos="1286"/>
        </w:tabs>
        <w:spacing w:before="166"/>
        <w:ind w:hanging="361"/>
        <w:rPr>
          <w:sz w:val="18"/>
        </w:rPr>
      </w:pPr>
      <w:r>
        <w:rPr>
          <w:b/>
          <w:sz w:val="18"/>
          <w:u w:val="single"/>
        </w:rPr>
        <w:t>Talent Acquisition Manager (TAM)</w:t>
      </w:r>
      <w:r w:rsidR="008E239E">
        <w:rPr>
          <w:b/>
          <w:spacing w:val="-3"/>
          <w:sz w:val="18"/>
        </w:rPr>
        <w:t xml:space="preserve"> </w:t>
      </w:r>
      <w:r w:rsidR="008E239E">
        <w:rPr>
          <w:sz w:val="18"/>
        </w:rPr>
        <w:t>–</w:t>
      </w:r>
      <w:r w:rsidR="008E239E">
        <w:rPr>
          <w:spacing w:val="-1"/>
          <w:sz w:val="18"/>
        </w:rPr>
        <w:t xml:space="preserve"> </w:t>
      </w:r>
      <w:r w:rsidR="00FB5265">
        <w:rPr>
          <w:spacing w:val="-1"/>
          <w:sz w:val="18"/>
        </w:rPr>
        <w:t xml:space="preserve">UC </w:t>
      </w:r>
      <w:r w:rsidR="00FB5265">
        <w:rPr>
          <w:sz w:val="18"/>
        </w:rPr>
        <w:t xml:space="preserve">Berkeley </w:t>
      </w:r>
      <w:r w:rsidR="008E239E">
        <w:rPr>
          <w:sz w:val="18"/>
        </w:rPr>
        <w:t>applicant</w:t>
      </w:r>
      <w:r w:rsidR="008E239E">
        <w:rPr>
          <w:spacing w:val="-2"/>
          <w:sz w:val="18"/>
        </w:rPr>
        <w:t xml:space="preserve"> </w:t>
      </w:r>
      <w:r w:rsidR="008E239E">
        <w:rPr>
          <w:sz w:val="18"/>
        </w:rPr>
        <w:t>tracking</w:t>
      </w:r>
      <w:r w:rsidR="008E239E">
        <w:rPr>
          <w:spacing w:val="-4"/>
          <w:sz w:val="18"/>
        </w:rPr>
        <w:t xml:space="preserve"> </w:t>
      </w:r>
      <w:r w:rsidR="008E239E">
        <w:rPr>
          <w:sz w:val="18"/>
        </w:rPr>
        <w:t>system</w:t>
      </w:r>
      <w:r w:rsidR="008E239E">
        <w:rPr>
          <w:spacing w:val="-1"/>
          <w:sz w:val="18"/>
        </w:rPr>
        <w:t xml:space="preserve"> </w:t>
      </w:r>
      <w:r w:rsidR="008E239E">
        <w:rPr>
          <w:sz w:val="18"/>
        </w:rPr>
        <w:t>and</w:t>
      </w:r>
      <w:r w:rsidR="008E239E">
        <w:rPr>
          <w:spacing w:val="-5"/>
          <w:sz w:val="18"/>
        </w:rPr>
        <w:t xml:space="preserve"> </w:t>
      </w:r>
      <w:r w:rsidR="008E239E">
        <w:rPr>
          <w:sz w:val="18"/>
        </w:rPr>
        <w:t>system</w:t>
      </w:r>
      <w:r w:rsidR="008E239E">
        <w:rPr>
          <w:spacing w:val="-1"/>
          <w:sz w:val="18"/>
        </w:rPr>
        <w:t xml:space="preserve"> </w:t>
      </w:r>
      <w:r w:rsidR="008E239E">
        <w:rPr>
          <w:sz w:val="18"/>
        </w:rPr>
        <w:t>of</w:t>
      </w:r>
      <w:r w:rsidR="008E239E">
        <w:rPr>
          <w:spacing w:val="-2"/>
          <w:sz w:val="18"/>
        </w:rPr>
        <w:t xml:space="preserve"> </w:t>
      </w:r>
      <w:r w:rsidR="008E239E">
        <w:rPr>
          <w:sz w:val="18"/>
        </w:rPr>
        <w:t>record</w:t>
      </w:r>
      <w:r w:rsidR="008E239E">
        <w:rPr>
          <w:spacing w:val="-1"/>
          <w:sz w:val="18"/>
        </w:rPr>
        <w:t xml:space="preserve"> </w:t>
      </w:r>
      <w:r w:rsidR="008E239E">
        <w:rPr>
          <w:sz w:val="18"/>
        </w:rPr>
        <w:t>for</w:t>
      </w:r>
      <w:r w:rsidR="008E239E">
        <w:rPr>
          <w:spacing w:val="-4"/>
          <w:sz w:val="18"/>
        </w:rPr>
        <w:t xml:space="preserve"> </w:t>
      </w:r>
      <w:r w:rsidR="008E239E">
        <w:rPr>
          <w:sz w:val="18"/>
        </w:rPr>
        <w:t>all</w:t>
      </w:r>
      <w:r w:rsidR="008E239E">
        <w:rPr>
          <w:spacing w:val="-4"/>
          <w:sz w:val="18"/>
        </w:rPr>
        <w:t xml:space="preserve"> </w:t>
      </w:r>
      <w:r w:rsidR="008E239E">
        <w:rPr>
          <w:sz w:val="18"/>
        </w:rPr>
        <w:t>documents</w:t>
      </w:r>
      <w:r w:rsidR="008E239E">
        <w:rPr>
          <w:spacing w:val="-1"/>
          <w:sz w:val="18"/>
        </w:rPr>
        <w:t xml:space="preserve"> </w:t>
      </w:r>
      <w:r w:rsidR="008E239E">
        <w:rPr>
          <w:sz w:val="18"/>
        </w:rPr>
        <w:t>related</w:t>
      </w:r>
      <w:r w:rsidR="008E239E">
        <w:rPr>
          <w:spacing w:val="-5"/>
          <w:sz w:val="18"/>
        </w:rPr>
        <w:t xml:space="preserve"> </w:t>
      </w:r>
      <w:r w:rsidR="008E239E">
        <w:rPr>
          <w:sz w:val="18"/>
        </w:rPr>
        <w:t>to</w:t>
      </w:r>
      <w:r w:rsidR="008E239E">
        <w:rPr>
          <w:spacing w:val="-1"/>
          <w:sz w:val="18"/>
        </w:rPr>
        <w:t xml:space="preserve"> </w:t>
      </w:r>
      <w:r w:rsidR="008E239E">
        <w:rPr>
          <w:sz w:val="18"/>
        </w:rPr>
        <w:t>recruitment.</w:t>
      </w:r>
    </w:p>
    <w:p w14:paraId="110F8846" w14:textId="77777777" w:rsidR="00833D3E" w:rsidRDefault="008E239E">
      <w:pPr>
        <w:pStyle w:val="ListParagraph"/>
        <w:numPr>
          <w:ilvl w:val="1"/>
          <w:numId w:val="9"/>
        </w:numPr>
        <w:tabs>
          <w:tab w:val="left" w:pos="1286"/>
        </w:tabs>
        <w:spacing w:before="166"/>
        <w:ind w:hanging="361"/>
        <w:rPr>
          <w:sz w:val="18"/>
        </w:rPr>
      </w:pPr>
      <w:r>
        <w:rPr>
          <w:b/>
          <w:sz w:val="18"/>
          <w:u w:val="single"/>
        </w:rPr>
        <w:t>Job Family</w:t>
      </w:r>
      <w:r>
        <w:rPr>
          <w:b/>
          <w:sz w:val="18"/>
        </w:rPr>
        <w:t xml:space="preserve"> </w:t>
      </w:r>
      <w:r>
        <w:rPr>
          <w:sz w:val="18"/>
        </w:rPr>
        <w:t>- A group of jobs that involve work in the same general</w:t>
      </w:r>
      <w:r>
        <w:rPr>
          <w:spacing w:val="-14"/>
          <w:sz w:val="18"/>
        </w:rPr>
        <w:t xml:space="preserve"> </w:t>
      </w:r>
      <w:r>
        <w:rPr>
          <w:sz w:val="18"/>
        </w:rPr>
        <w:t>occupation.</w:t>
      </w:r>
    </w:p>
    <w:p w14:paraId="6C760D46" w14:textId="362BE8C2" w:rsidR="00BD39BC" w:rsidRDefault="00B35298">
      <w:pPr>
        <w:pStyle w:val="ListParagraph"/>
        <w:numPr>
          <w:ilvl w:val="1"/>
          <w:numId w:val="9"/>
        </w:numPr>
        <w:tabs>
          <w:tab w:val="left" w:pos="1286"/>
        </w:tabs>
        <w:spacing w:before="164" w:line="331" w:lineRule="auto"/>
        <w:ind w:right="108"/>
        <w:jc w:val="both"/>
        <w:rPr>
          <w:sz w:val="18"/>
        </w:rPr>
      </w:pPr>
      <w:r>
        <w:rPr>
          <w:b/>
          <w:sz w:val="18"/>
          <w:u w:val="single"/>
        </w:rPr>
        <w:t>Affirmative Action (AA)</w:t>
      </w:r>
      <w:r w:rsidR="008E239E">
        <w:rPr>
          <w:b/>
          <w:sz w:val="18"/>
          <w:u w:val="single"/>
        </w:rPr>
        <w:t xml:space="preserve"> Goals</w:t>
      </w:r>
      <w:r w:rsidR="003972E1">
        <w:rPr>
          <w:b/>
          <w:sz w:val="18"/>
          <w:u w:val="single"/>
        </w:rPr>
        <w:t xml:space="preserve"> </w:t>
      </w:r>
      <w:r w:rsidR="008E239E">
        <w:rPr>
          <w:sz w:val="18"/>
        </w:rPr>
        <w:t>-</w:t>
      </w:r>
      <w:r w:rsidR="003972E1">
        <w:rPr>
          <w:sz w:val="18"/>
        </w:rPr>
        <w:t xml:space="preserve"> </w:t>
      </w:r>
      <w:r w:rsidR="008E239E">
        <w:rPr>
          <w:sz w:val="18"/>
        </w:rPr>
        <w:t xml:space="preserve">Objective targets equal to the statistically established availability percentage of minorities and women. </w:t>
      </w:r>
      <w:r>
        <w:rPr>
          <w:sz w:val="18"/>
        </w:rPr>
        <w:t>AA</w:t>
      </w:r>
      <w:r w:rsidR="008E239E">
        <w:rPr>
          <w:sz w:val="18"/>
        </w:rPr>
        <w:t xml:space="preserve"> </w:t>
      </w:r>
      <w:r>
        <w:rPr>
          <w:sz w:val="18"/>
        </w:rPr>
        <w:t>G</w:t>
      </w:r>
      <w:r w:rsidR="008E239E">
        <w:rPr>
          <w:sz w:val="18"/>
        </w:rPr>
        <w:t xml:space="preserve">oals are not quotas and do not justify preferential treatment. </w:t>
      </w:r>
    </w:p>
    <w:p w14:paraId="39B75E0C" w14:textId="72969B74" w:rsidR="00833D3E" w:rsidRPr="00BD39BC" w:rsidRDefault="008E239E" w:rsidP="00BD39BC">
      <w:pPr>
        <w:pStyle w:val="ListParagraph"/>
        <w:numPr>
          <w:ilvl w:val="1"/>
          <w:numId w:val="9"/>
        </w:numPr>
        <w:tabs>
          <w:tab w:val="left" w:pos="1286"/>
        </w:tabs>
        <w:spacing w:before="164" w:line="331" w:lineRule="auto"/>
        <w:ind w:right="108"/>
        <w:jc w:val="both"/>
        <w:rPr>
          <w:sz w:val="18"/>
        </w:rPr>
      </w:pPr>
      <w:r w:rsidRPr="00BD39BC">
        <w:rPr>
          <w:b/>
          <w:sz w:val="18"/>
          <w:u w:val="single"/>
        </w:rPr>
        <w:t>Posting Period</w:t>
      </w:r>
      <w:r w:rsidRPr="00BD39BC">
        <w:rPr>
          <w:b/>
          <w:sz w:val="18"/>
        </w:rPr>
        <w:t xml:space="preserve"> </w:t>
      </w:r>
      <w:r w:rsidRPr="00BD39BC">
        <w:rPr>
          <w:sz w:val="18"/>
        </w:rPr>
        <w:t>– The minimum number of days a position is required to be</w:t>
      </w:r>
      <w:r w:rsidRPr="00BD39BC">
        <w:rPr>
          <w:spacing w:val="-13"/>
          <w:sz w:val="18"/>
        </w:rPr>
        <w:t xml:space="preserve"> </w:t>
      </w:r>
      <w:r w:rsidRPr="00BD39BC">
        <w:rPr>
          <w:sz w:val="18"/>
        </w:rPr>
        <w:t>posted.</w:t>
      </w:r>
    </w:p>
    <w:p w14:paraId="4A9FC395" w14:textId="0EB30908" w:rsidR="00833D3E" w:rsidRDefault="008E239E">
      <w:pPr>
        <w:pStyle w:val="ListParagraph"/>
        <w:numPr>
          <w:ilvl w:val="0"/>
          <w:numId w:val="8"/>
        </w:numPr>
        <w:tabs>
          <w:tab w:val="left" w:pos="1286"/>
        </w:tabs>
        <w:spacing w:before="71" w:line="266" w:lineRule="auto"/>
        <w:ind w:right="111"/>
        <w:jc w:val="both"/>
        <w:rPr>
          <w:sz w:val="18"/>
        </w:rPr>
      </w:pPr>
      <w:r>
        <w:rPr>
          <w:b/>
          <w:sz w:val="18"/>
          <w:u w:val="single"/>
        </w:rPr>
        <w:t>Recruitment Plan</w:t>
      </w:r>
      <w:r>
        <w:rPr>
          <w:b/>
          <w:sz w:val="18"/>
        </w:rPr>
        <w:t xml:space="preserve"> </w:t>
      </w:r>
      <w:r>
        <w:rPr>
          <w:sz w:val="18"/>
        </w:rPr>
        <w:t xml:space="preserve">– A document that outlines the components of the recruitment strategy designed to obtain a diverse and well-qualified applicant pool. This plan should address any </w:t>
      </w:r>
      <w:r w:rsidR="00B35298">
        <w:rPr>
          <w:sz w:val="18"/>
        </w:rPr>
        <w:t>AA</w:t>
      </w:r>
      <w:r>
        <w:rPr>
          <w:sz w:val="18"/>
        </w:rPr>
        <w:t xml:space="preserve"> </w:t>
      </w:r>
      <w:r w:rsidR="00B35298">
        <w:rPr>
          <w:sz w:val="18"/>
        </w:rPr>
        <w:t>G</w:t>
      </w:r>
      <w:r>
        <w:rPr>
          <w:sz w:val="18"/>
        </w:rPr>
        <w:t>oals, list advertising resources to be used, and identify steps in the selection</w:t>
      </w:r>
      <w:r>
        <w:rPr>
          <w:spacing w:val="-8"/>
          <w:sz w:val="18"/>
        </w:rPr>
        <w:t xml:space="preserve"> </w:t>
      </w:r>
      <w:r>
        <w:rPr>
          <w:sz w:val="18"/>
        </w:rPr>
        <w:t>process.</w:t>
      </w:r>
    </w:p>
    <w:p w14:paraId="3678F67E" w14:textId="77777777" w:rsidR="00833D3E" w:rsidRDefault="008E239E">
      <w:pPr>
        <w:pStyle w:val="Heading1"/>
        <w:numPr>
          <w:ilvl w:val="0"/>
          <w:numId w:val="9"/>
        </w:numPr>
        <w:tabs>
          <w:tab w:val="left" w:pos="878"/>
        </w:tabs>
        <w:spacing w:before="140"/>
        <w:ind w:left="877" w:hanging="298"/>
        <w:jc w:val="both"/>
      </w:pPr>
      <w:bookmarkStart w:id="3" w:name="IV._General_Provisions"/>
      <w:bookmarkEnd w:id="3"/>
      <w:r>
        <w:rPr>
          <w:color w:val="2C6CC0"/>
        </w:rPr>
        <w:t>General Provisions</w:t>
      </w:r>
    </w:p>
    <w:p w14:paraId="5995096D" w14:textId="669B41A1" w:rsidR="00833D3E" w:rsidRDefault="008E239E">
      <w:pPr>
        <w:pStyle w:val="BodyText"/>
        <w:spacing w:before="154" w:line="266" w:lineRule="auto"/>
        <w:ind w:left="947" w:right="113" w:hanging="10"/>
        <w:jc w:val="both"/>
      </w:pPr>
      <w:r>
        <w:t>This</w:t>
      </w:r>
      <w:r>
        <w:rPr>
          <w:spacing w:val="-11"/>
        </w:rPr>
        <w:t xml:space="preserve"> </w:t>
      </w:r>
      <w:r>
        <w:t>local</w:t>
      </w:r>
      <w:r>
        <w:rPr>
          <w:spacing w:val="-11"/>
        </w:rPr>
        <w:t xml:space="preserve"> </w:t>
      </w:r>
      <w:r>
        <w:t>procedure</w:t>
      </w:r>
      <w:r>
        <w:rPr>
          <w:spacing w:val="-10"/>
        </w:rPr>
        <w:t xml:space="preserve"> </w:t>
      </w:r>
      <w:r>
        <w:t>is</w:t>
      </w:r>
      <w:r>
        <w:rPr>
          <w:spacing w:val="-7"/>
        </w:rPr>
        <w:t xml:space="preserve"> </w:t>
      </w:r>
      <w:r>
        <w:t>intended</w:t>
      </w:r>
      <w:r>
        <w:rPr>
          <w:spacing w:val="-10"/>
        </w:rPr>
        <w:t xml:space="preserve"> </w:t>
      </w:r>
      <w:r>
        <w:t>to</w:t>
      </w:r>
      <w:r>
        <w:rPr>
          <w:spacing w:val="-10"/>
        </w:rPr>
        <w:t xml:space="preserve"> </w:t>
      </w:r>
      <w:r>
        <w:t>provide</w:t>
      </w:r>
      <w:r>
        <w:rPr>
          <w:spacing w:val="-11"/>
        </w:rPr>
        <w:t xml:space="preserve"> </w:t>
      </w:r>
      <w:r>
        <w:t>specific</w:t>
      </w:r>
      <w:r>
        <w:rPr>
          <w:spacing w:val="-11"/>
        </w:rPr>
        <w:t xml:space="preserve"> </w:t>
      </w:r>
      <w:r>
        <w:t>guidance</w:t>
      </w:r>
      <w:r>
        <w:rPr>
          <w:spacing w:val="-12"/>
        </w:rPr>
        <w:t xml:space="preserve"> </w:t>
      </w:r>
      <w:r>
        <w:t>to</w:t>
      </w:r>
      <w:r>
        <w:rPr>
          <w:spacing w:val="-11"/>
        </w:rPr>
        <w:t xml:space="preserve"> </w:t>
      </w:r>
      <w:r>
        <w:t>implement</w:t>
      </w:r>
      <w:r>
        <w:rPr>
          <w:spacing w:val="-12"/>
        </w:rPr>
        <w:t xml:space="preserve"> </w:t>
      </w:r>
      <w:r>
        <w:t>the</w:t>
      </w:r>
      <w:r>
        <w:rPr>
          <w:spacing w:val="-10"/>
        </w:rPr>
        <w:t xml:space="preserve"> </w:t>
      </w:r>
      <w:r>
        <w:t>provisions</w:t>
      </w:r>
      <w:r>
        <w:rPr>
          <w:spacing w:val="-10"/>
        </w:rPr>
        <w:t xml:space="preserve"> </w:t>
      </w:r>
      <w:r>
        <w:t>of</w:t>
      </w:r>
      <w:r>
        <w:rPr>
          <w:spacing w:val="-10"/>
        </w:rPr>
        <w:t xml:space="preserve"> </w:t>
      </w:r>
      <w:r>
        <w:t>PPSM- 20: Recruitment and Promotion, which requires competitive recruitment for all staff positions at UC</w:t>
      </w:r>
      <w:r w:rsidR="006C714E">
        <w:t xml:space="preserve"> </w:t>
      </w:r>
      <w:r w:rsidR="006C714E">
        <w:lastRenderedPageBreak/>
        <w:t>Berkeley</w:t>
      </w:r>
      <w:r>
        <w:t xml:space="preserve"> unless otherwise stated in </w:t>
      </w:r>
      <w:r w:rsidR="00E730ED">
        <w:t>PPSM 20</w:t>
      </w:r>
      <w:r>
        <w:t>. This requirement is consistent with our status as a federal</w:t>
      </w:r>
      <w:r>
        <w:rPr>
          <w:spacing w:val="-6"/>
        </w:rPr>
        <w:t xml:space="preserve"> </w:t>
      </w:r>
      <w:r>
        <w:t>contractor,</w:t>
      </w:r>
      <w:r>
        <w:rPr>
          <w:spacing w:val="-5"/>
        </w:rPr>
        <w:t xml:space="preserve"> </w:t>
      </w:r>
      <w:r>
        <w:t>as</w:t>
      </w:r>
      <w:r>
        <w:rPr>
          <w:spacing w:val="-5"/>
        </w:rPr>
        <w:t xml:space="preserve"> </w:t>
      </w:r>
      <w:r>
        <w:t>an</w:t>
      </w:r>
      <w:r>
        <w:rPr>
          <w:spacing w:val="-5"/>
        </w:rPr>
        <w:t xml:space="preserve"> </w:t>
      </w:r>
      <w:r>
        <w:t>equal</w:t>
      </w:r>
      <w:r>
        <w:rPr>
          <w:spacing w:val="-5"/>
        </w:rPr>
        <w:t xml:space="preserve"> </w:t>
      </w:r>
      <w:r>
        <w:t>opportunity/affirmative</w:t>
      </w:r>
      <w:r>
        <w:rPr>
          <w:spacing w:val="-5"/>
        </w:rPr>
        <w:t xml:space="preserve"> </w:t>
      </w:r>
      <w:r>
        <w:t>action</w:t>
      </w:r>
      <w:r>
        <w:rPr>
          <w:spacing w:val="-5"/>
        </w:rPr>
        <w:t xml:space="preserve"> </w:t>
      </w:r>
      <w:r>
        <w:t>employer,</w:t>
      </w:r>
      <w:r>
        <w:rPr>
          <w:spacing w:val="-5"/>
        </w:rPr>
        <w:t xml:space="preserve"> </w:t>
      </w:r>
      <w:r>
        <w:t>and</w:t>
      </w:r>
      <w:r>
        <w:rPr>
          <w:spacing w:val="-4"/>
        </w:rPr>
        <w:t xml:space="preserve"> </w:t>
      </w:r>
      <w:r>
        <w:t>with</w:t>
      </w:r>
      <w:r>
        <w:rPr>
          <w:spacing w:val="-5"/>
        </w:rPr>
        <w:t xml:space="preserve"> </w:t>
      </w:r>
      <w:r>
        <w:t>our</w:t>
      </w:r>
      <w:r>
        <w:rPr>
          <w:spacing w:val="-4"/>
        </w:rPr>
        <w:t xml:space="preserve"> </w:t>
      </w:r>
      <w:r>
        <w:t>recognition</w:t>
      </w:r>
      <w:r>
        <w:rPr>
          <w:spacing w:val="-5"/>
        </w:rPr>
        <w:t xml:space="preserve"> </w:t>
      </w:r>
      <w:r>
        <w:t>of the value and importance of a diverse workforce.</w:t>
      </w:r>
    </w:p>
    <w:p w14:paraId="459789A4" w14:textId="77777777" w:rsidR="00EA3F5A" w:rsidRDefault="00EA3F5A">
      <w:pPr>
        <w:pStyle w:val="BodyText"/>
        <w:spacing w:before="154" w:line="266" w:lineRule="auto"/>
        <w:ind w:left="947" w:right="113" w:hanging="10"/>
        <w:jc w:val="both"/>
      </w:pPr>
      <w:r w:rsidRPr="00EA3F5A">
        <w:t>The University actively seeks Applicants who demonstrate the required technical expertise, preparedness, competence, knowledge, and sensitivity that will enable them to effectively work in a multicultural, multilingual educational environment. Every person who participates in the hiring process shares the responsibility for implementing and following equal opportunity practices and adhering to the Principles of Community.</w:t>
      </w:r>
    </w:p>
    <w:p w14:paraId="618839C2" w14:textId="77777777" w:rsidR="00833D3E" w:rsidRDefault="00833D3E">
      <w:pPr>
        <w:pStyle w:val="BodyText"/>
        <w:spacing w:before="9"/>
        <w:ind w:firstLine="0"/>
        <w:rPr>
          <w:sz w:val="22"/>
        </w:rPr>
      </w:pPr>
    </w:p>
    <w:p w14:paraId="421CB7DF" w14:textId="7B955A9C" w:rsidR="00833D3E" w:rsidRDefault="008E239E">
      <w:pPr>
        <w:pStyle w:val="BodyText"/>
        <w:spacing w:line="266" w:lineRule="auto"/>
        <w:ind w:left="947" w:right="114" w:hanging="10"/>
        <w:jc w:val="both"/>
      </w:pPr>
      <w:r>
        <w:t>Hiring</w:t>
      </w:r>
      <w:r>
        <w:rPr>
          <w:spacing w:val="-8"/>
        </w:rPr>
        <w:t xml:space="preserve"> </w:t>
      </w:r>
      <w:r w:rsidR="003972E1">
        <w:rPr>
          <w:spacing w:val="-8"/>
        </w:rPr>
        <w:t>M</w:t>
      </w:r>
      <w:r>
        <w:t>anagers/authorities</w:t>
      </w:r>
      <w:r>
        <w:rPr>
          <w:spacing w:val="-6"/>
        </w:rPr>
        <w:t xml:space="preserve"> </w:t>
      </w:r>
      <w:r>
        <w:t>are</w:t>
      </w:r>
      <w:r>
        <w:rPr>
          <w:spacing w:val="-8"/>
        </w:rPr>
        <w:t xml:space="preserve"> </w:t>
      </w:r>
      <w:r>
        <w:t>accountable</w:t>
      </w:r>
      <w:r>
        <w:rPr>
          <w:spacing w:val="-8"/>
        </w:rPr>
        <w:t xml:space="preserve"> </w:t>
      </w:r>
      <w:r>
        <w:t>for</w:t>
      </w:r>
      <w:r>
        <w:rPr>
          <w:spacing w:val="-6"/>
        </w:rPr>
        <w:t xml:space="preserve"> </w:t>
      </w:r>
      <w:r>
        <w:t>complying</w:t>
      </w:r>
      <w:r>
        <w:rPr>
          <w:spacing w:val="-3"/>
        </w:rPr>
        <w:t xml:space="preserve"> </w:t>
      </w:r>
      <w:r>
        <w:t>with</w:t>
      </w:r>
      <w:r>
        <w:rPr>
          <w:spacing w:val="-8"/>
        </w:rPr>
        <w:t xml:space="preserve"> </w:t>
      </w:r>
      <w:r>
        <w:t>federal</w:t>
      </w:r>
      <w:r>
        <w:rPr>
          <w:spacing w:val="-6"/>
        </w:rPr>
        <w:t xml:space="preserve"> </w:t>
      </w:r>
      <w:r>
        <w:t>and</w:t>
      </w:r>
      <w:r>
        <w:rPr>
          <w:spacing w:val="-5"/>
        </w:rPr>
        <w:t xml:space="preserve"> </w:t>
      </w:r>
      <w:r>
        <w:t>state</w:t>
      </w:r>
      <w:r>
        <w:rPr>
          <w:spacing w:val="-5"/>
        </w:rPr>
        <w:t xml:space="preserve"> </w:t>
      </w:r>
      <w:r>
        <w:t>laws,</w:t>
      </w:r>
      <w:r>
        <w:rPr>
          <w:spacing w:val="-6"/>
        </w:rPr>
        <w:t xml:space="preserve"> </w:t>
      </w:r>
      <w:r>
        <w:t>regulations and university policies; and are responsible for contributing to the University</w:t>
      </w:r>
      <w:r w:rsidR="004C7887">
        <w:t>'</w:t>
      </w:r>
      <w:r>
        <w:t>s equal employment opportunity and affirmative action</w:t>
      </w:r>
      <w:r>
        <w:rPr>
          <w:spacing w:val="-2"/>
        </w:rPr>
        <w:t xml:space="preserve"> </w:t>
      </w:r>
      <w:r>
        <w:t>efforts.</w:t>
      </w:r>
    </w:p>
    <w:p w14:paraId="62C6AB2B" w14:textId="77777777" w:rsidR="00EA3F5A" w:rsidRDefault="00EA3F5A">
      <w:pPr>
        <w:pStyle w:val="BodyText"/>
        <w:spacing w:line="266" w:lineRule="auto"/>
        <w:ind w:left="947" w:right="114" w:hanging="10"/>
        <w:jc w:val="both"/>
      </w:pPr>
    </w:p>
    <w:p w14:paraId="7AA1838F" w14:textId="721B61E8" w:rsidR="00EA3F5A" w:rsidRDefault="00EA3F5A">
      <w:pPr>
        <w:pStyle w:val="BodyText"/>
        <w:spacing w:line="266" w:lineRule="auto"/>
        <w:ind w:left="947" w:right="114" w:hanging="10"/>
        <w:jc w:val="both"/>
      </w:pPr>
      <w:r w:rsidRPr="00EA3F5A">
        <w:t xml:space="preserve">All participants in the screening/search process are required to complete the training prescribed by People &amp; Culture before the beginning of the recruitment.  As of </w:t>
      </w:r>
      <w:r w:rsidR="00DF4BFA">
        <w:t>February</w:t>
      </w:r>
      <w:r w:rsidR="00FB5265" w:rsidRPr="00EA3F5A">
        <w:t xml:space="preserve"> </w:t>
      </w:r>
      <w:r w:rsidRPr="00EA3F5A">
        <w:t>1, 202</w:t>
      </w:r>
      <w:r w:rsidR="00FB5265">
        <w:t>1</w:t>
      </w:r>
      <w:r w:rsidRPr="00EA3F5A">
        <w:t xml:space="preserve">, the required training includes </w:t>
      </w:r>
      <w:r w:rsidR="004C7887">
        <w:t>"</w:t>
      </w:r>
      <w:hyperlink r:id="rId31" w:history="1">
        <w:r w:rsidRPr="005D18B8">
          <w:rPr>
            <w:rStyle w:val="Hyperlink"/>
          </w:rPr>
          <w:t>Search Advisory and Hiring Committee Best Practices</w:t>
        </w:r>
      </w:hyperlink>
      <w:r w:rsidR="004C7887">
        <w:t>"</w:t>
      </w:r>
      <w:r w:rsidRPr="00EA3F5A">
        <w:t xml:space="preserve"> and </w:t>
      </w:r>
      <w:r w:rsidR="004C7887">
        <w:t>"</w:t>
      </w:r>
      <w:hyperlink r:id="rId32" w:history="1">
        <w:r w:rsidRPr="005D18B8">
          <w:rPr>
            <w:rStyle w:val="Hyperlink"/>
          </w:rPr>
          <w:t>Managing Implicit Bias in the Hiring Process</w:t>
        </w:r>
      </w:hyperlink>
      <w:r w:rsidR="004C7887">
        <w:t>"</w:t>
      </w:r>
      <w:r w:rsidRPr="00EA3F5A">
        <w:t>. The prescribed trainings are required to be renewed every two years.</w:t>
      </w:r>
    </w:p>
    <w:p w14:paraId="2140F738" w14:textId="77777777" w:rsidR="00833D3E" w:rsidRDefault="00833D3E">
      <w:pPr>
        <w:pStyle w:val="BodyText"/>
        <w:spacing w:before="11"/>
        <w:ind w:firstLine="0"/>
        <w:rPr>
          <w:sz w:val="22"/>
        </w:rPr>
      </w:pPr>
    </w:p>
    <w:p w14:paraId="5458D2F8" w14:textId="77777777" w:rsidR="00833D3E" w:rsidRDefault="008E239E">
      <w:pPr>
        <w:pStyle w:val="BodyText"/>
        <w:ind w:left="937" w:firstLine="0"/>
      </w:pPr>
      <w:r>
        <w:t>The goals of competitive recruitment are to:</w:t>
      </w:r>
    </w:p>
    <w:p w14:paraId="6EA253B3" w14:textId="77777777" w:rsidR="00833D3E" w:rsidRDefault="008E239E">
      <w:pPr>
        <w:pStyle w:val="ListParagraph"/>
        <w:numPr>
          <w:ilvl w:val="0"/>
          <w:numId w:val="7"/>
        </w:numPr>
        <w:tabs>
          <w:tab w:val="left" w:pos="1646"/>
        </w:tabs>
        <w:spacing w:before="27"/>
        <w:ind w:hanging="361"/>
        <w:rPr>
          <w:sz w:val="20"/>
        </w:rPr>
      </w:pPr>
      <w:r>
        <w:rPr>
          <w:sz w:val="20"/>
        </w:rPr>
        <w:t>Identify and attract qualified</w:t>
      </w:r>
      <w:r>
        <w:rPr>
          <w:spacing w:val="-6"/>
          <w:sz w:val="20"/>
        </w:rPr>
        <w:t xml:space="preserve"> </w:t>
      </w:r>
      <w:r>
        <w:rPr>
          <w:sz w:val="20"/>
        </w:rPr>
        <w:t>applicants;</w:t>
      </w:r>
    </w:p>
    <w:p w14:paraId="6471F189" w14:textId="70A9EA7C" w:rsidR="00833D3E" w:rsidRDefault="008E239E">
      <w:pPr>
        <w:pStyle w:val="ListParagraph"/>
        <w:numPr>
          <w:ilvl w:val="0"/>
          <w:numId w:val="7"/>
        </w:numPr>
        <w:tabs>
          <w:tab w:val="left" w:pos="1646"/>
        </w:tabs>
        <w:spacing w:before="24"/>
        <w:ind w:hanging="361"/>
        <w:rPr>
          <w:sz w:val="20"/>
        </w:rPr>
      </w:pPr>
      <w:r>
        <w:rPr>
          <w:sz w:val="20"/>
        </w:rPr>
        <w:t>Create</w:t>
      </w:r>
      <w:r>
        <w:rPr>
          <w:spacing w:val="-14"/>
          <w:sz w:val="20"/>
        </w:rPr>
        <w:t xml:space="preserve"> </w:t>
      </w:r>
      <w:r>
        <w:rPr>
          <w:sz w:val="20"/>
        </w:rPr>
        <w:t>a</w:t>
      </w:r>
      <w:r>
        <w:rPr>
          <w:spacing w:val="-15"/>
          <w:sz w:val="20"/>
        </w:rPr>
        <w:t xml:space="preserve"> </w:t>
      </w:r>
      <w:r>
        <w:rPr>
          <w:sz w:val="20"/>
        </w:rPr>
        <w:t>broad</w:t>
      </w:r>
      <w:r>
        <w:rPr>
          <w:spacing w:val="-14"/>
          <w:sz w:val="20"/>
        </w:rPr>
        <w:t xml:space="preserve"> </w:t>
      </w:r>
      <w:r>
        <w:rPr>
          <w:sz w:val="20"/>
        </w:rPr>
        <w:t>and</w:t>
      </w:r>
      <w:r>
        <w:rPr>
          <w:spacing w:val="-15"/>
          <w:sz w:val="20"/>
        </w:rPr>
        <w:t xml:space="preserve"> </w:t>
      </w:r>
      <w:r>
        <w:rPr>
          <w:sz w:val="20"/>
        </w:rPr>
        <w:t>diverse</w:t>
      </w:r>
      <w:r>
        <w:rPr>
          <w:spacing w:val="-14"/>
          <w:sz w:val="20"/>
        </w:rPr>
        <w:t xml:space="preserve"> </w:t>
      </w:r>
      <w:r>
        <w:rPr>
          <w:sz w:val="20"/>
        </w:rPr>
        <w:t>pool</w:t>
      </w:r>
      <w:r>
        <w:rPr>
          <w:spacing w:val="-16"/>
          <w:sz w:val="20"/>
        </w:rPr>
        <w:t xml:space="preserve"> </w:t>
      </w:r>
      <w:r>
        <w:rPr>
          <w:sz w:val="20"/>
        </w:rPr>
        <w:t>of</w:t>
      </w:r>
      <w:r>
        <w:rPr>
          <w:spacing w:val="-13"/>
          <w:sz w:val="20"/>
        </w:rPr>
        <w:t xml:space="preserve"> </w:t>
      </w:r>
      <w:r w:rsidR="00447E96">
        <w:rPr>
          <w:sz w:val="20"/>
        </w:rPr>
        <w:t>Qualified Applicants</w:t>
      </w:r>
      <w:r>
        <w:rPr>
          <w:spacing w:val="-11"/>
          <w:sz w:val="20"/>
        </w:rPr>
        <w:t xml:space="preserve"> </w:t>
      </w:r>
      <w:r>
        <w:rPr>
          <w:sz w:val="20"/>
        </w:rPr>
        <w:t>based</w:t>
      </w:r>
      <w:r>
        <w:rPr>
          <w:spacing w:val="-14"/>
          <w:sz w:val="20"/>
        </w:rPr>
        <w:t xml:space="preserve"> </w:t>
      </w:r>
      <w:r>
        <w:rPr>
          <w:sz w:val="20"/>
        </w:rPr>
        <w:t>on</w:t>
      </w:r>
      <w:r>
        <w:rPr>
          <w:spacing w:val="-13"/>
          <w:sz w:val="20"/>
        </w:rPr>
        <w:t xml:space="preserve"> </w:t>
      </w:r>
      <w:r>
        <w:rPr>
          <w:sz w:val="20"/>
        </w:rPr>
        <w:t>the</w:t>
      </w:r>
      <w:r>
        <w:rPr>
          <w:spacing w:val="-14"/>
          <w:sz w:val="20"/>
        </w:rPr>
        <w:t xml:space="preserve"> </w:t>
      </w:r>
      <w:r>
        <w:rPr>
          <w:sz w:val="20"/>
        </w:rPr>
        <w:t>relevant</w:t>
      </w:r>
      <w:r>
        <w:rPr>
          <w:spacing w:val="-13"/>
          <w:sz w:val="20"/>
        </w:rPr>
        <w:t xml:space="preserve"> </w:t>
      </w:r>
      <w:r>
        <w:rPr>
          <w:sz w:val="20"/>
        </w:rPr>
        <w:t>labor</w:t>
      </w:r>
      <w:r>
        <w:rPr>
          <w:spacing w:val="-13"/>
          <w:sz w:val="20"/>
        </w:rPr>
        <w:t xml:space="preserve"> </w:t>
      </w:r>
      <w:r>
        <w:rPr>
          <w:sz w:val="20"/>
        </w:rPr>
        <w:t>market;</w:t>
      </w:r>
    </w:p>
    <w:p w14:paraId="024C0A30" w14:textId="4C83F3E8" w:rsidR="00833D3E" w:rsidRDefault="008E239E">
      <w:pPr>
        <w:pStyle w:val="ListParagraph"/>
        <w:numPr>
          <w:ilvl w:val="0"/>
          <w:numId w:val="7"/>
        </w:numPr>
        <w:tabs>
          <w:tab w:val="left" w:pos="1646"/>
        </w:tabs>
        <w:spacing w:before="27"/>
        <w:ind w:hanging="361"/>
        <w:rPr>
          <w:sz w:val="20"/>
        </w:rPr>
      </w:pPr>
      <w:r>
        <w:rPr>
          <w:sz w:val="20"/>
        </w:rPr>
        <w:t xml:space="preserve">Allow </w:t>
      </w:r>
      <w:r w:rsidR="00447E96">
        <w:rPr>
          <w:sz w:val="20"/>
        </w:rPr>
        <w:t>Qualified Applicants</w:t>
      </w:r>
      <w:r>
        <w:rPr>
          <w:sz w:val="20"/>
        </w:rPr>
        <w:t xml:space="preserve"> to fairly compete for position</w:t>
      </w:r>
      <w:r>
        <w:rPr>
          <w:spacing w:val="-12"/>
          <w:sz w:val="20"/>
        </w:rPr>
        <w:t xml:space="preserve"> </w:t>
      </w:r>
      <w:r>
        <w:rPr>
          <w:sz w:val="20"/>
        </w:rPr>
        <w:t>openings;</w:t>
      </w:r>
    </w:p>
    <w:p w14:paraId="3A2F78C1" w14:textId="77777777" w:rsidR="00833D3E" w:rsidRDefault="008E239E">
      <w:pPr>
        <w:pStyle w:val="ListParagraph"/>
        <w:numPr>
          <w:ilvl w:val="0"/>
          <w:numId w:val="7"/>
        </w:numPr>
        <w:tabs>
          <w:tab w:val="left" w:pos="1646"/>
        </w:tabs>
        <w:spacing w:before="25"/>
        <w:ind w:hanging="361"/>
        <w:rPr>
          <w:sz w:val="20"/>
        </w:rPr>
      </w:pPr>
      <w:r>
        <w:rPr>
          <w:sz w:val="20"/>
        </w:rPr>
        <w:t>Meet our equal employment opportunity and affirmative action commitments;</w:t>
      </w:r>
      <w:r>
        <w:rPr>
          <w:spacing w:val="-20"/>
          <w:sz w:val="20"/>
        </w:rPr>
        <w:t xml:space="preserve"> </w:t>
      </w:r>
      <w:r>
        <w:rPr>
          <w:sz w:val="20"/>
        </w:rPr>
        <w:t>and</w:t>
      </w:r>
    </w:p>
    <w:p w14:paraId="4A384920" w14:textId="77777777" w:rsidR="00833D3E" w:rsidRDefault="008E239E">
      <w:pPr>
        <w:pStyle w:val="ListParagraph"/>
        <w:numPr>
          <w:ilvl w:val="0"/>
          <w:numId w:val="7"/>
        </w:numPr>
        <w:tabs>
          <w:tab w:val="left" w:pos="1646"/>
        </w:tabs>
        <w:spacing w:before="24"/>
        <w:ind w:hanging="361"/>
        <w:rPr>
          <w:sz w:val="20"/>
        </w:rPr>
      </w:pPr>
      <w:r>
        <w:rPr>
          <w:sz w:val="20"/>
        </w:rPr>
        <w:t>Demonstrate a fair and unbiased selection</w:t>
      </w:r>
      <w:r>
        <w:rPr>
          <w:spacing w:val="-5"/>
          <w:sz w:val="20"/>
        </w:rPr>
        <w:t xml:space="preserve"> </w:t>
      </w:r>
      <w:r>
        <w:rPr>
          <w:sz w:val="20"/>
        </w:rPr>
        <w:t>process.</w:t>
      </w:r>
    </w:p>
    <w:p w14:paraId="6C5A2644" w14:textId="5FF3FA5D" w:rsidR="00833D3E" w:rsidRDefault="008E239E">
      <w:pPr>
        <w:pStyle w:val="BodyText"/>
        <w:spacing w:before="144" w:line="266" w:lineRule="auto"/>
        <w:ind w:left="947" w:right="108" w:hanging="10"/>
        <w:jc w:val="both"/>
      </w:pPr>
      <w:r>
        <w:t>The University provides reasonable accommodation</w:t>
      </w:r>
      <w:r w:rsidR="00E730ED">
        <w:t>s</w:t>
      </w:r>
      <w:r>
        <w:t xml:space="preserve"> to qualified individuals with disabilities in all phases of the employment process. A reasonable accommodation </w:t>
      </w:r>
      <w:r>
        <w:rPr>
          <w:spacing w:val="2"/>
        </w:rPr>
        <w:t xml:space="preserve">may </w:t>
      </w:r>
      <w:r>
        <w:t xml:space="preserve">be a modification to a job application process, interview process, hiring procedure, third-party provider test or other employment practice that will allow a qualified individual with a disability to have an equal opportunity to obtain employment. To request a reasonable accommodation, job applicants </w:t>
      </w:r>
      <w:r>
        <w:rPr>
          <w:spacing w:val="2"/>
        </w:rPr>
        <w:t xml:space="preserve">may </w:t>
      </w:r>
      <w:r>
        <w:t>contact</w:t>
      </w:r>
      <w:r>
        <w:rPr>
          <w:spacing w:val="-5"/>
        </w:rPr>
        <w:t xml:space="preserve"> </w:t>
      </w:r>
      <w:r>
        <w:t>the</w:t>
      </w:r>
      <w:r>
        <w:rPr>
          <w:spacing w:val="-8"/>
        </w:rPr>
        <w:t xml:space="preserve"> </w:t>
      </w:r>
      <w:r w:rsidR="006C714E">
        <w:t>Be Well at Work – Disability Management department</w:t>
      </w:r>
      <w:r>
        <w:rPr>
          <w:spacing w:val="-4"/>
        </w:rPr>
        <w:t xml:space="preserve"> </w:t>
      </w:r>
      <w:r>
        <w:t>by</w:t>
      </w:r>
      <w:r>
        <w:rPr>
          <w:spacing w:val="-5"/>
        </w:rPr>
        <w:t xml:space="preserve"> </w:t>
      </w:r>
      <w:r>
        <w:t>phone at (</w:t>
      </w:r>
      <w:r w:rsidR="006C714E">
        <w:t>510</w:t>
      </w:r>
      <w:r w:rsidR="00EA3F5A">
        <w:t>) 643</w:t>
      </w:r>
      <w:r>
        <w:t>-</w:t>
      </w:r>
      <w:r w:rsidR="00EA3F5A">
        <w:t xml:space="preserve">7921 </w:t>
      </w:r>
      <w:r>
        <w:t xml:space="preserve">or </w:t>
      </w:r>
      <w:r w:rsidR="00EA3F5A">
        <w:t>by fax at (510) 642-6505</w:t>
      </w:r>
      <w:r>
        <w:t>.</w:t>
      </w:r>
    </w:p>
    <w:p w14:paraId="597AF025" w14:textId="33541E3F" w:rsidR="001F1D03" w:rsidRDefault="001F1D03">
      <w:pPr>
        <w:pStyle w:val="BodyText"/>
        <w:spacing w:before="144" w:line="266" w:lineRule="auto"/>
        <w:ind w:left="947" w:right="108" w:hanging="10"/>
        <w:jc w:val="both"/>
      </w:pPr>
      <w:r>
        <w:rPr>
          <w:color w:val="000000"/>
        </w:rPr>
        <w:t xml:space="preserve">Failure to abide by any part of this </w:t>
      </w:r>
      <w:r w:rsidR="00743334">
        <w:rPr>
          <w:color w:val="000000"/>
        </w:rPr>
        <w:t>p</w:t>
      </w:r>
      <w:r>
        <w:rPr>
          <w:color w:val="000000"/>
        </w:rPr>
        <w:t>rocedure will result in removal from the hiring process.</w:t>
      </w:r>
    </w:p>
    <w:p w14:paraId="5C5B9594" w14:textId="77777777" w:rsidR="00833D3E" w:rsidRDefault="008E239E">
      <w:pPr>
        <w:pStyle w:val="Heading1"/>
        <w:numPr>
          <w:ilvl w:val="0"/>
          <w:numId w:val="9"/>
        </w:numPr>
        <w:tabs>
          <w:tab w:val="left" w:pos="823"/>
        </w:tabs>
        <w:spacing w:before="112"/>
        <w:ind w:left="822" w:hanging="243"/>
        <w:jc w:val="both"/>
      </w:pPr>
      <w:bookmarkStart w:id="4" w:name="V._Scope"/>
      <w:bookmarkEnd w:id="4"/>
      <w:r>
        <w:rPr>
          <w:color w:val="2C6CC0"/>
        </w:rPr>
        <w:t>Scope</w:t>
      </w:r>
    </w:p>
    <w:p w14:paraId="40863C50" w14:textId="77777777" w:rsidR="00833D3E" w:rsidRDefault="008E239E">
      <w:pPr>
        <w:pStyle w:val="BodyText"/>
        <w:spacing w:before="152" w:line="266" w:lineRule="auto"/>
        <w:ind w:left="946" w:hanging="10"/>
      </w:pPr>
      <w:r>
        <w:t>This procedure applies to all recruitments for staff positions. For additional information on casual restricted (student) appointments, refer to PPSM-3: Types of Appointment and Student On- Campus Employment Guidelines.</w:t>
      </w:r>
    </w:p>
    <w:p w14:paraId="78C491F7" w14:textId="5AD1BA19" w:rsidR="00833D3E" w:rsidRDefault="008E239E">
      <w:pPr>
        <w:pStyle w:val="Heading1"/>
        <w:numPr>
          <w:ilvl w:val="0"/>
          <w:numId w:val="9"/>
        </w:numPr>
        <w:tabs>
          <w:tab w:val="left" w:pos="878"/>
        </w:tabs>
        <w:spacing w:before="112"/>
        <w:ind w:left="877" w:hanging="299"/>
      </w:pPr>
      <w:bookmarkStart w:id="5" w:name="VI._Career_Appointments"/>
      <w:bookmarkEnd w:id="5"/>
      <w:r>
        <w:rPr>
          <w:color w:val="2C6CC0"/>
        </w:rPr>
        <w:t>Appointments</w:t>
      </w:r>
    </w:p>
    <w:p w14:paraId="2820A6D2" w14:textId="77777777" w:rsidR="00833D3E" w:rsidRDefault="008E239E">
      <w:pPr>
        <w:pStyle w:val="BodyText"/>
        <w:spacing w:before="152" w:line="266" w:lineRule="auto"/>
        <w:ind w:left="946" w:right="112" w:hanging="10"/>
        <w:jc w:val="both"/>
      </w:pPr>
      <w:r>
        <w:t>Competitive recruitment is required for all career appointments unless an internal promotion is approved, an exemption applies, a waiver is approved, or a contract or limited appointment converts or is designated as a career appointment in accordance with PPSM-20 and PPSM-3: Types of Appointment.</w:t>
      </w:r>
    </w:p>
    <w:p w14:paraId="07AC83F5" w14:textId="77777777" w:rsidR="00833D3E" w:rsidRDefault="008E239E">
      <w:pPr>
        <w:pStyle w:val="Heading1"/>
        <w:numPr>
          <w:ilvl w:val="1"/>
          <w:numId w:val="9"/>
        </w:numPr>
        <w:tabs>
          <w:tab w:val="left" w:pos="1180"/>
        </w:tabs>
        <w:spacing w:before="114"/>
        <w:ind w:left="1179" w:hanging="255"/>
        <w:jc w:val="both"/>
      </w:pPr>
      <w:bookmarkStart w:id="6" w:name="A._Career_Recruitment:_Single_Job_Title"/>
      <w:bookmarkEnd w:id="6"/>
      <w:r>
        <w:rPr>
          <w:color w:val="2C6CC0"/>
        </w:rPr>
        <w:t>Career Recruitment: Single Job</w:t>
      </w:r>
      <w:r>
        <w:rPr>
          <w:color w:val="2C6CC0"/>
          <w:spacing w:val="-4"/>
        </w:rPr>
        <w:t xml:space="preserve"> </w:t>
      </w:r>
      <w:r>
        <w:rPr>
          <w:color w:val="2C6CC0"/>
        </w:rPr>
        <w:t>Title</w:t>
      </w:r>
    </w:p>
    <w:p w14:paraId="004F144A" w14:textId="5DA22228" w:rsidR="00833D3E" w:rsidRDefault="008E239E">
      <w:pPr>
        <w:pStyle w:val="BodyText"/>
        <w:spacing w:before="151" w:line="266" w:lineRule="auto"/>
        <w:ind w:left="1294" w:hanging="10"/>
      </w:pPr>
      <w:r>
        <w:t>A competitive recruitment to fill a vacant career position is usually conducted for a single job title</w:t>
      </w:r>
      <w:r w:rsidR="00E730ED">
        <w:t>, although multiple individuals may be hired through one competitive recruitment if there is more than one vacancy</w:t>
      </w:r>
      <w:r>
        <w:t>.</w:t>
      </w:r>
    </w:p>
    <w:p w14:paraId="74CA1CE4" w14:textId="77777777" w:rsidR="00833D3E" w:rsidRDefault="008E239E">
      <w:pPr>
        <w:pStyle w:val="Heading1"/>
        <w:numPr>
          <w:ilvl w:val="1"/>
          <w:numId w:val="9"/>
        </w:numPr>
        <w:tabs>
          <w:tab w:val="left" w:pos="1180"/>
        </w:tabs>
        <w:spacing w:before="114"/>
        <w:ind w:left="1179" w:hanging="255"/>
        <w:jc w:val="both"/>
      </w:pPr>
      <w:bookmarkStart w:id="7" w:name="B._Career_Recruitment:_Classification_Se"/>
      <w:bookmarkEnd w:id="7"/>
      <w:r>
        <w:rPr>
          <w:color w:val="2C6CC0"/>
        </w:rPr>
        <w:t>Career Recruitment: Classification</w:t>
      </w:r>
      <w:r>
        <w:rPr>
          <w:color w:val="2C6CC0"/>
          <w:spacing w:val="-3"/>
        </w:rPr>
        <w:t xml:space="preserve"> </w:t>
      </w:r>
      <w:r>
        <w:rPr>
          <w:color w:val="2C6CC0"/>
        </w:rPr>
        <w:t>Series</w:t>
      </w:r>
    </w:p>
    <w:p w14:paraId="08C35802" w14:textId="77777777" w:rsidR="00833D3E" w:rsidRDefault="008E239E">
      <w:pPr>
        <w:pStyle w:val="BodyText"/>
        <w:spacing w:before="151" w:line="266" w:lineRule="auto"/>
        <w:ind w:left="1294" w:right="58" w:hanging="10"/>
      </w:pPr>
      <w:r>
        <w:t xml:space="preserve">A classification series recruitment maybe helpful when a department anticipates difficulty filling </w:t>
      </w:r>
      <w:r>
        <w:lastRenderedPageBreak/>
        <w:t>a position due to insufficient skills in the labor market.</w:t>
      </w:r>
    </w:p>
    <w:p w14:paraId="49140C48" w14:textId="77777777" w:rsidR="00833D3E" w:rsidRDefault="00833D3E">
      <w:pPr>
        <w:spacing w:line="266" w:lineRule="auto"/>
      </w:pPr>
    </w:p>
    <w:p w14:paraId="212811E8" w14:textId="0913ED34" w:rsidR="00833D3E" w:rsidRDefault="008E239E">
      <w:pPr>
        <w:pStyle w:val="ListParagraph"/>
        <w:numPr>
          <w:ilvl w:val="2"/>
          <w:numId w:val="9"/>
        </w:numPr>
        <w:tabs>
          <w:tab w:val="left" w:pos="1646"/>
        </w:tabs>
        <w:spacing w:before="75" w:line="266" w:lineRule="auto"/>
        <w:ind w:right="110"/>
        <w:jc w:val="both"/>
        <w:rPr>
          <w:sz w:val="20"/>
        </w:rPr>
      </w:pPr>
      <w:r>
        <w:rPr>
          <w:sz w:val="20"/>
        </w:rPr>
        <w:t>A</w:t>
      </w:r>
      <w:r>
        <w:rPr>
          <w:spacing w:val="-17"/>
          <w:sz w:val="20"/>
        </w:rPr>
        <w:t xml:space="preserve"> </w:t>
      </w:r>
      <w:r>
        <w:rPr>
          <w:sz w:val="20"/>
        </w:rPr>
        <w:t>vacant</w:t>
      </w:r>
      <w:r>
        <w:rPr>
          <w:spacing w:val="-15"/>
          <w:sz w:val="20"/>
        </w:rPr>
        <w:t xml:space="preserve"> </w:t>
      </w:r>
      <w:r>
        <w:rPr>
          <w:sz w:val="20"/>
        </w:rPr>
        <w:t>career</w:t>
      </w:r>
      <w:r>
        <w:rPr>
          <w:spacing w:val="-15"/>
          <w:sz w:val="20"/>
        </w:rPr>
        <w:t xml:space="preserve"> </w:t>
      </w:r>
      <w:r>
        <w:rPr>
          <w:sz w:val="20"/>
        </w:rPr>
        <w:t>position</w:t>
      </w:r>
      <w:r>
        <w:rPr>
          <w:spacing w:val="-15"/>
          <w:sz w:val="20"/>
        </w:rPr>
        <w:t xml:space="preserve"> </w:t>
      </w:r>
      <w:r>
        <w:rPr>
          <w:sz w:val="20"/>
        </w:rPr>
        <w:t>classified</w:t>
      </w:r>
      <w:r>
        <w:rPr>
          <w:spacing w:val="-15"/>
          <w:sz w:val="20"/>
        </w:rPr>
        <w:t xml:space="preserve"> </w:t>
      </w:r>
      <w:r>
        <w:rPr>
          <w:sz w:val="20"/>
        </w:rPr>
        <w:t>in</w:t>
      </w:r>
      <w:r>
        <w:rPr>
          <w:spacing w:val="-16"/>
          <w:sz w:val="20"/>
        </w:rPr>
        <w:t xml:space="preserve"> </w:t>
      </w:r>
      <w:r>
        <w:rPr>
          <w:sz w:val="20"/>
        </w:rPr>
        <w:t>the</w:t>
      </w:r>
      <w:r>
        <w:rPr>
          <w:spacing w:val="-15"/>
          <w:sz w:val="20"/>
        </w:rPr>
        <w:t xml:space="preserve"> </w:t>
      </w:r>
      <w:r>
        <w:rPr>
          <w:sz w:val="20"/>
        </w:rPr>
        <w:t>Career</w:t>
      </w:r>
      <w:r>
        <w:rPr>
          <w:spacing w:val="-14"/>
          <w:sz w:val="20"/>
        </w:rPr>
        <w:t xml:space="preserve"> </w:t>
      </w:r>
      <w:r>
        <w:rPr>
          <w:sz w:val="20"/>
        </w:rPr>
        <w:t>Tracks</w:t>
      </w:r>
      <w:r>
        <w:rPr>
          <w:spacing w:val="-17"/>
          <w:sz w:val="20"/>
        </w:rPr>
        <w:t xml:space="preserve"> </w:t>
      </w:r>
      <w:r>
        <w:rPr>
          <w:sz w:val="20"/>
        </w:rPr>
        <w:t>Professional</w:t>
      </w:r>
      <w:r>
        <w:rPr>
          <w:spacing w:val="-16"/>
          <w:sz w:val="20"/>
        </w:rPr>
        <w:t xml:space="preserve"> </w:t>
      </w:r>
      <w:r>
        <w:rPr>
          <w:sz w:val="20"/>
        </w:rPr>
        <w:t>category</w:t>
      </w:r>
      <w:r>
        <w:rPr>
          <w:spacing w:val="-18"/>
          <w:sz w:val="20"/>
        </w:rPr>
        <w:t xml:space="preserve"> </w:t>
      </w:r>
      <w:r>
        <w:rPr>
          <w:spacing w:val="2"/>
          <w:sz w:val="20"/>
        </w:rPr>
        <w:t>may</w:t>
      </w:r>
      <w:r>
        <w:rPr>
          <w:spacing w:val="-17"/>
          <w:sz w:val="20"/>
        </w:rPr>
        <w:t xml:space="preserve"> </w:t>
      </w:r>
      <w:r>
        <w:rPr>
          <w:sz w:val="20"/>
        </w:rPr>
        <w:t>be</w:t>
      </w:r>
      <w:r>
        <w:rPr>
          <w:spacing w:val="-15"/>
          <w:sz w:val="20"/>
        </w:rPr>
        <w:t xml:space="preserve"> </w:t>
      </w:r>
      <w:r>
        <w:rPr>
          <w:sz w:val="20"/>
        </w:rPr>
        <w:t>listed with</w:t>
      </w:r>
      <w:r>
        <w:rPr>
          <w:spacing w:val="-5"/>
          <w:sz w:val="20"/>
        </w:rPr>
        <w:t xml:space="preserve"> </w:t>
      </w:r>
      <w:r>
        <w:rPr>
          <w:sz w:val="20"/>
        </w:rPr>
        <w:t>multiple</w:t>
      </w:r>
      <w:r>
        <w:rPr>
          <w:spacing w:val="-4"/>
          <w:sz w:val="20"/>
        </w:rPr>
        <w:t xml:space="preserve"> </w:t>
      </w:r>
      <w:r>
        <w:rPr>
          <w:sz w:val="20"/>
        </w:rPr>
        <w:t>job</w:t>
      </w:r>
      <w:r>
        <w:rPr>
          <w:spacing w:val="-4"/>
          <w:sz w:val="20"/>
        </w:rPr>
        <w:t xml:space="preserve"> </w:t>
      </w:r>
      <w:r>
        <w:rPr>
          <w:sz w:val="20"/>
        </w:rPr>
        <w:t>titles</w:t>
      </w:r>
      <w:r>
        <w:rPr>
          <w:spacing w:val="-3"/>
          <w:sz w:val="20"/>
        </w:rPr>
        <w:t xml:space="preserve"> </w:t>
      </w:r>
      <w:r>
        <w:rPr>
          <w:sz w:val="20"/>
        </w:rPr>
        <w:t>at</w:t>
      </w:r>
      <w:r>
        <w:rPr>
          <w:spacing w:val="-4"/>
          <w:sz w:val="20"/>
        </w:rPr>
        <w:t xml:space="preserve"> </w:t>
      </w:r>
      <w:r>
        <w:rPr>
          <w:sz w:val="20"/>
        </w:rPr>
        <w:t>different</w:t>
      </w:r>
      <w:r>
        <w:rPr>
          <w:spacing w:val="-4"/>
          <w:sz w:val="20"/>
        </w:rPr>
        <w:t xml:space="preserve"> </w:t>
      </w:r>
      <w:r>
        <w:rPr>
          <w:sz w:val="20"/>
        </w:rPr>
        <w:t>levels</w:t>
      </w:r>
      <w:r>
        <w:rPr>
          <w:spacing w:val="-3"/>
          <w:sz w:val="20"/>
        </w:rPr>
        <w:t xml:space="preserve"> </w:t>
      </w:r>
      <w:r>
        <w:rPr>
          <w:sz w:val="20"/>
        </w:rPr>
        <w:t>within</w:t>
      </w:r>
      <w:r>
        <w:rPr>
          <w:spacing w:val="-4"/>
          <w:sz w:val="20"/>
        </w:rPr>
        <w:t xml:space="preserve"> </w:t>
      </w:r>
      <w:r>
        <w:rPr>
          <w:sz w:val="20"/>
        </w:rPr>
        <w:t>a</w:t>
      </w:r>
      <w:r>
        <w:rPr>
          <w:spacing w:val="-4"/>
          <w:sz w:val="20"/>
        </w:rPr>
        <w:t xml:space="preserve"> </w:t>
      </w:r>
      <w:r>
        <w:rPr>
          <w:sz w:val="20"/>
        </w:rPr>
        <w:t>single</w:t>
      </w:r>
      <w:r>
        <w:rPr>
          <w:spacing w:val="-7"/>
          <w:sz w:val="20"/>
        </w:rPr>
        <w:t xml:space="preserve"> </w:t>
      </w:r>
      <w:r>
        <w:rPr>
          <w:sz w:val="20"/>
        </w:rPr>
        <w:t>job</w:t>
      </w:r>
      <w:r>
        <w:rPr>
          <w:spacing w:val="-7"/>
          <w:sz w:val="20"/>
        </w:rPr>
        <w:t xml:space="preserve"> </w:t>
      </w:r>
      <w:r>
        <w:rPr>
          <w:sz w:val="20"/>
        </w:rPr>
        <w:t>function.</w:t>
      </w:r>
      <w:r>
        <w:rPr>
          <w:spacing w:val="-4"/>
          <w:sz w:val="20"/>
        </w:rPr>
        <w:t xml:space="preserve"> </w:t>
      </w:r>
      <w:r>
        <w:rPr>
          <w:sz w:val="20"/>
        </w:rPr>
        <w:t>This</w:t>
      </w:r>
      <w:r>
        <w:rPr>
          <w:spacing w:val="-5"/>
          <w:sz w:val="20"/>
        </w:rPr>
        <w:t xml:space="preserve"> </w:t>
      </w:r>
      <w:r>
        <w:rPr>
          <w:sz w:val="20"/>
        </w:rPr>
        <w:t>provides</w:t>
      </w:r>
      <w:r>
        <w:rPr>
          <w:spacing w:val="-3"/>
          <w:sz w:val="20"/>
        </w:rPr>
        <w:t xml:space="preserve"> </w:t>
      </w:r>
      <w:r>
        <w:rPr>
          <w:sz w:val="20"/>
        </w:rPr>
        <w:t>flexibility to determine the initial job title based on the qualifications of the selected</w:t>
      </w:r>
      <w:r>
        <w:rPr>
          <w:spacing w:val="-26"/>
          <w:sz w:val="20"/>
        </w:rPr>
        <w:t xml:space="preserve"> </w:t>
      </w:r>
      <w:r w:rsidR="00447E96">
        <w:rPr>
          <w:sz w:val="20"/>
        </w:rPr>
        <w:t>Qualified Applicant</w:t>
      </w:r>
      <w:r>
        <w:rPr>
          <w:sz w:val="20"/>
        </w:rPr>
        <w:t>.</w:t>
      </w:r>
    </w:p>
    <w:p w14:paraId="1943AC67" w14:textId="77777777" w:rsidR="00833D3E" w:rsidRDefault="00833D3E">
      <w:pPr>
        <w:pStyle w:val="BodyText"/>
        <w:spacing w:before="11"/>
        <w:ind w:firstLine="0"/>
        <w:rPr>
          <w:sz w:val="22"/>
        </w:rPr>
      </w:pPr>
    </w:p>
    <w:p w14:paraId="5439AAF5" w14:textId="77777777" w:rsidR="00833D3E" w:rsidRDefault="008E239E">
      <w:pPr>
        <w:pStyle w:val="ListParagraph"/>
        <w:numPr>
          <w:ilvl w:val="2"/>
          <w:numId w:val="9"/>
        </w:numPr>
        <w:tabs>
          <w:tab w:val="left" w:pos="1646"/>
        </w:tabs>
        <w:spacing w:line="266" w:lineRule="auto"/>
        <w:ind w:right="114"/>
        <w:jc w:val="both"/>
        <w:rPr>
          <w:sz w:val="20"/>
        </w:rPr>
      </w:pPr>
      <w:r>
        <w:rPr>
          <w:sz w:val="20"/>
        </w:rPr>
        <w:t xml:space="preserve">Recruitments at each level will be posted concurrently in </w:t>
      </w:r>
      <w:r w:rsidR="001F1D03">
        <w:rPr>
          <w:sz w:val="20"/>
        </w:rPr>
        <w:t>TAM</w:t>
      </w:r>
      <w:r>
        <w:rPr>
          <w:sz w:val="20"/>
        </w:rPr>
        <w:t xml:space="preserve"> along with language inserted into each posting identifying them as a classification series</w:t>
      </w:r>
      <w:r>
        <w:rPr>
          <w:spacing w:val="-14"/>
          <w:sz w:val="20"/>
        </w:rPr>
        <w:t xml:space="preserve"> </w:t>
      </w:r>
      <w:r>
        <w:rPr>
          <w:sz w:val="20"/>
        </w:rPr>
        <w:t>recruitment.</w:t>
      </w:r>
    </w:p>
    <w:p w14:paraId="4360540B" w14:textId="77777777" w:rsidR="00833D3E" w:rsidRDefault="00833D3E">
      <w:pPr>
        <w:pStyle w:val="BodyText"/>
        <w:spacing w:before="9"/>
        <w:ind w:firstLine="0"/>
        <w:rPr>
          <w:sz w:val="21"/>
        </w:rPr>
      </w:pPr>
    </w:p>
    <w:p w14:paraId="6184F812" w14:textId="77777777" w:rsidR="00833D3E" w:rsidRDefault="008E239E">
      <w:pPr>
        <w:pStyle w:val="ListParagraph"/>
        <w:numPr>
          <w:ilvl w:val="2"/>
          <w:numId w:val="9"/>
        </w:numPr>
        <w:tabs>
          <w:tab w:val="left" w:pos="1646"/>
        </w:tabs>
        <w:spacing w:line="266" w:lineRule="auto"/>
        <w:ind w:right="113"/>
        <w:jc w:val="both"/>
        <w:rPr>
          <w:sz w:val="20"/>
        </w:rPr>
      </w:pPr>
      <w:r>
        <w:rPr>
          <w:sz w:val="20"/>
        </w:rPr>
        <w:t>For the selected applicant, the hiring authority determines the appropriate job title/level, based on the qualifications of the applicant.</w:t>
      </w:r>
    </w:p>
    <w:p w14:paraId="452DAEB8" w14:textId="77777777" w:rsidR="00833D3E" w:rsidRDefault="00833D3E">
      <w:pPr>
        <w:pStyle w:val="BodyText"/>
        <w:spacing w:before="2"/>
        <w:ind w:firstLine="0"/>
        <w:rPr>
          <w:sz w:val="23"/>
        </w:rPr>
      </w:pPr>
    </w:p>
    <w:p w14:paraId="04949D11" w14:textId="77777777" w:rsidR="00833D3E" w:rsidRDefault="008E239E">
      <w:pPr>
        <w:pStyle w:val="BodyText"/>
        <w:spacing w:line="266" w:lineRule="auto"/>
        <w:ind w:left="1669" w:right="113" w:hanging="10"/>
        <w:jc w:val="both"/>
      </w:pPr>
      <w:r>
        <w:t>Note: The University is required to assess each applicant based on the minimum requirements for the level of position for which they applied.</w:t>
      </w:r>
    </w:p>
    <w:p w14:paraId="545A4EF2" w14:textId="77777777" w:rsidR="00833D3E" w:rsidRDefault="00833D3E">
      <w:pPr>
        <w:pStyle w:val="BodyText"/>
        <w:spacing w:before="7"/>
        <w:ind w:firstLine="0"/>
        <w:rPr>
          <w:sz w:val="22"/>
        </w:rPr>
      </w:pPr>
    </w:p>
    <w:p w14:paraId="2793757A" w14:textId="77777777" w:rsidR="00833D3E" w:rsidRDefault="008E239E">
      <w:pPr>
        <w:pStyle w:val="Heading1"/>
        <w:numPr>
          <w:ilvl w:val="1"/>
          <w:numId w:val="9"/>
        </w:numPr>
        <w:tabs>
          <w:tab w:val="left" w:pos="1180"/>
        </w:tabs>
        <w:ind w:left="1179" w:hanging="255"/>
      </w:pPr>
      <w:bookmarkStart w:id="8" w:name="C._Career_Progress_of_Current_UC_Employe"/>
      <w:bookmarkEnd w:id="8"/>
      <w:r>
        <w:rPr>
          <w:color w:val="2C6CC0"/>
        </w:rPr>
        <w:t>Career Progress of Current UC</w:t>
      </w:r>
      <w:r>
        <w:rPr>
          <w:color w:val="2C6CC0"/>
          <w:spacing w:val="-2"/>
        </w:rPr>
        <w:t xml:space="preserve"> </w:t>
      </w:r>
      <w:r>
        <w:rPr>
          <w:color w:val="2C6CC0"/>
        </w:rPr>
        <w:t>Employees</w:t>
      </w:r>
    </w:p>
    <w:p w14:paraId="5F0EA1CF" w14:textId="54E94D32" w:rsidR="00833D3E" w:rsidRDefault="00FB5265">
      <w:pPr>
        <w:pStyle w:val="BodyText"/>
        <w:spacing w:before="152"/>
        <w:ind w:left="1129" w:right="899" w:firstLine="0"/>
        <w:jc w:val="center"/>
      </w:pPr>
      <w:r>
        <w:t>UC Berkeley</w:t>
      </w:r>
      <w:r w:rsidR="008E239E">
        <w:t xml:space="preserve"> supports the career progress of current staff employees through the following:</w:t>
      </w:r>
    </w:p>
    <w:p w14:paraId="4F626FE5" w14:textId="77777777" w:rsidR="00833D3E" w:rsidRDefault="008E239E">
      <w:pPr>
        <w:pStyle w:val="ListParagraph"/>
        <w:numPr>
          <w:ilvl w:val="2"/>
          <w:numId w:val="9"/>
        </w:numPr>
        <w:tabs>
          <w:tab w:val="left" w:pos="1646"/>
        </w:tabs>
        <w:spacing w:before="144"/>
        <w:ind w:hanging="361"/>
        <w:jc w:val="both"/>
        <w:rPr>
          <w:sz w:val="20"/>
        </w:rPr>
      </w:pPr>
      <w:r>
        <w:rPr>
          <w:sz w:val="20"/>
        </w:rPr>
        <w:t>Internal</w:t>
      </w:r>
      <w:r>
        <w:rPr>
          <w:spacing w:val="-3"/>
          <w:sz w:val="20"/>
        </w:rPr>
        <w:t xml:space="preserve"> </w:t>
      </w:r>
      <w:r>
        <w:rPr>
          <w:sz w:val="20"/>
        </w:rPr>
        <w:t>Recruitment</w:t>
      </w:r>
    </w:p>
    <w:p w14:paraId="0E6B7B09" w14:textId="15434D8F" w:rsidR="00833D3E" w:rsidRDefault="001F1D03">
      <w:pPr>
        <w:pStyle w:val="BodyText"/>
        <w:spacing w:before="145" w:line="266" w:lineRule="auto"/>
        <w:ind w:left="1667" w:right="112" w:hanging="10"/>
        <w:jc w:val="both"/>
      </w:pPr>
      <w:r>
        <w:t>People and Culture</w:t>
      </w:r>
      <w:r w:rsidR="008E239E">
        <w:t xml:space="preserve"> </w:t>
      </w:r>
      <w:r w:rsidR="008E239E">
        <w:rPr>
          <w:spacing w:val="2"/>
        </w:rPr>
        <w:t xml:space="preserve">may </w:t>
      </w:r>
      <w:r w:rsidR="008E239E">
        <w:t>authorize limiting recruitment for a career appointment to internal candidates, so long</w:t>
      </w:r>
      <w:r w:rsidR="008E239E">
        <w:rPr>
          <w:spacing w:val="-10"/>
        </w:rPr>
        <w:t xml:space="preserve"> </w:t>
      </w:r>
      <w:r w:rsidR="008E239E">
        <w:t>as</w:t>
      </w:r>
      <w:r w:rsidR="008E239E">
        <w:rPr>
          <w:spacing w:val="-10"/>
        </w:rPr>
        <w:t xml:space="preserve"> </w:t>
      </w:r>
      <w:r w:rsidR="008E239E">
        <w:t>this</w:t>
      </w:r>
      <w:r w:rsidR="008E239E">
        <w:rPr>
          <w:spacing w:val="-8"/>
        </w:rPr>
        <w:t xml:space="preserve"> </w:t>
      </w:r>
      <w:r w:rsidR="008E239E">
        <w:t>internal</w:t>
      </w:r>
      <w:r w:rsidR="008E239E">
        <w:rPr>
          <w:spacing w:val="-10"/>
        </w:rPr>
        <w:t xml:space="preserve"> </w:t>
      </w:r>
      <w:r w:rsidR="008E239E">
        <w:t>recruitment</w:t>
      </w:r>
      <w:r w:rsidR="008E239E">
        <w:rPr>
          <w:spacing w:val="-11"/>
        </w:rPr>
        <w:t xml:space="preserve"> </w:t>
      </w:r>
      <w:r w:rsidR="008E239E">
        <w:t>is</w:t>
      </w:r>
      <w:r w:rsidR="008E239E">
        <w:rPr>
          <w:spacing w:val="-11"/>
        </w:rPr>
        <w:t xml:space="preserve"> </w:t>
      </w:r>
      <w:r w:rsidR="008E239E">
        <w:t>consistent</w:t>
      </w:r>
      <w:r w:rsidR="008E239E">
        <w:rPr>
          <w:spacing w:val="-9"/>
        </w:rPr>
        <w:t xml:space="preserve"> </w:t>
      </w:r>
      <w:r w:rsidR="008E239E">
        <w:t>with</w:t>
      </w:r>
      <w:r w:rsidR="008E239E">
        <w:rPr>
          <w:spacing w:val="-9"/>
        </w:rPr>
        <w:t xml:space="preserve"> </w:t>
      </w:r>
      <w:r w:rsidR="008E239E">
        <w:t>equal</w:t>
      </w:r>
      <w:r w:rsidR="008E239E">
        <w:rPr>
          <w:spacing w:val="-11"/>
        </w:rPr>
        <w:t xml:space="preserve"> </w:t>
      </w:r>
      <w:r w:rsidR="008E239E">
        <w:t>employment</w:t>
      </w:r>
      <w:r w:rsidR="008E239E">
        <w:rPr>
          <w:spacing w:val="-9"/>
        </w:rPr>
        <w:t xml:space="preserve"> </w:t>
      </w:r>
      <w:r w:rsidR="008E239E">
        <w:t>and</w:t>
      </w:r>
      <w:r w:rsidR="008E239E">
        <w:rPr>
          <w:spacing w:val="-9"/>
        </w:rPr>
        <w:t xml:space="preserve"> </w:t>
      </w:r>
      <w:r w:rsidR="008E239E">
        <w:t>affirmative</w:t>
      </w:r>
      <w:r w:rsidR="008E239E">
        <w:rPr>
          <w:spacing w:val="-10"/>
        </w:rPr>
        <w:t xml:space="preserve"> </w:t>
      </w:r>
      <w:r w:rsidR="008E239E">
        <w:t>action objectives.</w:t>
      </w:r>
      <w:r w:rsidR="008E239E">
        <w:rPr>
          <w:spacing w:val="-6"/>
        </w:rPr>
        <w:t xml:space="preserve"> </w:t>
      </w:r>
      <w:r w:rsidR="008E239E">
        <w:t>An</w:t>
      </w:r>
      <w:r w:rsidR="008E239E">
        <w:rPr>
          <w:spacing w:val="-6"/>
        </w:rPr>
        <w:t xml:space="preserve"> </w:t>
      </w:r>
      <w:r w:rsidR="008E239E">
        <w:t>internal</w:t>
      </w:r>
      <w:r w:rsidR="008E239E">
        <w:rPr>
          <w:spacing w:val="-6"/>
        </w:rPr>
        <w:t xml:space="preserve"> </w:t>
      </w:r>
      <w:r w:rsidR="008E239E">
        <w:t>recruitment</w:t>
      </w:r>
      <w:r w:rsidR="008E239E">
        <w:rPr>
          <w:spacing w:val="-5"/>
        </w:rPr>
        <w:t xml:space="preserve"> </w:t>
      </w:r>
      <w:r w:rsidR="008E239E">
        <w:t>can</w:t>
      </w:r>
      <w:r w:rsidR="008E239E">
        <w:rPr>
          <w:spacing w:val="-6"/>
        </w:rPr>
        <w:t xml:space="preserve"> </w:t>
      </w:r>
      <w:r w:rsidR="008E239E">
        <w:t>be</w:t>
      </w:r>
      <w:r w:rsidR="008E239E">
        <w:rPr>
          <w:spacing w:val="-6"/>
        </w:rPr>
        <w:t xml:space="preserve"> </w:t>
      </w:r>
      <w:r w:rsidR="008E239E">
        <w:t>limited</w:t>
      </w:r>
      <w:r w:rsidR="008E239E">
        <w:rPr>
          <w:spacing w:val="-6"/>
        </w:rPr>
        <w:t xml:space="preserve"> </w:t>
      </w:r>
      <w:r w:rsidR="008E239E">
        <w:t>to</w:t>
      </w:r>
      <w:r w:rsidR="008E239E">
        <w:rPr>
          <w:spacing w:val="-6"/>
        </w:rPr>
        <w:t xml:space="preserve"> </w:t>
      </w:r>
      <w:r w:rsidR="008E239E">
        <w:t>the</w:t>
      </w:r>
      <w:r w:rsidR="008E239E">
        <w:rPr>
          <w:spacing w:val="-6"/>
        </w:rPr>
        <w:t xml:space="preserve"> </w:t>
      </w:r>
      <w:r w:rsidR="008E239E">
        <w:t>UC</w:t>
      </w:r>
      <w:r w:rsidR="008E239E">
        <w:rPr>
          <w:spacing w:val="-5"/>
        </w:rPr>
        <w:t xml:space="preserve"> </w:t>
      </w:r>
      <w:r w:rsidR="008E239E">
        <w:t>system</w:t>
      </w:r>
      <w:r w:rsidR="008E239E">
        <w:rPr>
          <w:spacing w:val="-1"/>
        </w:rPr>
        <w:t xml:space="preserve"> </w:t>
      </w:r>
      <w:r w:rsidR="008E239E">
        <w:t>as</w:t>
      </w:r>
      <w:r w:rsidR="008E239E">
        <w:rPr>
          <w:spacing w:val="-4"/>
        </w:rPr>
        <w:t xml:space="preserve"> </w:t>
      </w:r>
      <w:r w:rsidR="008E239E">
        <w:t>a</w:t>
      </w:r>
      <w:r w:rsidR="008E239E">
        <w:rPr>
          <w:spacing w:val="-4"/>
        </w:rPr>
        <w:t xml:space="preserve"> </w:t>
      </w:r>
      <w:r w:rsidR="008E239E">
        <w:t>whole,</w:t>
      </w:r>
      <w:r w:rsidR="008E239E">
        <w:rPr>
          <w:spacing w:val="-5"/>
        </w:rPr>
        <w:t xml:space="preserve"> </w:t>
      </w:r>
      <w:r w:rsidR="008E239E">
        <w:t>to</w:t>
      </w:r>
      <w:r w:rsidR="008E239E">
        <w:rPr>
          <w:spacing w:val="-3"/>
        </w:rPr>
        <w:t xml:space="preserve"> </w:t>
      </w:r>
      <w:r w:rsidR="008E239E">
        <w:t>UC</w:t>
      </w:r>
      <w:r w:rsidR="00FB5265">
        <w:t xml:space="preserve"> Berkeley</w:t>
      </w:r>
      <w:r w:rsidR="008E239E">
        <w:t>,</w:t>
      </w:r>
      <w:r w:rsidR="008E239E">
        <w:rPr>
          <w:spacing w:val="-5"/>
        </w:rPr>
        <w:t xml:space="preserve"> </w:t>
      </w:r>
      <w:r w:rsidR="008E239E">
        <w:t>or to an organizational</w:t>
      </w:r>
      <w:r w:rsidR="008E239E">
        <w:rPr>
          <w:spacing w:val="-1"/>
        </w:rPr>
        <w:t xml:space="preserve"> </w:t>
      </w:r>
      <w:r w:rsidR="008E239E">
        <w:t>unit.</w:t>
      </w:r>
    </w:p>
    <w:p w14:paraId="4C5BCFC0" w14:textId="77777777" w:rsidR="00833D3E" w:rsidRDefault="008E239E">
      <w:pPr>
        <w:pStyle w:val="BodyText"/>
        <w:spacing w:before="117"/>
        <w:ind w:left="1657" w:firstLine="0"/>
        <w:jc w:val="both"/>
      </w:pPr>
      <w:r>
        <w:t>Internal recruitments may be appropriate when there is:</w:t>
      </w:r>
    </w:p>
    <w:p w14:paraId="793DDD86" w14:textId="77777777" w:rsidR="00833D3E" w:rsidRDefault="008E239E">
      <w:pPr>
        <w:pStyle w:val="ListParagraph"/>
        <w:numPr>
          <w:ilvl w:val="3"/>
          <w:numId w:val="9"/>
        </w:numPr>
        <w:tabs>
          <w:tab w:val="left" w:pos="2018"/>
        </w:tabs>
        <w:spacing w:before="144"/>
        <w:ind w:hanging="361"/>
        <w:rPr>
          <w:sz w:val="20"/>
        </w:rPr>
      </w:pPr>
      <w:r>
        <w:rPr>
          <w:sz w:val="20"/>
        </w:rPr>
        <w:t>business need such as critical institutional knowledge</w:t>
      </w:r>
      <w:r>
        <w:rPr>
          <w:spacing w:val="-7"/>
          <w:sz w:val="20"/>
        </w:rPr>
        <w:t xml:space="preserve"> </w:t>
      </w:r>
      <w:r>
        <w:rPr>
          <w:sz w:val="20"/>
        </w:rPr>
        <w:t>needed;</w:t>
      </w:r>
    </w:p>
    <w:p w14:paraId="556869A5" w14:textId="77777777" w:rsidR="00833D3E" w:rsidRDefault="008E239E">
      <w:pPr>
        <w:pStyle w:val="ListParagraph"/>
        <w:numPr>
          <w:ilvl w:val="3"/>
          <w:numId w:val="9"/>
        </w:numPr>
        <w:tabs>
          <w:tab w:val="left" w:pos="2018"/>
        </w:tabs>
        <w:spacing w:before="27"/>
        <w:ind w:hanging="361"/>
        <w:rPr>
          <w:sz w:val="20"/>
        </w:rPr>
      </w:pPr>
      <w:r>
        <w:rPr>
          <w:sz w:val="20"/>
        </w:rPr>
        <w:t>alignment with succession planning</w:t>
      </w:r>
      <w:r>
        <w:rPr>
          <w:spacing w:val="-2"/>
          <w:sz w:val="20"/>
        </w:rPr>
        <w:t xml:space="preserve"> </w:t>
      </w:r>
      <w:r>
        <w:rPr>
          <w:sz w:val="20"/>
        </w:rPr>
        <w:t>strategies;</w:t>
      </w:r>
    </w:p>
    <w:p w14:paraId="21A9C479" w14:textId="77777777" w:rsidR="00833D3E" w:rsidRDefault="008E239E">
      <w:pPr>
        <w:pStyle w:val="ListParagraph"/>
        <w:numPr>
          <w:ilvl w:val="3"/>
          <w:numId w:val="9"/>
        </w:numPr>
        <w:tabs>
          <w:tab w:val="left" w:pos="2017"/>
          <w:tab w:val="left" w:pos="2018"/>
        </w:tabs>
        <w:spacing w:before="24"/>
        <w:ind w:hanging="361"/>
        <w:rPr>
          <w:sz w:val="20"/>
        </w:rPr>
      </w:pPr>
      <w:r>
        <w:rPr>
          <w:sz w:val="20"/>
        </w:rPr>
        <w:t>labor market data that demonstrates a lack of talent in the external</w:t>
      </w:r>
      <w:r>
        <w:rPr>
          <w:spacing w:val="-10"/>
          <w:sz w:val="20"/>
        </w:rPr>
        <w:t xml:space="preserve"> </w:t>
      </w:r>
      <w:r>
        <w:rPr>
          <w:sz w:val="20"/>
        </w:rPr>
        <w:t>market;</w:t>
      </w:r>
    </w:p>
    <w:p w14:paraId="08E30E28" w14:textId="1FF17AF1" w:rsidR="00833D3E" w:rsidRDefault="008E239E">
      <w:pPr>
        <w:pStyle w:val="ListParagraph"/>
        <w:numPr>
          <w:ilvl w:val="3"/>
          <w:numId w:val="9"/>
        </w:numPr>
        <w:tabs>
          <w:tab w:val="left" w:pos="2018"/>
        </w:tabs>
        <w:spacing w:before="27"/>
        <w:ind w:hanging="361"/>
        <w:rPr>
          <w:sz w:val="20"/>
        </w:rPr>
      </w:pPr>
      <w:r>
        <w:rPr>
          <w:sz w:val="20"/>
        </w:rPr>
        <w:t xml:space="preserve">a body of well-qualified internal </w:t>
      </w:r>
      <w:r w:rsidR="00447E96">
        <w:rPr>
          <w:sz w:val="20"/>
        </w:rPr>
        <w:t>Qualified Applicants</w:t>
      </w:r>
      <w:r>
        <w:rPr>
          <w:sz w:val="20"/>
        </w:rPr>
        <w:t xml:space="preserve"> exist;</w:t>
      </w:r>
      <w:r>
        <w:rPr>
          <w:spacing w:val="-9"/>
          <w:sz w:val="20"/>
        </w:rPr>
        <w:t xml:space="preserve"> </w:t>
      </w:r>
      <w:r>
        <w:rPr>
          <w:sz w:val="20"/>
        </w:rPr>
        <w:t>and</w:t>
      </w:r>
    </w:p>
    <w:p w14:paraId="09A2D0DA" w14:textId="77777777" w:rsidR="00833D3E" w:rsidRDefault="008E239E">
      <w:pPr>
        <w:pStyle w:val="ListParagraph"/>
        <w:numPr>
          <w:ilvl w:val="3"/>
          <w:numId w:val="9"/>
        </w:numPr>
        <w:tabs>
          <w:tab w:val="left" w:pos="2018"/>
        </w:tabs>
        <w:spacing w:before="24" w:line="266" w:lineRule="auto"/>
        <w:ind w:right="114"/>
        <w:rPr>
          <w:sz w:val="20"/>
        </w:rPr>
      </w:pPr>
      <w:r>
        <w:rPr>
          <w:sz w:val="20"/>
        </w:rPr>
        <w:t>a</w:t>
      </w:r>
      <w:r>
        <w:rPr>
          <w:spacing w:val="-10"/>
          <w:sz w:val="20"/>
        </w:rPr>
        <w:t xml:space="preserve"> </w:t>
      </w:r>
      <w:r>
        <w:rPr>
          <w:sz w:val="20"/>
        </w:rPr>
        <w:t>reorganization</w:t>
      </w:r>
      <w:r>
        <w:rPr>
          <w:spacing w:val="-7"/>
          <w:sz w:val="20"/>
        </w:rPr>
        <w:t xml:space="preserve"> </w:t>
      </w:r>
      <w:r>
        <w:rPr>
          <w:sz w:val="20"/>
        </w:rPr>
        <w:t>within</w:t>
      </w:r>
      <w:r>
        <w:rPr>
          <w:spacing w:val="-7"/>
          <w:sz w:val="20"/>
        </w:rPr>
        <w:t xml:space="preserve"> </w:t>
      </w:r>
      <w:r>
        <w:rPr>
          <w:sz w:val="20"/>
        </w:rPr>
        <w:t>an</w:t>
      </w:r>
      <w:r>
        <w:rPr>
          <w:spacing w:val="-9"/>
          <w:sz w:val="20"/>
        </w:rPr>
        <w:t xml:space="preserve"> </w:t>
      </w:r>
      <w:r>
        <w:rPr>
          <w:sz w:val="20"/>
        </w:rPr>
        <w:t>organizational</w:t>
      </w:r>
      <w:r>
        <w:rPr>
          <w:spacing w:val="-10"/>
          <w:sz w:val="20"/>
        </w:rPr>
        <w:t xml:space="preserve"> </w:t>
      </w:r>
      <w:r>
        <w:rPr>
          <w:sz w:val="20"/>
        </w:rPr>
        <w:t>unit</w:t>
      </w:r>
      <w:r>
        <w:rPr>
          <w:spacing w:val="-10"/>
          <w:sz w:val="20"/>
        </w:rPr>
        <w:t xml:space="preserve"> </w:t>
      </w:r>
      <w:r>
        <w:rPr>
          <w:sz w:val="20"/>
        </w:rPr>
        <w:t>and</w:t>
      </w:r>
      <w:r>
        <w:rPr>
          <w:spacing w:val="-9"/>
          <w:sz w:val="20"/>
        </w:rPr>
        <w:t xml:space="preserve"> </w:t>
      </w:r>
      <w:r>
        <w:rPr>
          <w:sz w:val="20"/>
        </w:rPr>
        <w:t>there</w:t>
      </w:r>
      <w:r>
        <w:rPr>
          <w:spacing w:val="-7"/>
          <w:sz w:val="20"/>
        </w:rPr>
        <w:t xml:space="preserve"> </w:t>
      </w:r>
      <w:r>
        <w:rPr>
          <w:sz w:val="20"/>
        </w:rPr>
        <w:t>is</w:t>
      </w:r>
      <w:r>
        <w:rPr>
          <w:spacing w:val="-7"/>
          <w:sz w:val="20"/>
        </w:rPr>
        <w:t xml:space="preserve"> </w:t>
      </w:r>
      <w:r>
        <w:rPr>
          <w:sz w:val="20"/>
        </w:rPr>
        <w:t>a</w:t>
      </w:r>
      <w:r>
        <w:rPr>
          <w:spacing w:val="-9"/>
          <w:sz w:val="20"/>
        </w:rPr>
        <w:t xml:space="preserve"> </w:t>
      </w:r>
      <w:r>
        <w:rPr>
          <w:sz w:val="20"/>
        </w:rPr>
        <w:t>need</w:t>
      </w:r>
      <w:r>
        <w:rPr>
          <w:spacing w:val="-9"/>
          <w:sz w:val="20"/>
        </w:rPr>
        <w:t xml:space="preserve"> </w:t>
      </w:r>
      <w:r>
        <w:rPr>
          <w:sz w:val="20"/>
        </w:rPr>
        <w:t>to</w:t>
      </w:r>
      <w:r>
        <w:rPr>
          <w:spacing w:val="-8"/>
          <w:sz w:val="20"/>
        </w:rPr>
        <w:t xml:space="preserve"> </w:t>
      </w:r>
      <w:r>
        <w:rPr>
          <w:sz w:val="20"/>
        </w:rPr>
        <w:t>ensure</w:t>
      </w:r>
      <w:r>
        <w:rPr>
          <w:spacing w:val="-9"/>
          <w:sz w:val="20"/>
        </w:rPr>
        <w:t xml:space="preserve"> </w:t>
      </w:r>
      <w:r>
        <w:rPr>
          <w:sz w:val="20"/>
        </w:rPr>
        <w:t>employees are considered for other</w:t>
      </w:r>
      <w:r>
        <w:rPr>
          <w:spacing w:val="-3"/>
          <w:sz w:val="20"/>
        </w:rPr>
        <w:t xml:space="preserve"> </w:t>
      </w:r>
      <w:r>
        <w:rPr>
          <w:sz w:val="20"/>
        </w:rPr>
        <w:t>opportunities.</w:t>
      </w:r>
    </w:p>
    <w:p w14:paraId="4632F723" w14:textId="52032AFC" w:rsidR="00833D3E" w:rsidRDefault="008E239E">
      <w:pPr>
        <w:pStyle w:val="BodyText"/>
        <w:spacing w:before="119" w:line="266" w:lineRule="auto"/>
        <w:ind w:left="1667" w:right="109" w:hanging="10"/>
        <w:jc w:val="both"/>
      </w:pPr>
      <w:r>
        <w:t xml:space="preserve">Eligible candidates will be considered if they meet the minimum required qualifications of the position, have successfully passed their probationary period and received a </w:t>
      </w:r>
      <w:r w:rsidR="004C7887">
        <w:t>"</w:t>
      </w:r>
      <w:r w:rsidR="00865FA5">
        <w:t>well done</w:t>
      </w:r>
      <w:r w:rsidR="004C7887">
        <w:t>"</w:t>
      </w:r>
      <w:r>
        <w:t xml:space="preserve"> rating or above on their last performance evaluation.</w:t>
      </w:r>
      <w:r>
        <w:rPr>
          <w:spacing w:val="-7"/>
        </w:rPr>
        <w:t xml:space="preserve"> </w:t>
      </w:r>
      <w:r>
        <w:t>Approval</w:t>
      </w:r>
      <w:r>
        <w:rPr>
          <w:spacing w:val="-8"/>
        </w:rPr>
        <w:t xml:space="preserve"> </w:t>
      </w:r>
      <w:r>
        <w:t>to</w:t>
      </w:r>
      <w:r>
        <w:rPr>
          <w:spacing w:val="-8"/>
        </w:rPr>
        <w:t xml:space="preserve"> </w:t>
      </w:r>
      <w:r>
        <w:t>execute</w:t>
      </w:r>
      <w:r>
        <w:rPr>
          <w:spacing w:val="-8"/>
        </w:rPr>
        <w:t xml:space="preserve"> </w:t>
      </w:r>
      <w:r>
        <w:t>an</w:t>
      </w:r>
      <w:r>
        <w:rPr>
          <w:spacing w:val="-7"/>
        </w:rPr>
        <w:t xml:space="preserve"> </w:t>
      </w:r>
      <w:r>
        <w:t>internal</w:t>
      </w:r>
      <w:r>
        <w:rPr>
          <w:spacing w:val="-8"/>
        </w:rPr>
        <w:t xml:space="preserve"> </w:t>
      </w:r>
      <w:r>
        <w:t>recruitment</w:t>
      </w:r>
      <w:r>
        <w:rPr>
          <w:spacing w:val="-5"/>
        </w:rPr>
        <w:t xml:space="preserve"> </w:t>
      </w:r>
      <w:r>
        <w:t>is</w:t>
      </w:r>
      <w:r>
        <w:rPr>
          <w:spacing w:val="-6"/>
        </w:rPr>
        <w:t xml:space="preserve"> </w:t>
      </w:r>
      <w:r>
        <w:t>required</w:t>
      </w:r>
      <w:r>
        <w:rPr>
          <w:spacing w:val="-5"/>
        </w:rPr>
        <w:t xml:space="preserve"> </w:t>
      </w:r>
      <w:r>
        <w:t>and</w:t>
      </w:r>
      <w:r>
        <w:rPr>
          <w:spacing w:val="-8"/>
        </w:rPr>
        <w:t xml:space="preserve"> </w:t>
      </w:r>
      <w:r>
        <w:t>should</w:t>
      </w:r>
      <w:r>
        <w:rPr>
          <w:spacing w:val="-8"/>
        </w:rPr>
        <w:t xml:space="preserve"> </w:t>
      </w:r>
      <w:r>
        <w:t>be</w:t>
      </w:r>
      <w:r>
        <w:rPr>
          <w:spacing w:val="-7"/>
        </w:rPr>
        <w:t xml:space="preserve"> </w:t>
      </w:r>
      <w:r>
        <w:t xml:space="preserve">obtained from the </w:t>
      </w:r>
      <w:r w:rsidR="0060222E">
        <w:t>Director of Talent Acquisition</w:t>
      </w:r>
      <w:r>
        <w:t xml:space="preserve"> who will consult with the </w:t>
      </w:r>
      <w:r w:rsidR="0060222E">
        <w:t>AA/EE office.</w:t>
      </w:r>
    </w:p>
    <w:p w14:paraId="2C3FDF8B" w14:textId="77777777" w:rsidR="00833D3E" w:rsidRDefault="008E239E">
      <w:pPr>
        <w:pStyle w:val="ListParagraph"/>
        <w:numPr>
          <w:ilvl w:val="2"/>
          <w:numId w:val="9"/>
        </w:numPr>
        <w:tabs>
          <w:tab w:val="left" w:pos="1646"/>
        </w:tabs>
        <w:spacing w:before="118"/>
        <w:ind w:hanging="361"/>
        <w:jc w:val="both"/>
        <w:rPr>
          <w:sz w:val="20"/>
        </w:rPr>
      </w:pPr>
      <w:r>
        <w:rPr>
          <w:sz w:val="20"/>
        </w:rPr>
        <w:t>Internal</w:t>
      </w:r>
      <w:r>
        <w:rPr>
          <w:spacing w:val="-1"/>
          <w:sz w:val="20"/>
        </w:rPr>
        <w:t xml:space="preserve"> </w:t>
      </w:r>
      <w:r>
        <w:rPr>
          <w:sz w:val="20"/>
        </w:rPr>
        <w:t>Promotion</w:t>
      </w:r>
    </w:p>
    <w:p w14:paraId="296FAB91" w14:textId="77777777" w:rsidR="00833D3E" w:rsidRDefault="00833D3E">
      <w:pPr>
        <w:pStyle w:val="BodyText"/>
        <w:ind w:firstLine="0"/>
        <w:rPr>
          <w:sz w:val="25"/>
        </w:rPr>
      </w:pPr>
    </w:p>
    <w:p w14:paraId="3C15ABDF" w14:textId="77777777" w:rsidR="00833D3E" w:rsidRDefault="008E239E">
      <w:pPr>
        <w:pStyle w:val="BodyText"/>
        <w:spacing w:line="268" w:lineRule="auto"/>
        <w:ind w:left="1669" w:right="113" w:hanging="10"/>
        <w:jc w:val="both"/>
      </w:pPr>
      <w:r>
        <w:t xml:space="preserve">Internal promotions </w:t>
      </w:r>
      <w:r>
        <w:rPr>
          <w:spacing w:val="2"/>
        </w:rPr>
        <w:t xml:space="preserve">may </w:t>
      </w:r>
      <w:r>
        <w:t xml:space="preserve">be used to recognize growth and development of career employees when approved by the </w:t>
      </w:r>
      <w:r w:rsidR="0060222E">
        <w:t>Chief People and Culture Officer, AVC-HR</w:t>
      </w:r>
      <w:r>
        <w:t>.</w:t>
      </w:r>
    </w:p>
    <w:p w14:paraId="266F6DD1" w14:textId="77777777" w:rsidR="00833D3E" w:rsidRDefault="00833D3E">
      <w:pPr>
        <w:pStyle w:val="BodyText"/>
        <w:spacing w:before="10"/>
        <w:ind w:firstLine="0"/>
        <w:rPr>
          <w:sz w:val="22"/>
        </w:rPr>
      </w:pPr>
    </w:p>
    <w:p w14:paraId="1BD4C2AB" w14:textId="77777777" w:rsidR="00833D3E" w:rsidRDefault="008E239E">
      <w:pPr>
        <w:pStyle w:val="BodyText"/>
        <w:ind w:left="1660" w:firstLine="0"/>
        <w:jc w:val="both"/>
      </w:pPr>
      <w:r>
        <w:t xml:space="preserve">Internal promotions </w:t>
      </w:r>
      <w:r>
        <w:rPr>
          <w:spacing w:val="2"/>
        </w:rPr>
        <w:t xml:space="preserve">may </w:t>
      </w:r>
      <w:r>
        <w:t>be appropriate</w:t>
      </w:r>
      <w:r>
        <w:rPr>
          <w:spacing w:val="-34"/>
        </w:rPr>
        <w:t xml:space="preserve"> </w:t>
      </w:r>
      <w:r>
        <w:t>when:</w:t>
      </w:r>
    </w:p>
    <w:p w14:paraId="4C3CE87F" w14:textId="77777777" w:rsidR="00833D3E" w:rsidRDefault="008E239E">
      <w:pPr>
        <w:pStyle w:val="ListParagraph"/>
        <w:numPr>
          <w:ilvl w:val="3"/>
          <w:numId w:val="9"/>
        </w:numPr>
        <w:tabs>
          <w:tab w:val="left" w:pos="2018"/>
        </w:tabs>
        <w:spacing w:before="27" w:line="266" w:lineRule="auto"/>
        <w:ind w:right="114"/>
        <w:rPr>
          <w:sz w:val="20"/>
        </w:rPr>
      </w:pPr>
      <w:r>
        <w:rPr>
          <w:sz w:val="20"/>
        </w:rPr>
        <w:t>There is a university business need (e.g., a vacant classified position or need for higher-level work to be performed),</w:t>
      </w:r>
      <w:r>
        <w:rPr>
          <w:spacing w:val="-1"/>
          <w:sz w:val="20"/>
        </w:rPr>
        <w:t xml:space="preserve"> </w:t>
      </w:r>
      <w:r>
        <w:rPr>
          <w:sz w:val="20"/>
        </w:rPr>
        <w:t>and</w:t>
      </w:r>
    </w:p>
    <w:p w14:paraId="57B029D3" w14:textId="77777777" w:rsidR="00833D3E" w:rsidRDefault="00833D3E">
      <w:pPr>
        <w:pStyle w:val="BodyText"/>
        <w:spacing w:before="9"/>
        <w:ind w:firstLine="0"/>
        <w:rPr>
          <w:sz w:val="22"/>
        </w:rPr>
      </w:pPr>
    </w:p>
    <w:p w14:paraId="1C416DC1" w14:textId="77777777" w:rsidR="00833D3E" w:rsidRDefault="008E239E">
      <w:pPr>
        <w:pStyle w:val="ListParagraph"/>
        <w:numPr>
          <w:ilvl w:val="3"/>
          <w:numId w:val="9"/>
        </w:numPr>
        <w:tabs>
          <w:tab w:val="left" w:pos="2018"/>
        </w:tabs>
        <w:spacing w:line="268" w:lineRule="auto"/>
        <w:ind w:right="114"/>
        <w:rPr>
          <w:sz w:val="20"/>
        </w:rPr>
      </w:pPr>
      <w:r>
        <w:rPr>
          <w:sz w:val="20"/>
        </w:rPr>
        <w:t>There</w:t>
      </w:r>
      <w:r>
        <w:rPr>
          <w:spacing w:val="-5"/>
          <w:sz w:val="20"/>
        </w:rPr>
        <w:t xml:space="preserve"> </w:t>
      </w:r>
      <w:r>
        <w:rPr>
          <w:sz w:val="20"/>
        </w:rPr>
        <w:t>is</w:t>
      </w:r>
      <w:r>
        <w:rPr>
          <w:spacing w:val="-3"/>
          <w:sz w:val="20"/>
        </w:rPr>
        <w:t xml:space="preserve"> </w:t>
      </w:r>
      <w:r>
        <w:rPr>
          <w:sz w:val="20"/>
        </w:rPr>
        <w:t>a</w:t>
      </w:r>
      <w:r>
        <w:rPr>
          <w:spacing w:val="-4"/>
          <w:sz w:val="20"/>
        </w:rPr>
        <w:t xml:space="preserve"> </w:t>
      </w:r>
      <w:r>
        <w:rPr>
          <w:sz w:val="20"/>
        </w:rPr>
        <w:t>career</w:t>
      </w:r>
      <w:r>
        <w:rPr>
          <w:spacing w:val="-4"/>
          <w:sz w:val="20"/>
        </w:rPr>
        <w:t xml:space="preserve"> </w:t>
      </w:r>
      <w:r>
        <w:rPr>
          <w:sz w:val="20"/>
        </w:rPr>
        <w:t>employee</w:t>
      </w:r>
      <w:r>
        <w:rPr>
          <w:spacing w:val="-2"/>
          <w:sz w:val="20"/>
        </w:rPr>
        <w:t xml:space="preserve"> </w:t>
      </w:r>
      <w:r>
        <w:rPr>
          <w:sz w:val="20"/>
        </w:rPr>
        <w:t>who</w:t>
      </w:r>
      <w:r>
        <w:rPr>
          <w:spacing w:val="-4"/>
          <w:sz w:val="20"/>
        </w:rPr>
        <w:t xml:space="preserve"> </w:t>
      </w:r>
      <w:r>
        <w:rPr>
          <w:sz w:val="20"/>
        </w:rPr>
        <w:t>demonstrates</w:t>
      </w:r>
      <w:r>
        <w:rPr>
          <w:spacing w:val="-4"/>
          <w:sz w:val="20"/>
        </w:rPr>
        <w:t xml:space="preserve"> </w:t>
      </w:r>
      <w:r>
        <w:rPr>
          <w:sz w:val="20"/>
        </w:rPr>
        <w:t>readiness</w:t>
      </w:r>
      <w:r>
        <w:rPr>
          <w:spacing w:val="-3"/>
          <w:sz w:val="20"/>
        </w:rPr>
        <w:t xml:space="preserve"> </w:t>
      </w:r>
      <w:r>
        <w:rPr>
          <w:sz w:val="20"/>
        </w:rPr>
        <w:t>by</w:t>
      </w:r>
      <w:r>
        <w:rPr>
          <w:spacing w:val="-10"/>
          <w:sz w:val="20"/>
        </w:rPr>
        <w:t xml:space="preserve"> </w:t>
      </w:r>
      <w:r>
        <w:rPr>
          <w:sz w:val="20"/>
        </w:rPr>
        <w:t>possessing</w:t>
      </w:r>
      <w:r>
        <w:rPr>
          <w:spacing w:val="-4"/>
          <w:sz w:val="20"/>
        </w:rPr>
        <w:t xml:space="preserve"> </w:t>
      </w:r>
      <w:r>
        <w:rPr>
          <w:sz w:val="20"/>
        </w:rPr>
        <w:t>the</w:t>
      </w:r>
      <w:r>
        <w:rPr>
          <w:spacing w:val="-5"/>
          <w:sz w:val="20"/>
        </w:rPr>
        <w:t xml:space="preserve"> </w:t>
      </w:r>
      <w:r>
        <w:rPr>
          <w:sz w:val="20"/>
        </w:rPr>
        <w:t>skills</w:t>
      </w:r>
      <w:r>
        <w:rPr>
          <w:spacing w:val="-3"/>
          <w:sz w:val="20"/>
        </w:rPr>
        <w:t xml:space="preserve"> </w:t>
      </w:r>
      <w:r>
        <w:rPr>
          <w:sz w:val="20"/>
        </w:rPr>
        <w:t>and experience for the higher-level</w:t>
      </w:r>
      <w:r>
        <w:rPr>
          <w:spacing w:val="-3"/>
          <w:sz w:val="20"/>
        </w:rPr>
        <w:t xml:space="preserve"> </w:t>
      </w:r>
      <w:r>
        <w:rPr>
          <w:sz w:val="20"/>
        </w:rPr>
        <w:t>position.</w:t>
      </w:r>
    </w:p>
    <w:p w14:paraId="151C4062" w14:textId="77777777" w:rsidR="00833D3E" w:rsidRDefault="00833D3E">
      <w:pPr>
        <w:pStyle w:val="BodyText"/>
        <w:spacing w:before="6"/>
        <w:ind w:firstLine="0"/>
        <w:rPr>
          <w:sz w:val="21"/>
        </w:rPr>
      </w:pPr>
    </w:p>
    <w:p w14:paraId="77DEBD13" w14:textId="77777777" w:rsidR="00833D3E" w:rsidRDefault="008E239E">
      <w:pPr>
        <w:pStyle w:val="BodyText"/>
        <w:spacing w:line="266" w:lineRule="auto"/>
        <w:ind w:left="1667" w:right="112" w:hanging="10"/>
        <w:jc w:val="both"/>
      </w:pPr>
      <w:r>
        <w:t xml:space="preserve">When use of an internal promotion is approved, all career employees who meet the </w:t>
      </w:r>
      <w:r>
        <w:lastRenderedPageBreak/>
        <w:t>following requirements in the organizational unit will be considered for internal promotion:</w:t>
      </w:r>
    </w:p>
    <w:p w14:paraId="37087B10" w14:textId="77777777" w:rsidR="00833D3E" w:rsidRDefault="008E239E">
      <w:pPr>
        <w:pStyle w:val="ListParagraph"/>
        <w:numPr>
          <w:ilvl w:val="0"/>
          <w:numId w:val="6"/>
        </w:numPr>
        <w:tabs>
          <w:tab w:val="left" w:pos="2018"/>
        </w:tabs>
        <w:spacing w:before="75" w:line="268" w:lineRule="auto"/>
        <w:ind w:right="110"/>
        <w:rPr>
          <w:sz w:val="20"/>
        </w:rPr>
      </w:pPr>
      <w:r>
        <w:rPr>
          <w:sz w:val="20"/>
        </w:rPr>
        <w:t>Currently hold a career position in the same job family as the intended promotional opportunity.</w:t>
      </w:r>
    </w:p>
    <w:p w14:paraId="5B65E3B6" w14:textId="77777777" w:rsidR="00833D3E" w:rsidRDefault="00833D3E">
      <w:pPr>
        <w:pStyle w:val="BodyText"/>
        <w:spacing w:before="10"/>
        <w:ind w:firstLine="0"/>
        <w:rPr>
          <w:sz w:val="22"/>
        </w:rPr>
      </w:pPr>
    </w:p>
    <w:p w14:paraId="6EDDA138" w14:textId="77777777" w:rsidR="00833D3E" w:rsidRDefault="008E239E">
      <w:pPr>
        <w:pStyle w:val="ListParagraph"/>
        <w:numPr>
          <w:ilvl w:val="0"/>
          <w:numId w:val="6"/>
        </w:numPr>
        <w:tabs>
          <w:tab w:val="left" w:pos="2018"/>
        </w:tabs>
        <w:ind w:hanging="361"/>
        <w:rPr>
          <w:sz w:val="20"/>
        </w:rPr>
      </w:pPr>
      <w:r>
        <w:rPr>
          <w:sz w:val="20"/>
        </w:rPr>
        <w:t>Meet the minimum required qualifications of the higher-level promotional</w:t>
      </w:r>
      <w:r>
        <w:rPr>
          <w:spacing w:val="-30"/>
          <w:sz w:val="20"/>
        </w:rPr>
        <w:t xml:space="preserve"> </w:t>
      </w:r>
      <w:r>
        <w:rPr>
          <w:sz w:val="20"/>
        </w:rPr>
        <w:t>opportunity.</w:t>
      </w:r>
    </w:p>
    <w:p w14:paraId="477ED4F5" w14:textId="77777777" w:rsidR="00833D3E" w:rsidRDefault="00833D3E">
      <w:pPr>
        <w:pStyle w:val="BodyText"/>
        <w:spacing w:before="10"/>
        <w:ind w:firstLine="0"/>
        <w:rPr>
          <w:sz w:val="24"/>
        </w:rPr>
      </w:pPr>
    </w:p>
    <w:p w14:paraId="67BC9F55" w14:textId="77777777" w:rsidR="00833D3E" w:rsidRDefault="008E239E">
      <w:pPr>
        <w:pStyle w:val="ListParagraph"/>
        <w:numPr>
          <w:ilvl w:val="0"/>
          <w:numId w:val="6"/>
        </w:numPr>
        <w:tabs>
          <w:tab w:val="left" w:pos="2017"/>
          <w:tab w:val="left" w:pos="2018"/>
        </w:tabs>
        <w:ind w:hanging="361"/>
        <w:rPr>
          <w:sz w:val="20"/>
        </w:rPr>
      </w:pPr>
      <w:r>
        <w:rPr>
          <w:sz w:val="20"/>
        </w:rPr>
        <w:t>Have successfully passed their probationary period (e.g., career</w:t>
      </w:r>
      <w:r>
        <w:rPr>
          <w:spacing w:val="-16"/>
          <w:sz w:val="20"/>
        </w:rPr>
        <w:t xml:space="preserve"> </w:t>
      </w:r>
      <w:r>
        <w:rPr>
          <w:sz w:val="20"/>
        </w:rPr>
        <w:t>employees).</w:t>
      </w:r>
    </w:p>
    <w:p w14:paraId="4A396209" w14:textId="77777777" w:rsidR="00833D3E" w:rsidRDefault="00833D3E">
      <w:pPr>
        <w:pStyle w:val="BodyText"/>
        <w:spacing w:before="1"/>
        <w:ind w:firstLine="0"/>
        <w:rPr>
          <w:sz w:val="25"/>
        </w:rPr>
      </w:pPr>
    </w:p>
    <w:p w14:paraId="1672CB2A" w14:textId="1CB5E820" w:rsidR="00833D3E" w:rsidRDefault="008E239E">
      <w:pPr>
        <w:pStyle w:val="ListParagraph"/>
        <w:numPr>
          <w:ilvl w:val="0"/>
          <w:numId w:val="6"/>
        </w:numPr>
        <w:tabs>
          <w:tab w:val="left" w:pos="2018"/>
        </w:tabs>
        <w:spacing w:line="268" w:lineRule="auto"/>
        <w:ind w:right="115"/>
        <w:rPr>
          <w:sz w:val="20"/>
        </w:rPr>
      </w:pPr>
      <w:r>
        <w:rPr>
          <w:sz w:val="20"/>
        </w:rPr>
        <w:t xml:space="preserve">Received a </w:t>
      </w:r>
      <w:r w:rsidR="004C7887">
        <w:rPr>
          <w:sz w:val="20"/>
        </w:rPr>
        <w:t>"</w:t>
      </w:r>
      <w:r w:rsidR="00CE6F4D">
        <w:rPr>
          <w:sz w:val="20"/>
        </w:rPr>
        <w:t>well done</w:t>
      </w:r>
      <w:r w:rsidR="004C7887">
        <w:rPr>
          <w:sz w:val="20"/>
        </w:rPr>
        <w:t>"</w:t>
      </w:r>
      <w:r>
        <w:rPr>
          <w:sz w:val="20"/>
        </w:rPr>
        <w:t xml:space="preserve"> rating or above on their last performance</w:t>
      </w:r>
      <w:r>
        <w:rPr>
          <w:spacing w:val="-3"/>
          <w:sz w:val="20"/>
        </w:rPr>
        <w:t xml:space="preserve"> </w:t>
      </w:r>
      <w:r>
        <w:rPr>
          <w:sz w:val="20"/>
        </w:rPr>
        <w:t>evaluation.</w:t>
      </w:r>
    </w:p>
    <w:p w14:paraId="4CE8C035" w14:textId="77777777" w:rsidR="00833D3E" w:rsidRDefault="00833D3E">
      <w:pPr>
        <w:pStyle w:val="BodyText"/>
        <w:spacing w:before="1"/>
        <w:ind w:firstLine="0"/>
        <w:rPr>
          <w:sz w:val="21"/>
        </w:rPr>
      </w:pPr>
    </w:p>
    <w:p w14:paraId="182282B4" w14:textId="374C3ED6" w:rsidR="00833D3E" w:rsidRDefault="008E239E">
      <w:pPr>
        <w:pStyle w:val="ListParagraph"/>
        <w:numPr>
          <w:ilvl w:val="0"/>
          <w:numId w:val="6"/>
        </w:numPr>
        <w:tabs>
          <w:tab w:val="left" w:pos="2018"/>
        </w:tabs>
        <w:spacing w:before="1" w:line="268" w:lineRule="auto"/>
        <w:ind w:right="114"/>
        <w:rPr>
          <w:sz w:val="20"/>
        </w:rPr>
      </w:pPr>
      <w:r>
        <w:rPr>
          <w:sz w:val="20"/>
        </w:rPr>
        <w:t xml:space="preserve">Have not received documented performance or conduct counseling with a corrective action within the </w:t>
      </w:r>
      <w:r w:rsidR="00865FA5">
        <w:rPr>
          <w:sz w:val="20"/>
        </w:rPr>
        <w:t xml:space="preserve">last </w:t>
      </w:r>
      <w:r w:rsidR="00CE6F4D">
        <w:rPr>
          <w:sz w:val="20"/>
        </w:rPr>
        <w:t>year</w:t>
      </w:r>
      <w:r>
        <w:rPr>
          <w:sz w:val="20"/>
        </w:rPr>
        <w:t xml:space="preserve"> of</w:t>
      </w:r>
      <w:r>
        <w:rPr>
          <w:spacing w:val="-1"/>
          <w:sz w:val="20"/>
        </w:rPr>
        <w:t xml:space="preserve"> </w:t>
      </w:r>
      <w:r>
        <w:rPr>
          <w:sz w:val="20"/>
        </w:rPr>
        <w:t>employment.</w:t>
      </w:r>
    </w:p>
    <w:p w14:paraId="7EFCF7DF" w14:textId="77777777" w:rsidR="00833D3E" w:rsidRPr="00CE6F4D" w:rsidRDefault="00833D3E">
      <w:pPr>
        <w:pStyle w:val="BodyText"/>
        <w:spacing w:before="3"/>
        <w:ind w:firstLine="0"/>
        <w:rPr>
          <w:sz w:val="21"/>
        </w:rPr>
      </w:pPr>
    </w:p>
    <w:p w14:paraId="49BE26F7" w14:textId="77777777" w:rsidR="00833D3E" w:rsidRPr="00FB4345" w:rsidRDefault="008E239E" w:rsidP="00CE3777">
      <w:pPr>
        <w:pStyle w:val="ListParagraph"/>
        <w:numPr>
          <w:ilvl w:val="1"/>
          <w:numId w:val="9"/>
        </w:numPr>
        <w:tabs>
          <w:tab w:val="left" w:pos="1646"/>
        </w:tabs>
        <w:spacing w:before="1"/>
        <w:rPr>
          <w:sz w:val="20"/>
        </w:rPr>
      </w:pPr>
      <w:r w:rsidRPr="00FB4345">
        <w:rPr>
          <w:sz w:val="20"/>
        </w:rPr>
        <w:t>Limited and Per Diem</w:t>
      </w:r>
      <w:r w:rsidRPr="00FB4345">
        <w:rPr>
          <w:spacing w:val="3"/>
          <w:sz w:val="20"/>
        </w:rPr>
        <w:t xml:space="preserve"> </w:t>
      </w:r>
      <w:r w:rsidRPr="00FB4345">
        <w:rPr>
          <w:sz w:val="20"/>
        </w:rPr>
        <w:t>Appointments</w:t>
      </w:r>
    </w:p>
    <w:p w14:paraId="1EE99C70" w14:textId="77777777" w:rsidR="00833D3E" w:rsidRDefault="008E239E" w:rsidP="00CE3777">
      <w:pPr>
        <w:pStyle w:val="ListParagraph"/>
        <w:numPr>
          <w:ilvl w:val="2"/>
          <w:numId w:val="9"/>
        </w:numPr>
        <w:tabs>
          <w:tab w:val="left" w:pos="2018"/>
        </w:tabs>
        <w:spacing w:before="144"/>
        <w:rPr>
          <w:sz w:val="20"/>
        </w:rPr>
      </w:pPr>
      <w:r>
        <w:rPr>
          <w:sz w:val="20"/>
        </w:rPr>
        <w:t>Recruitment</w:t>
      </w:r>
    </w:p>
    <w:p w14:paraId="03232BD7" w14:textId="77777777" w:rsidR="00833D3E" w:rsidRDefault="00833D3E">
      <w:pPr>
        <w:pStyle w:val="BodyText"/>
        <w:spacing w:before="1"/>
        <w:ind w:firstLine="0"/>
        <w:rPr>
          <w:sz w:val="25"/>
        </w:rPr>
      </w:pPr>
    </w:p>
    <w:p w14:paraId="77557E97" w14:textId="199A248B" w:rsidR="00833D3E" w:rsidRDefault="008E239E">
      <w:pPr>
        <w:pStyle w:val="BodyText"/>
        <w:spacing w:line="266" w:lineRule="auto"/>
        <w:ind w:left="2027" w:right="113" w:hanging="10"/>
        <w:jc w:val="both"/>
      </w:pPr>
      <w:r>
        <w:t>To</w:t>
      </w:r>
      <w:r>
        <w:rPr>
          <w:spacing w:val="-19"/>
        </w:rPr>
        <w:t xml:space="preserve"> </w:t>
      </w:r>
      <w:r>
        <w:t>fill</w:t>
      </w:r>
      <w:r>
        <w:rPr>
          <w:spacing w:val="-15"/>
        </w:rPr>
        <w:t xml:space="preserve"> </w:t>
      </w:r>
      <w:r>
        <w:t>limited</w:t>
      </w:r>
      <w:r>
        <w:rPr>
          <w:spacing w:val="-16"/>
        </w:rPr>
        <w:t xml:space="preserve"> </w:t>
      </w:r>
      <w:r>
        <w:t>and</w:t>
      </w:r>
      <w:r>
        <w:rPr>
          <w:spacing w:val="-16"/>
        </w:rPr>
        <w:t xml:space="preserve"> </w:t>
      </w:r>
      <w:r>
        <w:t>per</w:t>
      </w:r>
      <w:r>
        <w:rPr>
          <w:spacing w:val="-15"/>
        </w:rPr>
        <w:t xml:space="preserve"> </w:t>
      </w:r>
      <w:r>
        <w:t>diem</w:t>
      </w:r>
      <w:r>
        <w:rPr>
          <w:spacing w:val="-11"/>
        </w:rPr>
        <w:t xml:space="preserve"> </w:t>
      </w:r>
      <w:r>
        <w:t>appointments,</w:t>
      </w:r>
      <w:r>
        <w:rPr>
          <w:spacing w:val="-16"/>
        </w:rPr>
        <w:t xml:space="preserve"> </w:t>
      </w:r>
      <w:r>
        <w:t>competitive</w:t>
      </w:r>
      <w:r>
        <w:rPr>
          <w:spacing w:val="-17"/>
        </w:rPr>
        <w:t xml:space="preserve"> </w:t>
      </w:r>
      <w:r>
        <w:t>recruitment</w:t>
      </w:r>
      <w:r>
        <w:rPr>
          <w:spacing w:val="-16"/>
        </w:rPr>
        <w:t xml:space="preserve"> </w:t>
      </w:r>
      <w:r>
        <w:t>is</w:t>
      </w:r>
      <w:r>
        <w:rPr>
          <w:spacing w:val="-15"/>
        </w:rPr>
        <w:t xml:space="preserve"> </w:t>
      </w:r>
      <w:r>
        <w:t>normally</w:t>
      </w:r>
      <w:r>
        <w:rPr>
          <w:spacing w:val="-19"/>
        </w:rPr>
        <w:t xml:space="preserve"> </w:t>
      </w:r>
      <w:r>
        <w:t xml:space="preserve">expected. If a competitive recruitment </w:t>
      </w:r>
      <w:r>
        <w:rPr>
          <w:spacing w:val="2"/>
        </w:rPr>
        <w:t xml:space="preserve">may </w:t>
      </w:r>
      <w:r>
        <w:t xml:space="preserve">not be feasible, a request for a waiver of recruitment or an exemption to recruitment </w:t>
      </w:r>
      <w:r w:rsidR="00C8234E">
        <w:t>may be considered</w:t>
      </w:r>
      <w:r>
        <w:t>. Partner with your organizational unit to review the criteria for a waiver or an exemption to recruitment</w:t>
      </w:r>
      <w:r>
        <w:rPr>
          <w:spacing w:val="-10"/>
        </w:rPr>
        <w:t xml:space="preserve"> </w:t>
      </w:r>
      <w:r>
        <w:t>to</w:t>
      </w:r>
      <w:r>
        <w:rPr>
          <w:spacing w:val="-9"/>
        </w:rPr>
        <w:t xml:space="preserve"> </w:t>
      </w:r>
      <w:r>
        <w:t>determine</w:t>
      </w:r>
      <w:r>
        <w:rPr>
          <w:spacing w:val="-10"/>
        </w:rPr>
        <w:t xml:space="preserve"> </w:t>
      </w:r>
      <w:r>
        <w:t>if</w:t>
      </w:r>
      <w:r>
        <w:rPr>
          <w:spacing w:val="-6"/>
        </w:rPr>
        <w:t xml:space="preserve"> </w:t>
      </w:r>
      <w:r>
        <w:t>a</w:t>
      </w:r>
      <w:r>
        <w:rPr>
          <w:spacing w:val="-10"/>
        </w:rPr>
        <w:t xml:space="preserve"> </w:t>
      </w:r>
      <w:r>
        <w:t>recruitment</w:t>
      </w:r>
      <w:r>
        <w:rPr>
          <w:spacing w:val="-9"/>
        </w:rPr>
        <w:t xml:space="preserve"> </w:t>
      </w:r>
      <w:r>
        <w:t>will</w:t>
      </w:r>
      <w:r>
        <w:rPr>
          <w:spacing w:val="-11"/>
        </w:rPr>
        <w:t xml:space="preserve"> </w:t>
      </w:r>
      <w:r>
        <w:t>be</w:t>
      </w:r>
      <w:r>
        <w:rPr>
          <w:spacing w:val="-9"/>
        </w:rPr>
        <w:t xml:space="preserve"> </w:t>
      </w:r>
      <w:r>
        <w:t>required.</w:t>
      </w:r>
      <w:r>
        <w:rPr>
          <w:spacing w:val="-10"/>
        </w:rPr>
        <w:t xml:space="preserve"> </w:t>
      </w:r>
      <w:r>
        <w:t>A</w:t>
      </w:r>
      <w:r>
        <w:rPr>
          <w:spacing w:val="-7"/>
        </w:rPr>
        <w:t xml:space="preserve"> </w:t>
      </w:r>
      <w:r>
        <w:t>waiver</w:t>
      </w:r>
      <w:r>
        <w:rPr>
          <w:spacing w:val="-9"/>
        </w:rPr>
        <w:t xml:space="preserve"> </w:t>
      </w:r>
      <w:r>
        <w:t>of</w:t>
      </w:r>
      <w:r>
        <w:rPr>
          <w:spacing w:val="-6"/>
        </w:rPr>
        <w:t xml:space="preserve"> </w:t>
      </w:r>
      <w:r>
        <w:t>recruitment</w:t>
      </w:r>
      <w:r>
        <w:rPr>
          <w:spacing w:val="-10"/>
        </w:rPr>
        <w:t xml:space="preserve"> </w:t>
      </w:r>
      <w:r>
        <w:t>is</w:t>
      </w:r>
      <w:r>
        <w:rPr>
          <w:spacing w:val="-7"/>
        </w:rPr>
        <w:t xml:space="preserve"> </w:t>
      </w:r>
      <w:r>
        <w:t>not required for reemployment of UC retired employees into staff positions. Refer to the Reemployment of UC Retired Employees into Staff Positions policy, which should be reviewed prior to any job</w:t>
      </w:r>
      <w:r>
        <w:rPr>
          <w:spacing w:val="-6"/>
        </w:rPr>
        <w:t xml:space="preserve"> </w:t>
      </w:r>
      <w:r>
        <w:t>offer.</w:t>
      </w:r>
    </w:p>
    <w:p w14:paraId="25E65C7F" w14:textId="77777777" w:rsidR="00833D3E" w:rsidRDefault="00833D3E">
      <w:pPr>
        <w:pStyle w:val="BodyText"/>
        <w:spacing w:before="9"/>
        <w:ind w:firstLine="0"/>
        <w:rPr>
          <w:sz w:val="22"/>
        </w:rPr>
      </w:pPr>
    </w:p>
    <w:p w14:paraId="11774570" w14:textId="77777777" w:rsidR="00833D3E" w:rsidRDefault="008E239E">
      <w:pPr>
        <w:pStyle w:val="BodyText"/>
        <w:spacing w:line="266" w:lineRule="auto"/>
        <w:ind w:left="2027" w:right="116" w:hanging="10"/>
        <w:jc w:val="both"/>
      </w:pPr>
      <w:r>
        <w:t>The</w:t>
      </w:r>
      <w:r>
        <w:rPr>
          <w:spacing w:val="-16"/>
        </w:rPr>
        <w:t xml:space="preserve"> </w:t>
      </w:r>
      <w:r>
        <w:t>organizational</w:t>
      </w:r>
      <w:r>
        <w:rPr>
          <w:spacing w:val="-13"/>
        </w:rPr>
        <w:t xml:space="preserve"> </w:t>
      </w:r>
      <w:r>
        <w:t>unit</w:t>
      </w:r>
      <w:r>
        <w:rPr>
          <w:spacing w:val="-13"/>
        </w:rPr>
        <w:t xml:space="preserve"> </w:t>
      </w:r>
      <w:r>
        <w:t>will</w:t>
      </w:r>
      <w:r>
        <w:rPr>
          <w:spacing w:val="-14"/>
        </w:rPr>
        <w:t xml:space="preserve"> </w:t>
      </w:r>
      <w:r>
        <w:t>be</w:t>
      </w:r>
      <w:r>
        <w:rPr>
          <w:spacing w:val="-15"/>
        </w:rPr>
        <w:t xml:space="preserve"> </w:t>
      </w:r>
      <w:r>
        <w:t>authorized</w:t>
      </w:r>
      <w:r>
        <w:rPr>
          <w:spacing w:val="-15"/>
        </w:rPr>
        <w:t xml:space="preserve"> </w:t>
      </w:r>
      <w:r>
        <w:t>to</w:t>
      </w:r>
      <w:r>
        <w:rPr>
          <w:spacing w:val="-16"/>
        </w:rPr>
        <w:t xml:space="preserve"> </w:t>
      </w:r>
      <w:r>
        <w:t>approve</w:t>
      </w:r>
      <w:r>
        <w:rPr>
          <w:spacing w:val="-12"/>
        </w:rPr>
        <w:t xml:space="preserve"> </w:t>
      </w:r>
      <w:r>
        <w:t>limited</w:t>
      </w:r>
      <w:r>
        <w:rPr>
          <w:spacing w:val="-16"/>
        </w:rPr>
        <w:t xml:space="preserve"> </w:t>
      </w:r>
      <w:r>
        <w:t>appointments</w:t>
      </w:r>
      <w:r>
        <w:rPr>
          <w:spacing w:val="-13"/>
        </w:rPr>
        <w:t xml:space="preserve"> </w:t>
      </w:r>
      <w:r>
        <w:t>for</w:t>
      </w:r>
      <w:r>
        <w:rPr>
          <w:spacing w:val="-15"/>
        </w:rPr>
        <w:t xml:space="preserve"> </w:t>
      </w:r>
      <w:r>
        <w:t>durations not to exceed 9</w:t>
      </w:r>
      <w:r w:rsidR="001143CA">
        <w:t>00</w:t>
      </w:r>
      <w:r>
        <w:t xml:space="preserve"> hours in any 12 consecutive months. It will be the responsibility of the organizational unit to ensure compliance and communication to departments and appointees regarding these</w:t>
      </w:r>
      <w:r>
        <w:rPr>
          <w:spacing w:val="-1"/>
        </w:rPr>
        <w:t xml:space="preserve"> </w:t>
      </w:r>
      <w:r>
        <w:t>parameters.</w:t>
      </w:r>
    </w:p>
    <w:p w14:paraId="27AF903D" w14:textId="77777777" w:rsidR="00833D3E" w:rsidRDefault="00833D3E">
      <w:pPr>
        <w:pStyle w:val="BodyText"/>
        <w:spacing w:before="6"/>
        <w:ind w:firstLine="0"/>
        <w:rPr>
          <w:sz w:val="25"/>
        </w:rPr>
      </w:pPr>
    </w:p>
    <w:p w14:paraId="153D30A1" w14:textId="77777777" w:rsidR="00833D3E" w:rsidRDefault="008E239E">
      <w:pPr>
        <w:pStyle w:val="BodyText"/>
        <w:spacing w:line="266" w:lineRule="auto"/>
        <w:ind w:left="2027" w:right="114" w:hanging="10"/>
        <w:jc w:val="both"/>
      </w:pPr>
      <w:r>
        <w:t>In cases where there is a possibility that a limited appointment may continue beyond 1,000 hours in any 12 consecutive months, a competitive recruitment will be required to fill that appointment (refer to section, VI.A). To prevent the possibility of a limited appointment exceeding 9</w:t>
      </w:r>
      <w:r w:rsidR="001143CA">
        <w:t>00</w:t>
      </w:r>
      <w:r>
        <w:t xml:space="preserve"> hours, organizational units will be responsible for the monitoring of appointments on a monthly basis and ensure appointments end prior to reaching 1,000 hours in any 12 consecutive months.</w:t>
      </w:r>
    </w:p>
    <w:p w14:paraId="677F5A5E" w14:textId="77777777" w:rsidR="00833D3E" w:rsidRDefault="00833D3E">
      <w:pPr>
        <w:pStyle w:val="BodyText"/>
        <w:spacing w:before="2"/>
        <w:ind w:firstLine="0"/>
        <w:rPr>
          <w:sz w:val="23"/>
        </w:rPr>
      </w:pPr>
    </w:p>
    <w:p w14:paraId="1BBAA5BD" w14:textId="77777777" w:rsidR="00833D3E" w:rsidRDefault="008E239E" w:rsidP="00CE3777">
      <w:pPr>
        <w:pStyle w:val="ListParagraph"/>
        <w:numPr>
          <w:ilvl w:val="2"/>
          <w:numId w:val="9"/>
        </w:numPr>
        <w:tabs>
          <w:tab w:val="left" w:pos="2018"/>
        </w:tabs>
        <w:rPr>
          <w:sz w:val="20"/>
        </w:rPr>
      </w:pPr>
      <w:r>
        <w:rPr>
          <w:sz w:val="20"/>
        </w:rPr>
        <w:t>Conversion to</w:t>
      </w:r>
      <w:r>
        <w:rPr>
          <w:spacing w:val="-1"/>
          <w:sz w:val="20"/>
        </w:rPr>
        <w:t xml:space="preserve"> </w:t>
      </w:r>
      <w:r>
        <w:rPr>
          <w:sz w:val="20"/>
        </w:rPr>
        <w:t>Career</w:t>
      </w:r>
    </w:p>
    <w:p w14:paraId="6274F21D" w14:textId="77777777" w:rsidR="00833D3E" w:rsidRDefault="00833D3E">
      <w:pPr>
        <w:pStyle w:val="BodyText"/>
        <w:ind w:firstLine="0"/>
        <w:rPr>
          <w:sz w:val="25"/>
        </w:rPr>
      </w:pPr>
    </w:p>
    <w:p w14:paraId="3B79340D" w14:textId="77777777" w:rsidR="00833D3E" w:rsidRDefault="008E239E" w:rsidP="00CE3777">
      <w:pPr>
        <w:pStyle w:val="ListParagraph"/>
        <w:numPr>
          <w:ilvl w:val="3"/>
          <w:numId w:val="9"/>
        </w:numPr>
        <w:tabs>
          <w:tab w:val="left" w:pos="2378"/>
        </w:tabs>
        <w:spacing w:before="1"/>
        <w:rPr>
          <w:sz w:val="20"/>
        </w:rPr>
      </w:pPr>
      <w:r>
        <w:rPr>
          <w:sz w:val="20"/>
        </w:rPr>
        <w:t>Per Diem appointments do not convert to career</w:t>
      </w:r>
      <w:r>
        <w:rPr>
          <w:spacing w:val="-29"/>
          <w:sz w:val="20"/>
        </w:rPr>
        <w:t xml:space="preserve"> </w:t>
      </w:r>
      <w:r>
        <w:rPr>
          <w:sz w:val="20"/>
        </w:rPr>
        <w:t>appointments.</w:t>
      </w:r>
    </w:p>
    <w:p w14:paraId="33CEB7AE" w14:textId="77777777" w:rsidR="00833D3E" w:rsidRDefault="00833D3E">
      <w:pPr>
        <w:pStyle w:val="BodyText"/>
        <w:ind w:firstLine="0"/>
        <w:rPr>
          <w:sz w:val="25"/>
        </w:rPr>
      </w:pPr>
    </w:p>
    <w:p w14:paraId="1C6969B3" w14:textId="77777777" w:rsidR="00833D3E" w:rsidRDefault="008E239E" w:rsidP="00CE3777">
      <w:pPr>
        <w:pStyle w:val="ListParagraph"/>
        <w:numPr>
          <w:ilvl w:val="3"/>
          <w:numId w:val="9"/>
        </w:numPr>
        <w:tabs>
          <w:tab w:val="left" w:pos="2378"/>
        </w:tabs>
        <w:spacing w:before="1" w:line="266" w:lineRule="auto"/>
        <w:ind w:right="112"/>
        <w:jc w:val="both"/>
        <w:rPr>
          <w:sz w:val="20"/>
        </w:rPr>
      </w:pPr>
      <w:r>
        <w:rPr>
          <w:sz w:val="20"/>
        </w:rPr>
        <w:t xml:space="preserve">Limited appointments </w:t>
      </w:r>
      <w:r>
        <w:rPr>
          <w:spacing w:val="2"/>
          <w:sz w:val="20"/>
        </w:rPr>
        <w:t xml:space="preserve">may </w:t>
      </w:r>
      <w:r>
        <w:rPr>
          <w:sz w:val="20"/>
        </w:rPr>
        <w:t>be converted to career appointments if the incumbent employee was selected through a competitive recruitment process.</w:t>
      </w:r>
    </w:p>
    <w:p w14:paraId="1308C98D" w14:textId="77777777" w:rsidR="00833D3E" w:rsidRDefault="008E239E">
      <w:pPr>
        <w:pStyle w:val="BodyText"/>
        <w:spacing w:before="75" w:line="266" w:lineRule="auto"/>
        <w:ind w:left="2387" w:right="113" w:hanging="10"/>
        <w:jc w:val="both"/>
      </w:pPr>
      <w:r>
        <w:t>Note also that limited appointments are designated as career appointments when the incumbent employee reaches 1,000 hours of qualifying service in any 12 consecutive months (refer to PPSM 3 for the full set of conditions); however, departments are expected to manage limited appointments so that this type of situation rarely occurs.</w:t>
      </w:r>
    </w:p>
    <w:p w14:paraId="5328F1AD" w14:textId="77777777" w:rsidR="00833D3E" w:rsidRDefault="00833D3E">
      <w:pPr>
        <w:pStyle w:val="BodyText"/>
        <w:spacing w:before="4"/>
        <w:ind w:firstLine="0"/>
        <w:rPr>
          <w:sz w:val="21"/>
        </w:rPr>
      </w:pPr>
    </w:p>
    <w:p w14:paraId="64CC5050" w14:textId="77777777" w:rsidR="00833D3E" w:rsidRDefault="008E239E" w:rsidP="00CE3777">
      <w:pPr>
        <w:pStyle w:val="ListParagraph"/>
        <w:numPr>
          <w:ilvl w:val="1"/>
          <w:numId w:val="9"/>
        </w:numPr>
        <w:tabs>
          <w:tab w:val="left" w:pos="1646"/>
        </w:tabs>
        <w:jc w:val="both"/>
        <w:rPr>
          <w:sz w:val="20"/>
        </w:rPr>
      </w:pPr>
      <w:r>
        <w:rPr>
          <w:sz w:val="20"/>
        </w:rPr>
        <w:t>Contract Appointments</w:t>
      </w:r>
    </w:p>
    <w:p w14:paraId="0D31FE6F" w14:textId="77777777" w:rsidR="00833D3E" w:rsidRDefault="008E239E">
      <w:pPr>
        <w:pStyle w:val="BodyText"/>
        <w:spacing w:before="144" w:line="266" w:lineRule="auto"/>
        <w:ind w:left="1669" w:right="112" w:hanging="10"/>
        <w:jc w:val="both"/>
      </w:pPr>
      <w:r>
        <w:t xml:space="preserve">Competitive recruitment is required for contract appointments unless a waiver of competitive recruitment is approved (refer to section, VI.C. Waivers of Recruitment for </w:t>
      </w:r>
      <w:r>
        <w:lastRenderedPageBreak/>
        <w:t>Career and Contract Appointments).</w:t>
      </w:r>
    </w:p>
    <w:p w14:paraId="51FA94FB" w14:textId="77777777" w:rsidR="00833D3E" w:rsidRDefault="00833D3E">
      <w:pPr>
        <w:pStyle w:val="BodyText"/>
        <w:spacing w:before="1"/>
        <w:ind w:firstLine="0"/>
        <w:rPr>
          <w:sz w:val="21"/>
        </w:rPr>
      </w:pPr>
    </w:p>
    <w:p w14:paraId="153244EB" w14:textId="77777777" w:rsidR="00833D3E" w:rsidRDefault="008E239E">
      <w:pPr>
        <w:pStyle w:val="Heading1"/>
        <w:numPr>
          <w:ilvl w:val="1"/>
          <w:numId w:val="9"/>
        </w:numPr>
        <w:tabs>
          <w:tab w:val="left" w:pos="1180"/>
        </w:tabs>
        <w:ind w:left="1179" w:hanging="255"/>
      </w:pPr>
      <w:bookmarkStart w:id="9" w:name="D._Exemptions_to_Recruitment"/>
      <w:bookmarkEnd w:id="9"/>
      <w:r>
        <w:rPr>
          <w:color w:val="2C6CC0"/>
        </w:rPr>
        <w:t>Exemptions to</w:t>
      </w:r>
      <w:r>
        <w:rPr>
          <w:color w:val="2C6CC0"/>
          <w:spacing w:val="-2"/>
        </w:rPr>
        <w:t xml:space="preserve"> </w:t>
      </w:r>
      <w:r>
        <w:rPr>
          <w:color w:val="2C6CC0"/>
        </w:rPr>
        <w:t>Recruitment</w:t>
      </w:r>
    </w:p>
    <w:p w14:paraId="448A95C8" w14:textId="77777777" w:rsidR="00833D3E" w:rsidRDefault="008E239E">
      <w:pPr>
        <w:pStyle w:val="BodyText"/>
        <w:spacing w:before="152"/>
        <w:ind w:left="1285" w:firstLine="0"/>
      </w:pPr>
      <w:r>
        <w:t>The following circumstances are exempt from the requirement to competitively recruit:</w:t>
      </w:r>
    </w:p>
    <w:p w14:paraId="13A0EC28" w14:textId="77777777" w:rsidR="00833D3E" w:rsidRDefault="008E239E">
      <w:pPr>
        <w:pStyle w:val="ListParagraph"/>
        <w:numPr>
          <w:ilvl w:val="2"/>
          <w:numId w:val="9"/>
        </w:numPr>
        <w:tabs>
          <w:tab w:val="left" w:pos="1646"/>
        </w:tabs>
        <w:spacing w:before="144"/>
        <w:ind w:hanging="361"/>
        <w:jc w:val="both"/>
        <w:rPr>
          <w:sz w:val="20"/>
        </w:rPr>
      </w:pPr>
      <w:r>
        <w:rPr>
          <w:sz w:val="20"/>
        </w:rPr>
        <w:t>Demotion or lateral transfer of an employee within the same organizational</w:t>
      </w:r>
      <w:r>
        <w:rPr>
          <w:spacing w:val="-15"/>
          <w:sz w:val="20"/>
        </w:rPr>
        <w:t xml:space="preserve"> </w:t>
      </w:r>
      <w:r>
        <w:rPr>
          <w:sz w:val="20"/>
        </w:rPr>
        <w:t>unit;</w:t>
      </w:r>
    </w:p>
    <w:p w14:paraId="1F906D7C" w14:textId="2602525F" w:rsidR="00833D3E" w:rsidRDefault="008E239E">
      <w:pPr>
        <w:pStyle w:val="ListParagraph"/>
        <w:numPr>
          <w:ilvl w:val="2"/>
          <w:numId w:val="9"/>
        </w:numPr>
        <w:tabs>
          <w:tab w:val="left" w:pos="1646"/>
        </w:tabs>
        <w:spacing w:before="145" w:line="266" w:lineRule="auto"/>
        <w:ind w:right="112"/>
        <w:jc w:val="both"/>
        <w:rPr>
          <w:sz w:val="20"/>
        </w:rPr>
      </w:pPr>
      <w:r>
        <w:rPr>
          <w:sz w:val="20"/>
        </w:rPr>
        <w:t>Lateral transfer of an employee along with the budgetary provision for that employee</w:t>
      </w:r>
      <w:r w:rsidR="004C7887">
        <w:rPr>
          <w:sz w:val="20"/>
        </w:rPr>
        <w:t>'</w:t>
      </w:r>
      <w:r>
        <w:rPr>
          <w:sz w:val="20"/>
        </w:rPr>
        <w:t>s position;</w:t>
      </w:r>
    </w:p>
    <w:p w14:paraId="02C4F54F" w14:textId="77777777" w:rsidR="00833D3E" w:rsidRDefault="008E239E">
      <w:pPr>
        <w:pStyle w:val="ListParagraph"/>
        <w:numPr>
          <w:ilvl w:val="2"/>
          <w:numId w:val="9"/>
        </w:numPr>
        <w:tabs>
          <w:tab w:val="left" w:pos="1646"/>
        </w:tabs>
        <w:spacing w:before="118"/>
        <w:ind w:hanging="361"/>
        <w:jc w:val="both"/>
        <w:rPr>
          <w:sz w:val="20"/>
        </w:rPr>
      </w:pPr>
      <w:r>
        <w:rPr>
          <w:sz w:val="20"/>
        </w:rPr>
        <w:t>Transfer, reinstatement or reemployment of an employee in accordance</w:t>
      </w:r>
      <w:r>
        <w:rPr>
          <w:spacing w:val="-12"/>
          <w:sz w:val="20"/>
        </w:rPr>
        <w:t xml:space="preserve"> </w:t>
      </w:r>
      <w:r>
        <w:rPr>
          <w:sz w:val="20"/>
        </w:rPr>
        <w:t>with</w:t>
      </w:r>
    </w:p>
    <w:p w14:paraId="59038135" w14:textId="77777777" w:rsidR="00833D3E" w:rsidRDefault="008E239E">
      <w:pPr>
        <w:pStyle w:val="ListParagraph"/>
        <w:numPr>
          <w:ilvl w:val="3"/>
          <w:numId w:val="9"/>
        </w:numPr>
        <w:tabs>
          <w:tab w:val="left" w:pos="2018"/>
        </w:tabs>
        <w:spacing w:before="145"/>
        <w:ind w:hanging="361"/>
        <w:rPr>
          <w:sz w:val="20"/>
        </w:rPr>
      </w:pPr>
      <w:r>
        <w:rPr>
          <w:sz w:val="20"/>
        </w:rPr>
        <w:t>PPSM 2.210.III.D.1 and 4-6 (Absence from Work – Family and Medical</w:t>
      </w:r>
      <w:r>
        <w:rPr>
          <w:spacing w:val="-16"/>
          <w:sz w:val="20"/>
        </w:rPr>
        <w:t xml:space="preserve"> </w:t>
      </w:r>
      <w:r>
        <w:rPr>
          <w:sz w:val="20"/>
        </w:rPr>
        <w:t>Leaves)</w:t>
      </w:r>
    </w:p>
    <w:p w14:paraId="7680C038" w14:textId="77777777" w:rsidR="00833D3E" w:rsidRDefault="008E239E">
      <w:pPr>
        <w:pStyle w:val="ListParagraph"/>
        <w:numPr>
          <w:ilvl w:val="3"/>
          <w:numId w:val="9"/>
        </w:numPr>
        <w:tabs>
          <w:tab w:val="left" w:pos="2018"/>
        </w:tabs>
        <w:spacing w:before="144" w:line="266" w:lineRule="auto"/>
        <w:ind w:right="116" w:hanging="361"/>
        <w:rPr>
          <w:sz w:val="20"/>
        </w:rPr>
      </w:pPr>
      <w:r>
        <w:rPr>
          <w:sz w:val="20"/>
        </w:rPr>
        <w:t>PPSM 2.210.III.D.2 (Absence from Work – Leave due to Pregnancy, Childbirth, or Related Medical</w:t>
      </w:r>
      <w:r>
        <w:rPr>
          <w:spacing w:val="-2"/>
          <w:sz w:val="20"/>
        </w:rPr>
        <w:t xml:space="preserve"> </w:t>
      </w:r>
      <w:r>
        <w:rPr>
          <w:sz w:val="20"/>
        </w:rPr>
        <w:t>Condition)</w:t>
      </w:r>
    </w:p>
    <w:p w14:paraId="445B1FC0" w14:textId="77777777" w:rsidR="00833D3E" w:rsidRDefault="008E239E">
      <w:pPr>
        <w:pStyle w:val="ListParagraph"/>
        <w:numPr>
          <w:ilvl w:val="3"/>
          <w:numId w:val="9"/>
        </w:numPr>
        <w:tabs>
          <w:tab w:val="left" w:pos="2017"/>
          <w:tab w:val="left" w:pos="2018"/>
        </w:tabs>
        <w:spacing w:before="119"/>
        <w:ind w:hanging="361"/>
        <w:rPr>
          <w:sz w:val="20"/>
        </w:rPr>
      </w:pPr>
      <w:r>
        <w:rPr>
          <w:sz w:val="20"/>
        </w:rPr>
        <w:t>PPSM 2.210.III.E.1 (Absence from Work – Military and Other Service-related</w:t>
      </w:r>
      <w:r>
        <w:rPr>
          <w:spacing w:val="-28"/>
          <w:sz w:val="20"/>
        </w:rPr>
        <w:t xml:space="preserve"> </w:t>
      </w:r>
      <w:r>
        <w:rPr>
          <w:sz w:val="20"/>
        </w:rPr>
        <w:t>Leaves)</w:t>
      </w:r>
    </w:p>
    <w:p w14:paraId="76DDE8E1" w14:textId="77777777" w:rsidR="00833D3E" w:rsidRDefault="008E239E">
      <w:pPr>
        <w:pStyle w:val="ListParagraph"/>
        <w:numPr>
          <w:ilvl w:val="3"/>
          <w:numId w:val="9"/>
        </w:numPr>
        <w:tabs>
          <w:tab w:val="left" w:pos="2018"/>
        </w:tabs>
        <w:spacing w:before="141"/>
        <w:ind w:hanging="361"/>
        <w:rPr>
          <w:sz w:val="20"/>
        </w:rPr>
      </w:pPr>
      <w:r>
        <w:rPr>
          <w:sz w:val="20"/>
        </w:rPr>
        <w:t>PPSM 66.III.E (Medical Separation – Special Reappointment</w:t>
      </w:r>
      <w:r>
        <w:rPr>
          <w:spacing w:val="-5"/>
          <w:sz w:val="20"/>
        </w:rPr>
        <w:t xml:space="preserve"> </w:t>
      </w:r>
      <w:r>
        <w:rPr>
          <w:sz w:val="20"/>
        </w:rPr>
        <w:t>Procedures)</w:t>
      </w:r>
    </w:p>
    <w:p w14:paraId="3A3C01AA" w14:textId="77777777" w:rsidR="00833D3E" w:rsidRDefault="008E239E">
      <w:pPr>
        <w:pStyle w:val="ListParagraph"/>
        <w:numPr>
          <w:ilvl w:val="3"/>
          <w:numId w:val="9"/>
        </w:numPr>
        <w:tabs>
          <w:tab w:val="left" w:pos="2018"/>
        </w:tabs>
        <w:spacing w:before="145"/>
        <w:ind w:hanging="361"/>
        <w:rPr>
          <w:sz w:val="20"/>
        </w:rPr>
      </w:pPr>
      <w:r>
        <w:rPr>
          <w:sz w:val="20"/>
        </w:rPr>
        <w:t>PPSM 81.III.D (Reasonable</w:t>
      </w:r>
      <w:r>
        <w:rPr>
          <w:spacing w:val="-2"/>
          <w:sz w:val="20"/>
        </w:rPr>
        <w:t xml:space="preserve"> </w:t>
      </w:r>
      <w:r>
        <w:rPr>
          <w:sz w:val="20"/>
        </w:rPr>
        <w:t>Accommodation)</w:t>
      </w:r>
    </w:p>
    <w:p w14:paraId="2B18AF66" w14:textId="77777777" w:rsidR="00833D3E" w:rsidRDefault="008E239E">
      <w:pPr>
        <w:pStyle w:val="ListParagraph"/>
        <w:numPr>
          <w:ilvl w:val="2"/>
          <w:numId w:val="9"/>
        </w:numPr>
        <w:tabs>
          <w:tab w:val="left" w:pos="1646"/>
        </w:tabs>
        <w:spacing w:before="144" w:line="266" w:lineRule="auto"/>
        <w:ind w:right="110"/>
        <w:jc w:val="both"/>
        <w:rPr>
          <w:sz w:val="20"/>
        </w:rPr>
      </w:pPr>
      <w:r>
        <w:rPr>
          <w:sz w:val="20"/>
        </w:rPr>
        <w:t>Recall of a laid-off employee or placement of an employee with preference for reemployment or transfer;</w:t>
      </w:r>
    </w:p>
    <w:p w14:paraId="6D0DB152" w14:textId="62D266DD" w:rsidR="00833D3E" w:rsidRDefault="008E239E">
      <w:pPr>
        <w:pStyle w:val="ListParagraph"/>
        <w:numPr>
          <w:ilvl w:val="2"/>
          <w:numId w:val="9"/>
        </w:numPr>
        <w:tabs>
          <w:tab w:val="left" w:pos="1646"/>
        </w:tabs>
        <w:spacing w:before="119" w:line="266" w:lineRule="auto"/>
        <w:ind w:right="114"/>
        <w:jc w:val="both"/>
        <w:rPr>
          <w:sz w:val="20"/>
        </w:rPr>
      </w:pPr>
      <w:r>
        <w:rPr>
          <w:sz w:val="20"/>
        </w:rPr>
        <w:t>An employee</w:t>
      </w:r>
      <w:r w:rsidR="004C7887">
        <w:rPr>
          <w:sz w:val="20"/>
        </w:rPr>
        <w:t>'</w:t>
      </w:r>
      <w:r>
        <w:rPr>
          <w:sz w:val="20"/>
        </w:rPr>
        <w:t>s job title or responsibilities have changed as a result or a reorganization or reassignment of functions among positions within the same organizational</w:t>
      </w:r>
      <w:r>
        <w:rPr>
          <w:spacing w:val="-13"/>
          <w:sz w:val="20"/>
        </w:rPr>
        <w:t xml:space="preserve"> </w:t>
      </w:r>
      <w:r>
        <w:rPr>
          <w:sz w:val="20"/>
        </w:rPr>
        <w:t>unit;</w:t>
      </w:r>
    </w:p>
    <w:p w14:paraId="41588BC1" w14:textId="77777777" w:rsidR="00833D3E" w:rsidRDefault="008E239E">
      <w:pPr>
        <w:pStyle w:val="ListParagraph"/>
        <w:numPr>
          <w:ilvl w:val="2"/>
          <w:numId w:val="9"/>
        </w:numPr>
        <w:tabs>
          <w:tab w:val="left" w:pos="1646"/>
        </w:tabs>
        <w:spacing w:before="118" w:line="266" w:lineRule="auto"/>
        <w:ind w:right="109"/>
        <w:jc w:val="both"/>
        <w:rPr>
          <w:sz w:val="20"/>
        </w:rPr>
      </w:pPr>
      <w:r>
        <w:rPr>
          <w:sz w:val="20"/>
        </w:rPr>
        <w:t>An employee who is competitively selected for a UC sponsored paid internship program, and upon completion of the internship, as authorized in local guidelines and with the approval</w:t>
      </w:r>
      <w:r>
        <w:rPr>
          <w:spacing w:val="-7"/>
          <w:sz w:val="20"/>
        </w:rPr>
        <w:t xml:space="preserve"> </w:t>
      </w:r>
      <w:r>
        <w:rPr>
          <w:sz w:val="20"/>
        </w:rPr>
        <w:t>of</w:t>
      </w:r>
      <w:r>
        <w:rPr>
          <w:spacing w:val="-4"/>
          <w:sz w:val="20"/>
        </w:rPr>
        <w:t xml:space="preserve"> </w:t>
      </w:r>
      <w:r>
        <w:rPr>
          <w:sz w:val="20"/>
        </w:rPr>
        <w:t>the</w:t>
      </w:r>
      <w:r>
        <w:rPr>
          <w:spacing w:val="-7"/>
          <w:sz w:val="20"/>
        </w:rPr>
        <w:t xml:space="preserve"> </w:t>
      </w:r>
      <w:r>
        <w:rPr>
          <w:sz w:val="20"/>
        </w:rPr>
        <w:t>department</w:t>
      </w:r>
      <w:r>
        <w:rPr>
          <w:spacing w:val="-4"/>
          <w:sz w:val="20"/>
        </w:rPr>
        <w:t xml:space="preserve"> </w:t>
      </w:r>
      <w:r>
        <w:rPr>
          <w:sz w:val="20"/>
        </w:rPr>
        <w:t>head,</w:t>
      </w:r>
      <w:r>
        <w:rPr>
          <w:spacing w:val="-6"/>
          <w:sz w:val="20"/>
        </w:rPr>
        <w:t xml:space="preserve"> </w:t>
      </w:r>
      <w:r>
        <w:rPr>
          <w:sz w:val="20"/>
        </w:rPr>
        <w:t>is</w:t>
      </w:r>
      <w:r>
        <w:rPr>
          <w:spacing w:val="-4"/>
          <w:sz w:val="20"/>
        </w:rPr>
        <w:t xml:space="preserve"> </w:t>
      </w:r>
      <w:r>
        <w:rPr>
          <w:sz w:val="20"/>
        </w:rPr>
        <w:t>appointed</w:t>
      </w:r>
      <w:r>
        <w:rPr>
          <w:spacing w:val="-4"/>
          <w:sz w:val="20"/>
        </w:rPr>
        <w:t xml:space="preserve"> </w:t>
      </w:r>
      <w:r>
        <w:rPr>
          <w:sz w:val="20"/>
        </w:rPr>
        <w:t>to</w:t>
      </w:r>
      <w:r>
        <w:rPr>
          <w:spacing w:val="-4"/>
          <w:sz w:val="20"/>
        </w:rPr>
        <w:t xml:space="preserve"> </w:t>
      </w:r>
      <w:r>
        <w:rPr>
          <w:sz w:val="20"/>
        </w:rPr>
        <w:t>a</w:t>
      </w:r>
      <w:r>
        <w:rPr>
          <w:spacing w:val="-4"/>
          <w:sz w:val="20"/>
        </w:rPr>
        <w:t xml:space="preserve"> </w:t>
      </w:r>
      <w:r>
        <w:rPr>
          <w:sz w:val="20"/>
        </w:rPr>
        <w:t>vacant</w:t>
      </w:r>
      <w:r>
        <w:rPr>
          <w:spacing w:val="-6"/>
          <w:sz w:val="20"/>
        </w:rPr>
        <w:t xml:space="preserve"> </w:t>
      </w:r>
      <w:r>
        <w:rPr>
          <w:sz w:val="20"/>
        </w:rPr>
        <w:t>position</w:t>
      </w:r>
      <w:r>
        <w:rPr>
          <w:spacing w:val="-4"/>
          <w:sz w:val="20"/>
        </w:rPr>
        <w:t xml:space="preserve"> </w:t>
      </w:r>
      <w:r>
        <w:rPr>
          <w:sz w:val="20"/>
        </w:rPr>
        <w:t>for</w:t>
      </w:r>
      <w:r>
        <w:rPr>
          <w:spacing w:val="-5"/>
          <w:sz w:val="20"/>
        </w:rPr>
        <w:t xml:space="preserve"> </w:t>
      </w:r>
      <w:r>
        <w:rPr>
          <w:sz w:val="20"/>
        </w:rPr>
        <w:t>which</w:t>
      </w:r>
      <w:r>
        <w:rPr>
          <w:spacing w:val="-4"/>
          <w:sz w:val="20"/>
        </w:rPr>
        <w:t xml:space="preserve"> </w:t>
      </w:r>
      <w:r>
        <w:rPr>
          <w:sz w:val="20"/>
        </w:rPr>
        <w:t>the</w:t>
      </w:r>
      <w:r>
        <w:rPr>
          <w:spacing w:val="-4"/>
          <w:sz w:val="20"/>
        </w:rPr>
        <w:t xml:space="preserve"> </w:t>
      </w:r>
      <w:r>
        <w:rPr>
          <w:sz w:val="20"/>
        </w:rPr>
        <w:t>employee meets the minimum</w:t>
      </w:r>
      <w:r>
        <w:rPr>
          <w:spacing w:val="2"/>
          <w:sz w:val="20"/>
        </w:rPr>
        <w:t xml:space="preserve"> </w:t>
      </w:r>
      <w:r>
        <w:rPr>
          <w:sz w:val="20"/>
        </w:rPr>
        <w:t>qualifications;</w:t>
      </w:r>
    </w:p>
    <w:p w14:paraId="7CF6336A" w14:textId="4978A93C" w:rsidR="00833D3E" w:rsidRDefault="008E239E">
      <w:pPr>
        <w:pStyle w:val="ListParagraph"/>
        <w:numPr>
          <w:ilvl w:val="2"/>
          <w:numId w:val="9"/>
        </w:numPr>
        <w:tabs>
          <w:tab w:val="left" w:pos="1646"/>
        </w:tabs>
        <w:spacing w:before="116"/>
        <w:ind w:hanging="361"/>
        <w:jc w:val="both"/>
        <w:rPr>
          <w:sz w:val="20"/>
        </w:rPr>
      </w:pPr>
      <w:r>
        <w:rPr>
          <w:sz w:val="20"/>
        </w:rPr>
        <w:t xml:space="preserve">An employee receives an internal promotion per Section </w:t>
      </w:r>
      <w:r w:rsidR="00C8234E">
        <w:rPr>
          <w:sz w:val="20"/>
        </w:rPr>
        <w:t>C</w:t>
      </w:r>
      <w:r>
        <w:rPr>
          <w:sz w:val="20"/>
        </w:rPr>
        <w:t>.2.b</w:t>
      </w:r>
      <w:r>
        <w:rPr>
          <w:spacing w:val="-9"/>
          <w:sz w:val="20"/>
        </w:rPr>
        <w:t xml:space="preserve"> </w:t>
      </w:r>
      <w:r>
        <w:rPr>
          <w:sz w:val="20"/>
        </w:rPr>
        <w:t>above;</w:t>
      </w:r>
    </w:p>
    <w:p w14:paraId="0C1F7494" w14:textId="261E72A2" w:rsidR="00833D3E" w:rsidRDefault="008E239E">
      <w:pPr>
        <w:pStyle w:val="ListParagraph"/>
        <w:numPr>
          <w:ilvl w:val="2"/>
          <w:numId w:val="9"/>
        </w:numPr>
        <w:tabs>
          <w:tab w:val="left" w:pos="1646"/>
        </w:tabs>
        <w:spacing w:before="145" w:line="266" w:lineRule="auto"/>
        <w:ind w:right="109"/>
        <w:jc w:val="both"/>
        <w:rPr>
          <w:sz w:val="20"/>
        </w:rPr>
      </w:pPr>
      <w:r>
        <w:rPr>
          <w:sz w:val="20"/>
        </w:rPr>
        <w:t>The</w:t>
      </w:r>
      <w:r>
        <w:rPr>
          <w:spacing w:val="-19"/>
          <w:sz w:val="20"/>
        </w:rPr>
        <w:t xml:space="preserve"> </w:t>
      </w:r>
      <w:r>
        <w:rPr>
          <w:sz w:val="20"/>
        </w:rPr>
        <w:t>department</w:t>
      </w:r>
      <w:r>
        <w:rPr>
          <w:spacing w:val="-18"/>
          <w:sz w:val="20"/>
        </w:rPr>
        <w:t xml:space="preserve"> </w:t>
      </w:r>
      <w:r>
        <w:rPr>
          <w:sz w:val="20"/>
        </w:rPr>
        <w:t>conducted</w:t>
      </w:r>
      <w:r>
        <w:rPr>
          <w:spacing w:val="-17"/>
          <w:sz w:val="20"/>
        </w:rPr>
        <w:t xml:space="preserve"> </w:t>
      </w:r>
      <w:r>
        <w:rPr>
          <w:sz w:val="20"/>
        </w:rPr>
        <w:t>a</w:t>
      </w:r>
      <w:r>
        <w:rPr>
          <w:spacing w:val="-19"/>
          <w:sz w:val="20"/>
        </w:rPr>
        <w:t xml:space="preserve"> </w:t>
      </w:r>
      <w:r>
        <w:rPr>
          <w:sz w:val="20"/>
        </w:rPr>
        <w:t>competitive</w:t>
      </w:r>
      <w:r>
        <w:rPr>
          <w:spacing w:val="-16"/>
          <w:sz w:val="20"/>
        </w:rPr>
        <w:t xml:space="preserve"> </w:t>
      </w:r>
      <w:r>
        <w:rPr>
          <w:sz w:val="20"/>
        </w:rPr>
        <w:t>recruitment</w:t>
      </w:r>
      <w:r>
        <w:rPr>
          <w:spacing w:val="-16"/>
          <w:sz w:val="20"/>
        </w:rPr>
        <w:t xml:space="preserve"> </w:t>
      </w:r>
      <w:r>
        <w:rPr>
          <w:sz w:val="20"/>
        </w:rPr>
        <w:t>within</w:t>
      </w:r>
      <w:r>
        <w:rPr>
          <w:spacing w:val="-16"/>
          <w:sz w:val="20"/>
        </w:rPr>
        <w:t xml:space="preserve"> </w:t>
      </w:r>
      <w:r>
        <w:rPr>
          <w:sz w:val="20"/>
        </w:rPr>
        <w:t>the</w:t>
      </w:r>
      <w:r>
        <w:rPr>
          <w:spacing w:val="-16"/>
          <w:sz w:val="20"/>
        </w:rPr>
        <w:t xml:space="preserve"> </w:t>
      </w:r>
      <w:r>
        <w:rPr>
          <w:sz w:val="20"/>
        </w:rPr>
        <w:t>past</w:t>
      </w:r>
      <w:r>
        <w:rPr>
          <w:spacing w:val="-18"/>
          <w:sz w:val="20"/>
        </w:rPr>
        <w:t xml:space="preserve"> </w:t>
      </w:r>
      <w:r>
        <w:rPr>
          <w:sz w:val="20"/>
        </w:rPr>
        <w:t>six</w:t>
      </w:r>
      <w:r>
        <w:rPr>
          <w:spacing w:val="-15"/>
          <w:sz w:val="20"/>
        </w:rPr>
        <w:t xml:space="preserve"> </w:t>
      </w:r>
      <w:r>
        <w:rPr>
          <w:sz w:val="20"/>
        </w:rPr>
        <w:t>months</w:t>
      </w:r>
      <w:r>
        <w:rPr>
          <w:spacing w:val="-17"/>
          <w:sz w:val="20"/>
        </w:rPr>
        <w:t xml:space="preserve"> </w:t>
      </w:r>
      <w:r>
        <w:rPr>
          <w:sz w:val="20"/>
        </w:rPr>
        <w:t>that</w:t>
      </w:r>
      <w:r>
        <w:rPr>
          <w:spacing w:val="-15"/>
          <w:sz w:val="20"/>
        </w:rPr>
        <w:t xml:space="preserve"> </w:t>
      </w:r>
      <w:r>
        <w:rPr>
          <w:sz w:val="20"/>
        </w:rPr>
        <w:t xml:space="preserve">yielded a diverse applicant pool and the department wants to select a </w:t>
      </w:r>
      <w:r w:rsidR="00447E96">
        <w:rPr>
          <w:sz w:val="20"/>
        </w:rPr>
        <w:t>Qualified Applicant</w:t>
      </w:r>
      <w:r>
        <w:rPr>
          <w:sz w:val="20"/>
        </w:rPr>
        <w:t xml:space="preserve"> from the original pool for another opening in the same job title and with the same minimum</w:t>
      </w:r>
      <w:r>
        <w:rPr>
          <w:spacing w:val="-29"/>
          <w:sz w:val="20"/>
        </w:rPr>
        <w:t xml:space="preserve"> </w:t>
      </w:r>
      <w:r>
        <w:rPr>
          <w:sz w:val="20"/>
        </w:rPr>
        <w:t>qualifications;</w:t>
      </w:r>
    </w:p>
    <w:p w14:paraId="2DC80A0A" w14:textId="77777777" w:rsidR="00833D3E" w:rsidRDefault="008E239E">
      <w:pPr>
        <w:pStyle w:val="ListParagraph"/>
        <w:numPr>
          <w:ilvl w:val="2"/>
          <w:numId w:val="9"/>
        </w:numPr>
        <w:tabs>
          <w:tab w:val="left" w:pos="1646"/>
        </w:tabs>
        <w:spacing w:before="117"/>
        <w:ind w:hanging="361"/>
        <w:jc w:val="both"/>
        <w:rPr>
          <w:sz w:val="20"/>
        </w:rPr>
      </w:pPr>
      <w:r>
        <w:rPr>
          <w:sz w:val="20"/>
        </w:rPr>
        <w:t>To fill a casual/restricted appointment;</w:t>
      </w:r>
      <w:r>
        <w:rPr>
          <w:spacing w:val="-8"/>
          <w:sz w:val="20"/>
        </w:rPr>
        <w:t xml:space="preserve"> </w:t>
      </w:r>
      <w:r>
        <w:rPr>
          <w:sz w:val="20"/>
        </w:rPr>
        <w:t>or</w:t>
      </w:r>
    </w:p>
    <w:p w14:paraId="6E35E4EA" w14:textId="77777777" w:rsidR="00833D3E" w:rsidRDefault="008E239E">
      <w:pPr>
        <w:pStyle w:val="ListParagraph"/>
        <w:numPr>
          <w:ilvl w:val="2"/>
          <w:numId w:val="9"/>
        </w:numPr>
        <w:tabs>
          <w:tab w:val="left" w:pos="1646"/>
        </w:tabs>
        <w:spacing w:before="145" w:line="266" w:lineRule="auto"/>
        <w:ind w:right="115" w:hanging="361"/>
        <w:jc w:val="both"/>
        <w:rPr>
          <w:sz w:val="20"/>
        </w:rPr>
      </w:pPr>
      <w:r>
        <w:rPr>
          <w:sz w:val="20"/>
        </w:rPr>
        <w:t xml:space="preserve">Limited appointments designated for durations of less than </w:t>
      </w:r>
      <w:r w:rsidR="000C2702">
        <w:rPr>
          <w:sz w:val="20"/>
        </w:rPr>
        <w:t>9</w:t>
      </w:r>
      <w:r>
        <w:rPr>
          <w:sz w:val="20"/>
        </w:rPr>
        <w:t>00 hours in any 12 consecutive</w:t>
      </w:r>
      <w:r>
        <w:rPr>
          <w:spacing w:val="-4"/>
          <w:sz w:val="20"/>
        </w:rPr>
        <w:t xml:space="preserve"> </w:t>
      </w:r>
      <w:r>
        <w:rPr>
          <w:sz w:val="20"/>
        </w:rPr>
        <w:t>months.</w:t>
      </w:r>
    </w:p>
    <w:p w14:paraId="249BE98F" w14:textId="77777777" w:rsidR="00833D3E" w:rsidRDefault="00833D3E">
      <w:pPr>
        <w:pStyle w:val="BodyText"/>
        <w:ind w:firstLine="0"/>
        <w:rPr>
          <w:sz w:val="21"/>
        </w:rPr>
      </w:pPr>
    </w:p>
    <w:p w14:paraId="0C5BD2DE" w14:textId="77777777" w:rsidR="00833D3E" w:rsidRDefault="008E239E">
      <w:pPr>
        <w:pStyle w:val="Heading1"/>
        <w:numPr>
          <w:ilvl w:val="1"/>
          <w:numId w:val="9"/>
        </w:numPr>
        <w:tabs>
          <w:tab w:val="left" w:pos="1168"/>
        </w:tabs>
        <w:spacing w:before="1"/>
        <w:ind w:left="1167" w:hanging="243"/>
      </w:pPr>
      <w:bookmarkStart w:id="10" w:name="E._Waivers_of_Recruitment_for_Career_and"/>
      <w:bookmarkEnd w:id="10"/>
      <w:r>
        <w:rPr>
          <w:color w:val="2C6CC0"/>
        </w:rPr>
        <w:t>Waivers of Recruitment for Career and Contract</w:t>
      </w:r>
      <w:r>
        <w:rPr>
          <w:color w:val="2C6CC0"/>
          <w:spacing w:val="-4"/>
        </w:rPr>
        <w:t xml:space="preserve"> </w:t>
      </w:r>
      <w:r>
        <w:rPr>
          <w:color w:val="2C6CC0"/>
        </w:rPr>
        <w:t>Appointments</w:t>
      </w:r>
    </w:p>
    <w:p w14:paraId="39B53FCD" w14:textId="77777777" w:rsidR="00833D3E" w:rsidRDefault="008E239E">
      <w:pPr>
        <w:pStyle w:val="BodyText"/>
        <w:spacing w:before="151" w:line="266" w:lineRule="auto"/>
        <w:ind w:left="1295" w:hanging="10"/>
      </w:pPr>
      <w:r>
        <w:t xml:space="preserve">The </w:t>
      </w:r>
      <w:r w:rsidR="000C2702">
        <w:t>Chief People and Culture Officer, AVC-HR</w:t>
      </w:r>
      <w:r>
        <w:t xml:space="preserve"> may approve a waiver of competitive recruitment for career and contract appointments based on special circumstances or appointment conditions such as:</w:t>
      </w:r>
    </w:p>
    <w:p w14:paraId="795D7B4E" w14:textId="77777777" w:rsidR="00833D3E" w:rsidRDefault="00833D3E">
      <w:pPr>
        <w:spacing w:line="266" w:lineRule="auto"/>
        <w:sectPr w:rsidR="00833D3E">
          <w:headerReference w:type="even" r:id="rId33"/>
          <w:headerReference w:type="default" r:id="rId34"/>
          <w:footerReference w:type="even" r:id="rId35"/>
          <w:footerReference w:type="default" r:id="rId36"/>
          <w:headerReference w:type="first" r:id="rId37"/>
          <w:footerReference w:type="first" r:id="rId38"/>
          <w:pgSz w:w="12240" w:h="15840"/>
          <w:pgMar w:top="1340" w:right="1320" w:bottom="940" w:left="1220" w:header="0" w:footer="759" w:gutter="0"/>
          <w:cols w:space="720"/>
        </w:sectPr>
      </w:pPr>
    </w:p>
    <w:p w14:paraId="12504564" w14:textId="77777777" w:rsidR="00833D3E" w:rsidRDefault="008E239E">
      <w:pPr>
        <w:pStyle w:val="ListParagraph"/>
        <w:numPr>
          <w:ilvl w:val="2"/>
          <w:numId w:val="9"/>
        </w:numPr>
        <w:tabs>
          <w:tab w:val="left" w:pos="1646"/>
        </w:tabs>
        <w:spacing w:before="75"/>
        <w:ind w:hanging="361"/>
        <w:rPr>
          <w:sz w:val="20"/>
        </w:rPr>
      </w:pPr>
      <w:r>
        <w:rPr>
          <w:sz w:val="20"/>
        </w:rPr>
        <w:lastRenderedPageBreak/>
        <w:t>Special</w:t>
      </w:r>
      <w:r>
        <w:rPr>
          <w:spacing w:val="-1"/>
          <w:sz w:val="20"/>
        </w:rPr>
        <w:t xml:space="preserve"> </w:t>
      </w:r>
      <w:r>
        <w:rPr>
          <w:sz w:val="20"/>
        </w:rPr>
        <w:t>Circumstances</w:t>
      </w:r>
    </w:p>
    <w:p w14:paraId="2C82D017" w14:textId="482E58CA" w:rsidR="00833D3E" w:rsidRDefault="008E239E">
      <w:pPr>
        <w:pStyle w:val="ListParagraph"/>
        <w:numPr>
          <w:ilvl w:val="3"/>
          <w:numId w:val="9"/>
        </w:numPr>
        <w:tabs>
          <w:tab w:val="left" w:pos="2020"/>
        </w:tabs>
        <w:spacing w:before="142" w:line="266" w:lineRule="auto"/>
        <w:ind w:left="2019" w:right="109"/>
        <w:jc w:val="both"/>
        <w:rPr>
          <w:sz w:val="20"/>
        </w:rPr>
      </w:pPr>
      <w:r>
        <w:rPr>
          <w:sz w:val="20"/>
        </w:rPr>
        <w:t xml:space="preserve">Previous recruitment attempts did not result in identifying a </w:t>
      </w:r>
      <w:r w:rsidR="00447E96">
        <w:rPr>
          <w:sz w:val="20"/>
        </w:rPr>
        <w:t>Q</w:t>
      </w:r>
      <w:r>
        <w:rPr>
          <w:sz w:val="20"/>
        </w:rPr>
        <w:t xml:space="preserve">ualified </w:t>
      </w:r>
      <w:r w:rsidR="00447E96">
        <w:rPr>
          <w:sz w:val="20"/>
        </w:rPr>
        <w:t>Applicant</w:t>
      </w:r>
      <w:r>
        <w:rPr>
          <w:sz w:val="20"/>
        </w:rPr>
        <w:t xml:space="preserve"> pool, and/or recruitment difficulties in attracting candidates with the required skills, knowledge and abilities unique to the position have been</w:t>
      </w:r>
      <w:r>
        <w:rPr>
          <w:spacing w:val="-11"/>
          <w:sz w:val="20"/>
        </w:rPr>
        <w:t xml:space="preserve"> </w:t>
      </w:r>
      <w:r>
        <w:rPr>
          <w:sz w:val="20"/>
        </w:rPr>
        <w:t>documented;</w:t>
      </w:r>
    </w:p>
    <w:p w14:paraId="3175D620" w14:textId="77777777" w:rsidR="00833D3E" w:rsidRDefault="008E239E">
      <w:pPr>
        <w:pStyle w:val="ListParagraph"/>
        <w:numPr>
          <w:ilvl w:val="3"/>
          <w:numId w:val="9"/>
        </w:numPr>
        <w:tabs>
          <w:tab w:val="left" w:pos="2020"/>
        </w:tabs>
        <w:spacing w:before="120" w:line="266" w:lineRule="auto"/>
        <w:ind w:left="2019" w:right="114"/>
        <w:jc w:val="both"/>
        <w:rPr>
          <w:sz w:val="20"/>
        </w:rPr>
      </w:pPr>
      <w:r>
        <w:rPr>
          <w:sz w:val="20"/>
        </w:rPr>
        <w:t>When a limited or contract appointment is to be designated as career appointment when the incumbent was selected through an open</w:t>
      </w:r>
      <w:r>
        <w:rPr>
          <w:spacing w:val="-5"/>
          <w:sz w:val="20"/>
        </w:rPr>
        <w:t xml:space="preserve"> </w:t>
      </w:r>
      <w:r>
        <w:rPr>
          <w:sz w:val="20"/>
        </w:rPr>
        <w:t>recruitment;</w:t>
      </w:r>
    </w:p>
    <w:p w14:paraId="10A46651" w14:textId="77777777" w:rsidR="00833D3E" w:rsidRDefault="008E239E">
      <w:pPr>
        <w:pStyle w:val="ListParagraph"/>
        <w:numPr>
          <w:ilvl w:val="3"/>
          <w:numId w:val="9"/>
        </w:numPr>
        <w:tabs>
          <w:tab w:val="left" w:pos="2020"/>
        </w:tabs>
        <w:spacing w:before="118" w:line="266" w:lineRule="auto"/>
        <w:ind w:left="2019" w:right="113"/>
        <w:jc w:val="both"/>
        <w:rPr>
          <w:sz w:val="20"/>
        </w:rPr>
      </w:pPr>
      <w:r>
        <w:rPr>
          <w:sz w:val="20"/>
        </w:rPr>
        <w:t>Unanticipated</w:t>
      </w:r>
      <w:r>
        <w:rPr>
          <w:spacing w:val="-15"/>
          <w:sz w:val="20"/>
        </w:rPr>
        <w:t xml:space="preserve"> </w:t>
      </w:r>
      <w:r>
        <w:rPr>
          <w:sz w:val="20"/>
        </w:rPr>
        <w:t>business</w:t>
      </w:r>
      <w:r>
        <w:rPr>
          <w:spacing w:val="-12"/>
          <w:sz w:val="20"/>
        </w:rPr>
        <w:t xml:space="preserve"> </w:t>
      </w:r>
      <w:r>
        <w:rPr>
          <w:sz w:val="20"/>
        </w:rPr>
        <w:t>requirements</w:t>
      </w:r>
      <w:r>
        <w:rPr>
          <w:spacing w:val="-13"/>
          <w:sz w:val="20"/>
        </w:rPr>
        <w:t xml:space="preserve"> </w:t>
      </w:r>
      <w:r>
        <w:rPr>
          <w:sz w:val="20"/>
        </w:rPr>
        <w:t>warrant</w:t>
      </w:r>
      <w:r>
        <w:rPr>
          <w:spacing w:val="-14"/>
          <w:sz w:val="20"/>
        </w:rPr>
        <w:t xml:space="preserve"> </w:t>
      </w:r>
      <w:r>
        <w:rPr>
          <w:sz w:val="20"/>
        </w:rPr>
        <w:t>filling</w:t>
      </w:r>
      <w:r>
        <w:rPr>
          <w:spacing w:val="-11"/>
          <w:sz w:val="20"/>
        </w:rPr>
        <w:t xml:space="preserve"> </w:t>
      </w:r>
      <w:r>
        <w:rPr>
          <w:sz w:val="20"/>
        </w:rPr>
        <w:t>the</w:t>
      </w:r>
      <w:r>
        <w:rPr>
          <w:spacing w:val="-12"/>
          <w:sz w:val="20"/>
        </w:rPr>
        <w:t xml:space="preserve"> </w:t>
      </w:r>
      <w:r>
        <w:rPr>
          <w:sz w:val="20"/>
        </w:rPr>
        <w:t>position</w:t>
      </w:r>
      <w:r>
        <w:rPr>
          <w:spacing w:val="-14"/>
          <w:sz w:val="20"/>
        </w:rPr>
        <w:t xml:space="preserve"> </w:t>
      </w:r>
      <w:r>
        <w:rPr>
          <w:sz w:val="20"/>
        </w:rPr>
        <w:t>on</w:t>
      </w:r>
      <w:r>
        <w:rPr>
          <w:spacing w:val="-14"/>
          <w:sz w:val="20"/>
        </w:rPr>
        <w:t xml:space="preserve"> </w:t>
      </w:r>
      <w:r>
        <w:rPr>
          <w:sz w:val="20"/>
        </w:rPr>
        <w:t>an</w:t>
      </w:r>
      <w:r>
        <w:rPr>
          <w:spacing w:val="-15"/>
          <w:sz w:val="20"/>
        </w:rPr>
        <w:t xml:space="preserve"> </w:t>
      </w:r>
      <w:r>
        <w:rPr>
          <w:sz w:val="20"/>
        </w:rPr>
        <w:t>immediate</w:t>
      </w:r>
      <w:r>
        <w:rPr>
          <w:spacing w:val="-11"/>
          <w:sz w:val="20"/>
        </w:rPr>
        <w:t xml:space="preserve"> </w:t>
      </w:r>
      <w:r>
        <w:rPr>
          <w:sz w:val="20"/>
        </w:rPr>
        <w:t>basis and the time needed to conduct a search would have a negative impact on meeting critical operational needs of the department or would violate a formal contractual obligation of the University;</w:t>
      </w:r>
    </w:p>
    <w:p w14:paraId="0DF5D8FE" w14:textId="77777777" w:rsidR="00833D3E" w:rsidRDefault="008E239E">
      <w:pPr>
        <w:pStyle w:val="ListParagraph"/>
        <w:numPr>
          <w:ilvl w:val="3"/>
          <w:numId w:val="9"/>
        </w:numPr>
        <w:tabs>
          <w:tab w:val="left" w:pos="2020"/>
        </w:tabs>
        <w:spacing w:before="117" w:line="266" w:lineRule="auto"/>
        <w:ind w:left="2019" w:right="114"/>
        <w:jc w:val="both"/>
        <w:rPr>
          <w:sz w:val="20"/>
        </w:rPr>
      </w:pPr>
      <w:r>
        <w:rPr>
          <w:sz w:val="20"/>
        </w:rPr>
        <w:t>The delay resulting from conducting a competitive recruitment would endanger health and</w:t>
      </w:r>
      <w:r>
        <w:rPr>
          <w:spacing w:val="-2"/>
          <w:sz w:val="20"/>
        </w:rPr>
        <w:t xml:space="preserve"> </w:t>
      </w:r>
      <w:r>
        <w:rPr>
          <w:sz w:val="20"/>
        </w:rPr>
        <w:t>safety;</w:t>
      </w:r>
    </w:p>
    <w:p w14:paraId="2B923827" w14:textId="77777777" w:rsidR="00833D3E" w:rsidRDefault="00833D3E">
      <w:pPr>
        <w:pStyle w:val="BodyText"/>
        <w:spacing w:before="5"/>
        <w:ind w:firstLine="0"/>
        <w:rPr>
          <w:sz w:val="23"/>
        </w:rPr>
      </w:pPr>
    </w:p>
    <w:p w14:paraId="23810CA2" w14:textId="2E7DC6EF" w:rsidR="00833D3E" w:rsidRDefault="008E239E">
      <w:pPr>
        <w:pStyle w:val="ListParagraph"/>
        <w:numPr>
          <w:ilvl w:val="3"/>
          <w:numId w:val="9"/>
        </w:numPr>
        <w:tabs>
          <w:tab w:val="left" w:pos="2020"/>
        </w:tabs>
        <w:spacing w:line="266" w:lineRule="auto"/>
        <w:ind w:left="2020" w:right="112"/>
        <w:jc w:val="both"/>
        <w:rPr>
          <w:sz w:val="20"/>
        </w:rPr>
      </w:pPr>
      <w:r>
        <w:rPr>
          <w:sz w:val="20"/>
        </w:rPr>
        <w:t>In</w:t>
      </w:r>
      <w:r>
        <w:rPr>
          <w:spacing w:val="-7"/>
          <w:sz w:val="20"/>
        </w:rPr>
        <w:t xml:space="preserve"> </w:t>
      </w:r>
      <w:r>
        <w:rPr>
          <w:sz w:val="20"/>
        </w:rPr>
        <w:t>circumstances</w:t>
      </w:r>
      <w:r>
        <w:rPr>
          <w:spacing w:val="-5"/>
          <w:sz w:val="20"/>
        </w:rPr>
        <w:t xml:space="preserve"> </w:t>
      </w:r>
      <w:r>
        <w:rPr>
          <w:sz w:val="20"/>
        </w:rPr>
        <w:t>where</w:t>
      </w:r>
      <w:r>
        <w:rPr>
          <w:spacing w:val="-7"/>
          <w:sz w:val="20"/>
        </w:rPr>
        <w:t xml:space="preserve"> </w:t>
      </w:r>
      <w:r>
        <w:rPr>
          <w:sz w:val="20"/>
        </w:rPr>
        <w:t>a</w:t>
      </w:r>
      <w:r>
        <w:rPr>
          <w:spacing w:val="-3"/>
          <w:sz w:val="20"/>
        </w:rPr>
        <w:t xml:space="preserve"> </w:t>
      </w:r>
      <w:r>
        <w:rPr>
          <w:sz w:val="20"/>
        </w:rPr>
        <w:t>new</w:t>
      </w:r>
      <w:r>
        <w:rPr>
          <w:spacing w:val="-8"/>
          <w:sz w:val="20"/>
        </w:rPr>
        <w:t xml:space="preserve"> </w:t>
      </w:r>
      <w:r>
        <w:rPr>
          <w:sz w:val="20"/>
        </w:rPr>
        <w:t>academic</w:t>
      </w:r>
      <w:r>
        <w:rPr>
          <w:spacing w:val="-5"/>
          <w:sz w:val="20"/>
        </w:rPr>
        <w:t xml:space="preserve"> </w:t>
      </w:r>
      <w:r>
        <w:rPr>
          <w:sz w:val="20"/>
        </w:rPr>
        <w:t>appointment</w:t>
      </w:r>
      <w:r>
        <w:rPr>
          <w:spacing w:val="-3"/>
          <w:sz w:val="20"/>
        </w:rPr>
        <w:t xml:space="preserve"> </w:t>
      </w:r>
      <w:r>
        <w:rPr>
          <w:sz w:val="20"/>
        </w:rPr>
        <w:t>also</w:t>
      </w:r>
      <w:r>
        <w:rPr>
          <w:spacing w:val="-4"/>
          <w:sz w:val="20"/>
        </w:rPr>
        <w:t xml:space="preserve"> </w:t>
      </w:r>
      <w:r>
        <w:rPr>
          <w:sz w:val="20"/>
        </w:rPr>
        <w:t>includes</w:t>
      </w:r>
      <w:r>
        <w:rPr>
          <w:spacing w:val="-5"/>
          <w:sz w:val="20"/>
        </w:rPr>
        <w:t xml:space="preserve"> </w:t>
      </w:r>
      <w:r>
        <w:rPr>
          <w:sz w:val="20"/>
        </w:rPr>
        <w:t>the</w:t>
      </w:r>
      <w:r>
        <w:rPr>
          <w:spacing w:val="-7"/>
          <w:sz w:val="20"/>
        </w:rPr>
        <w:t xml:space="preserve"> </w:t>
      </w:r>
      <w:r>
        <w:rPr>
          <w:sz w:val="20"/>
        </w:rPr>
        <w:t>transfer</w:t>
      </w:r>
      <w:r>
        <w:rPr>
          <w:spacing w:val="-4"/>
          <w:sz w:val="20"/>
        </w:rPr>
        <w:t xml:space="preserve"> </w:t>
      </w:r>
      <w:r>
        <w:rPr>
          <w:sz w:val="20"/>
        </w:rPr>
        <w:t>of</w:t>
      </w:r>
      <w:r>
        <w:rPr>
          <w:spacing w:val="-4"/>
          <w:sz w:val="20"/>
        </w:rPr>
        <w:t xml:space="preserve"> </w:t>
      </w:r>
      <w:r>
        <w:rPr>
          <w:sz w:val="20"/>
        </w:rPr>
        <w:t>the academic appointee</w:t>
      </w:r>
      <w:r w:rsidR="004C7887">
        <w:rPr>
          <w:sz w:val="20"/>
        </w:rPr>
        <w:t>'</w:t>
      </w:r>
      <w:r>
        <w:rPr>
          <w:sz w:val="20"/>
        </w:rPr>
        <w:t>s employee(s) from the academic</w:t>
      </w:r>
      <w:r w:rsidR="004C7887">
        <w:rPr>
          <w:sz w:val="20"/>
        </w:rPr>
        <w:t>'</w:t>
      </w:r>
      <w:r>
        <w:rPr>
          <w:sz w:val="20"/>
        </w:rPr>
        <w:t>s former institution;</w:t>
      </w:r>
      <w:r>
        <w:rPr>
          <w:spacing w:val="-12"/>
          <w:sz w:val="20"/>
        </w:rPr>
        <w:t xml:space="preserve"> </w:t>
      </w:r>
      <w:r>
        <w:rPr>
          <w:sz w:val="20"/>
        </w:rPr>
        <w:t>or</w:t>
      </w:r>
    </w:p>
    <w:p w14:paraId="28CE5BE0" w14:textId="77777777" w:rsidR="00833D3E" w:rsidRDefault="00833D3E">
      <w:pPr>
        <w:pStyle w:val="BodyText"/>
        <w:spacing w:before="6"/>
        <w:ind w:firstLine="0"/>
        <w:rPr>
          <w:sz w:val="21"/>
        </w:rPr>
      </w:pPr>
    </w:p>
    <w:p w14:paraId="0FA75C9F" w14:textId="35013A3D" w:rsidR="00833D3E" w:rsidRDefault="008E239E">
      <w:pPr>
        <w:pStyle w:val="ListParagraph"/>
        <w:numPr>
          <w:ilvl w:val="3"/>
          <w:numId w:val="9"/>
        </w:numPr>
        <w:tabs>
          <w:tab w:val="left" w:pos="2020"/>
        </w:tabs>
        <w:spacing w:line="266" w:lineRule="auto"/>
        <w:ind w:left="2019" w:right="114"/>
        <w:jc w:val="both"/>
        <w:rPr>
          <w:sz w:val="20"/>
        </w:rPr>
      </w:pPr>
      <w:r>
        <w:rPr>
          <w:sz w:val="20"/>
        </w:rPr>
        <w:t>There</w:t>
      </w:r>
      <w:r>
        <w:rPr>
          <w:spacing w:val="-8"/>
          <w:sz w:val="20"/>
        </w:rPr>
        <w:t xml:space="preserve"> </w:t>
      </w:r>
      <w:r>
        <w:rPr>
          <w:sz w:val="20"/>
        </w:rPr>
        <w:t>are</w:t>
      </w:r>
      <w:r>
        <w:rPr>
          <w:spacing w:val="-7"/>
          <w:sz w:val="20"/>
        </w:rPr>
        <w:t xml:space="preserve"> </w:t>
      </w:r>
      <w:r>
        <w:rPr>
          <w:sz w:val="20"/>
        </w:rPr>
        <w:t>special</w:t>
      </w:r>
      <w:r>
        <w:rPr>
          <w:spacing w:val="-8"/>
          <w:sz w:val="20"/>
        </w:rPr>
        <w:t xml:space="preserve"> </w:t>
      </w:r>
      <w:r>
        <w:rPr>
          <w:sz w:val="20"/>
        </w:rPr>
        <w:t>appointment</w:t>
      </w:r>
      <w:r>
        <w:rPr>
          <w:spacing w:val="-6"/>
          <w:sz w:val="20"/>
        </w:rPr>
        <w:t xml:space="preserve"> </w:t>
      </w:r>
      <w:r>
        <w:rPr>
          <w:sz w:val="20"/>
        </w:rPr>
        <w:t>conditions,</w:t>
      </w:r>
      <w:r>
        <w:rPr>
          <w:spacing w:val="-6"/>
          <w:sz w:val="20"/>
        </w:rPr>
        <w:t xml:space="preserve"> </w:t>
      </w:r>
      <w:r>
        <w:rPr>
          <w:sz w:val="20"/>
        </w:rPr>
        <w:t>such</w:t>
      </w:r>
      <w:r>
        <w:rPr>
          <w:spacing w:val="-8"/>
          <w:sz w:val="20"/>
        </w:rPr>
        <w:t xml:space="preserve"> </w:t>
      </w:r>
      <w:r>
        <w:rPr>
          <w:sz w:val="20"/>
        </w:rPr>
        <w:t>as</w:t>
      </w:r>
      <w:r>
        <w:rPr>
          <w:spacing w:val="-5"/>
          <w:sz w:val="20"/>
        </w:rPr>
        <w:t xml:space="preserve"> </w:t>
      </w:r>
      <w:r>
        <w:rPr>
          <w:sz w:val="20"/>
        </w:rPr>
        <w:t>an</w:t>
      </w:r>
      <w:r>
        <w:rPr>
          <w:spacing w:val="-5"/>
          <w:sz w:val="20"/>
        </w:rPr>
        <w:t xml:space="preserve"> </w:t>
      </w:r>
      <w:r>
        <w:rPr>
          <w:sz w:val="20"/>
        </w:rPr>
        <w:t>organizational</w:t>
      </w:r>
      <w:r>
        <w:rPr>
          <w:spacing w:val="-7"/>
          <w:sz w:val="20"/>
        </w:rPr>
        <w:t xml:space="preserve"> </w:t>
      </w:r>
      <w:r>
        <w:rPr>
          <w:sz w:val="20"/>
        </w:rPr>
        <w:t>entity</w:t>
      </w:r>
      <w:r>
        <w:rPr>
          <w:spacing w:val="-10"/>
          <w:sz w:val="20"/>
        </w:rPr>
        <w:t xml:space="preserve"> </w:t>
      </w:r>
      <w:r>
        <w:rPr>
          <w:sz w:val="20"/>
        </w:rPr>
        <w:t>or</w:t>
      </w:r>
      <w:r>
        <w:rPr>
          <w:spacing w:val="-6"/>
          <w:sz w:val="20"/>
        </w:rPr>
        <w:t xml:space="preserve"> </w:t>
      </w:r>
      <w:r>
        <w:rPr>
          <w:sz w:val="20"/>
        </w:rPr>
        <w:t xml:space="preserve">program moving </w:t>
      </w:r>
      <w:r w:rsidR="00036ECB">
        <w:rPr>
          <w:sz w:val="20"/>
        </w:rPr>
        <w:t xml:space="preserve">from another UC location </w:t>
      </w:r>
      <w:r>
        <w:rPr>
          <w:sz w:val="20"/>
        </w:rPr>
        <w:t xml:space="preserve">to </w:t>
      </w:r>
      <w:r w:rsidR="00036ECB">
        <w:rPr>
          <w:sz w:val="20"/>
        </w:rPr>
        <w:t>UC Berkeley</w:t>
      </w:r>
      <w:r>
        <w:rPr>
          <w:sz w:val="20"/>
        </w:rPr>
        <w:t xml:space="preserve"> along with specified current</w:t>
      </w:r>
      <w:r>
        <w:rPr>
          <w:spacing w:val="-6"/>
          <w:sz w:val="20"/>
        </w:rPr>
        <w:t xml:space="preserve"> </w:t>
      </w:r>
      <w:r>
        <w:rPr>
          <w:sz w:val="20"/>
        </w:rPr>
        <w:t>employees.</w:t>
      </w:r>
    </w:p>
    <w:p w14:paraId="2298F4BD" w14:textId="77777777" w:rsidR="00833D3E" w:rsidRDefault="00833D3E">
      <w:pPr>
        <w:pStyle w:val="BodyText"/>
        <w:ind w:firstLine="0"/>
        <w:rPr>
          <w:sz w:val="23"/>
        </w:rPr>
      </w:pPr>
    </w:p>
    <w:p w14:paraId="30092A9B" w14:textId="77777777" w:rsidR="00833D3E" w:rsidRDefault="00833D3E">
      <w:pPr>
        <w:pStyle w:val="BodyText"/>
        <w:spacing w:before="9"/>
        <w:ind w:firstLine="0"/>
        <w:rPr>
          <w:sz w:val="21"/>
        </w:rPr>
      </w:pPr>
    </w:p>
    <w:p w14:paraId="119509F8" w14:textId="77777777" w:rsidR="000542BD" w:rsidRPr="005D18B8" w:rsidRDefault="008E239E">
      <w:pPr>
        <w:pStyle w:val="Heading1"/>
        <w:numPr>
          <w:ilvl w:val="0"/>
          <w:numId w:val="9"/>
        </w:numPr>
        <w:tabs>
          <w:tab w:val="left" w:pos="936"/>
        </w:tabs>
        <w:ind w:left="935" w:hanging="357"/>
      </w:pPr>
      <w:bookmarkStart w:id="11" w:name="VII._Procedures_A._Competitive_Recruitme"/>
      <w:bookmarkEnd w:id="11"/>
      <w:r>
        <w:rPr>
          <w:color w:val="2C6CC0"/>
        </w:rPr>
        <w:t xml:space="preserve">Procedures </w:t>
      </w:r>
    </w:p>
    <w:p w14:paraId="6AB45C4A" w14:textId="0C040734" w:rsidR="00833D3E" w:rsidRDefault="008E239E">
      <w:pPr>
        <w:pStyle w:val="Heading1"/>
        <w:numPr>
          <w:ilvl w:val="0"/>
          <w:numId w:val="9"/>
        </w:numPr>
        <w:tabs>
          <w:tab w:val="left" w:pos="936"/>
        </w:tabs>
        <w:ind w:left="935" w:hanging="357"/>
      </w:pPr>
      <w:r>
        <w:rPr>
          <w:color w:val="2C6CC0"/>
          <w:spacing w:val="-3"/>
        </w:rPr>
        <w:t xml:space="preserve">A. </w:t>
      </w:r>
      <w:r>
        <w:rPr>
          <w:color w:val="2C6CC0"/>
        </w:rPr>
        <w:t>Competitive Recruitment</w:t>
      </w:r>
      <w:r>
        <w:rPr>
          <w:color w:val="2C6CC0"/>
          <w:spacing w:val="8"/>
        </w:rPr>
        <w:t xml:space="preserve"> </w:t>
      </w:r>
      <w:r>
        <w:rPr>
          <w:color w:val="2C6CC0"/>
        </w:rPr>
        <w:t>Process</w:t>
      </w:r>
    </w:p>
    <w:p w14:paraId="244576E0" w14:textId="77777777" w:rsidR="00833D3E" w:rsidRDefault="008E239E">
      <w:pPr>
        <w:pStyle w:val="BodyText"/>
        <w:spacing w:before="152"/>
        <w:ind w:left="1285" w:firstLine="0"/>
      </w:pPr>
      <w:r>
        <w:t>Organizational unit approval is required to initiate the recruitment process.</w:t>
      </w:r>
    </w:p>
    <w:p w14:paraId="17EE29BF" w14:textId="1F916BBE" w:rsidR="00833D3E" w:rsidRDefault="008E239E">
      <w:pPr>
        <w:pStyle w:val="ListParagraph"/>
        <w:numPr>
          <w:ilvl w:val="0"/>
          <w:numId w:val="5"/>
        </w:numPr>
        <w:tabs>
          <w:tab w:val="left" w:pos="1646"/>
        </w:tabs>
        <w:spacing w:before="144" w:line="266" w:lineRule="auto"/>
        <w:ind w:right="113"/>
        <w:jc w:val="both"/>
        <w:rPr>
          <w:sz w:val="20"/>
        </w:rPr>
      </w:pPr>
      <w:r>
        <w:rPr>
          <w:sz w:val="20"/>
        </w:rPr>
        <w:t>As part of the organizational unit</w:t>
      </w:r>
      <w:r w:rsidR="004C7887">
        <w:rPr>
          <w:sz w:val="20"/>
        </w:rPr>
        <w:t>'</w:t>
      </w:r>
      <w:r>
        <w:rPr>
          <w:sz w:val="20"/>
        </w:rPr>
        <w:t xml:space="preserve">s preparation for recruitment, it is recommended that the organizational unit contact their assigned </w:t>
      </w:r>
      <w:r w:rsidR="000C2702">
        <w:rPr>
          <w:sz w:val="20"/>
        </w:rPr>
        <w:t>HR Partner</w:t>
      </w:r>
      <w:r>
        <w:rPr>
          <w:sz w:val="20"/>
        </w:rPr>
        <w:t xml:space="preserve"> to determine whether the proposed recruitment is subject to a</w:t>
      </w:r>
      <w:r>
        <w:rPr>
          <w:spacing w:val="-8"/>
          <w:sz w:val="20"/>
        </w:rPr>
        <w:t xml:space="preserve"> </w:t>
      </w:r>
      <w:r>
        <w:rPr>
          <w:sz w:val="20"/>
        </w:rPr>
        <w:t>recall.</w:t>
      </w:r>
    </w:p>
    <w:p w14:paraId="26C44AF9" w14:textId="77777777" w:rsidR="00833D3E" w:rsidRDefault="008E239E">
      <w:pPr>
        <w:pStyle w:val="BodyText"/>
        <w:spacing w:before="118" w:line="266" w:lineRule="auto"/>
        <w:ind w:left="1671" w:right="348" w:hanging="10"/>
      </w:pPr>
      <w:r>
        <w:t>When it is determined that a vacancy is to be filled, it is important to determine appointment type, and special conditions and requirements and the type of recruitment that will be needed (e.g., Career Series, Single Job Title, Internal).</w:t>
      </w:r>
    </w:p>
    <w:p w14:paraId="537CE9FA" w14:textId="77777777" w:rsidR="00833D3E" w:rsidRDefault="008E239E">
      <w:pPr>
        <w:pStyle w:val="ListParagraph"/>
        <w:numPr>
          <w:ilvl w:val="0"/>
          <w:numId w:val="5"/>
        </w:numPr>
        <w:tabs>
          <w:tab w:val="left" w:pos="1646"/>
        </w:tabs>
        <w:spacing w:before="117"/>
        <w:ind w:hanging="361"/>
        <w:rPr>
          <w:sz w:val="20"/>
        </w:rPr>
      </w:pPr>
      <w:r>
        <w:rPr>
          <w:sz w:val="20"/>
        </w:rPr>
        <w:t>Position Description</w:t>
      </w:r>
    </w:p>
    <w:p w14:paraId="7A290C82" w14:textId="6A486609" w:rsidR="00833D3E" w:rsidRDefault="008E239E">
      <w:pPr>
        <w:pStyle w:val="BodyText"/>
        <w:spacing w:before="145" w:line="264" w:lineRule="auto"/>
        <w:ind w:left="1667" w:right="119" w:hanging="10"/>
      </w:pPr>
      <w:r w:rsidRPr="00E33503">
        <w:t>At UC</w:t>
      </w:r>
      <w:r w:rsidR="00036ECB">
        <w:t xml:space="preserve"> </w:t>
      </w:r>
      <w:r w:rsidR="000C2702" w:rsidRPr="00E33503">
        <w:t>B</w:t>
      </w:r>
      <w:r w:rsidR="00036ECB">
        <w:t>erkeley</w:t>
      </w:r>
      <w:r w:rsidRPr="00E33503">
        <w:t xml:space="preserve">, the </w:t>
      </w:r>
      <w:hyperlink r:id="rId39" w:history="1">
        <w:r w:rsidRPr="005D18B8">
          <w:rPr>
            <w:rStyle w:val="Hyperlink"/>
          </w:rPr>
          <w:t>Job Builder tool</w:t>
        </w:r>
      </w:hyperlink>
      <w:r w:rsidRPr="00E33503">
        <w:t xml:space="preserve"> pre-populates the basic job description in Career Tracks and</w:t>
      </w:r>
      <w:r>
        <w:t xml:space="preserve"> describes the essential job functions, which include the minimum and preferred qualifications for the job function.</w:t>
      </w:r>
    </w:p>
    <w:p w14:paraId="75565C4A" w14:textId="52B39467" w:rsidR="00833D3E" w:rsidRDefault="008E239E">
      <w:pPr>
        <w:pStyle w:val="BodyText"/>
        <w:spacing w:before="122" w:line="268" w:lineRule="auto"/>
        <w:ind w:left="1667" w:hanging="10"/>
      </w:pPr>
      <w:r>
        <w:t xml:space="preserve">The </w:t>
      </w:r>
      <w:r w:rsidR="003972E1">
        <w:t>H</w:t>
      </w:r>
      <w:r>
        <w:t xml:space="preserve">iring </w:t>
      </w:r>
      <w:r w:rsidR="003972E1">
        <w:t>M</w:t>
      </w:r>
      <w:r>
        <w:t xml:space="preserve">anager (HM), with assistance from the </w:t>
      </w:r>
      <w:r w:rsidR="00E33503">
        <w:t>HR Partner</w:t>
      </w:r>
      <w:r>
        <w:t>, is responsible for customization of the position/job description, including specific responsibilities and the working title for the position.</w:t>
      </w:r>
      <w:r w:rsidR="000A63CD">
        <w:t xml:space="preserve">  It is essential for the subsequent assessment of candidates that the minimum required and preferred qualifications for the job be described thoroughly.</w:t>
      </w:r>
      <w:r w:rsidR="00CE3777">
        <w:t xml:space="preserve"> </w:t>
      </w:r>
      <w:r>
        <w:t xml:space="preserve">Refer to the </w:t>
      </w:r>
      <w:r w:rsidR="00E33503">
        <w:t>People and Culture – Compensation &amp; Benefits</w:t>
      </w:r>
      <w:r>
        <w:t xml:space="preserve"> </w:t>
      </w:r>
      <w:hyperlink r:id="rId40" w:anchor="ppsm" w:history="1">
        <w:r w:rsidRPr="00E33503">
          <w:rPr>
            <w:rStyle w:val="Hyperlink"/>
          </w:rPr>
          <w:t>webpage</w:t>
        </w:r>
      </w:hyperlink>
      <w:r>
        <w:t xml:space="preserve"> for assistance with building the job description.</w:t>
      </w:r>
    </w:p>
    <w:p w14:paraId="0D1F7D9E" w14:textId="77777777" w:rsidR="00833D3E" w:rsidRDefault="008E239E">
      <w:pPr>
        <w:pStyle w:val="ListParagraph"/>
        <w:numPr>
          <w:ilvl w:val="0"/>
          <w:numId w:val="5"/>
        </w:numPr>
        <w:tabs>
          <w:tab w:val="left" w:pos="1646"/>
        </w:tabs>
        <w:spacing w:before="113"/>
        <w:ind w:hanging="361"/>
        <w:rPr>
          <w:sz w:val="20"/>
        </w:rPr>
      </w:pPr>
      <w:r>
        <w:rPr>
          <w:sz w:val="20"/>
        </w:rPr>
        <w:t>Posting a</w:t>
      </w:r>
      <w:r>
        <w:rPr>
          <w:spacing w:val="-1"/>
          <w:sz w:val="20"/>
        </w:rPr>
        <w:t xml:space="preserve"> </w:t>
      </w:r>
      <w:r>
        <w:rPr>
          <w:sz w:val="20"/>
        </w:rPr>
        <w:t>Position</w:t>
      </w:r>
    </w:p>
    <w:p w14:paraId="30B544DF" w14:textId="30DB8811" w:rsidR="00833D3E" w:rsidRDefault="008E239E">
      <w:pPr>
        <w:pStyle w:val="ListParagraph"/>
        <w:numPr>
          <w:ilvl w:val="1"/>
          <w:numId w:val="5"/>
        </w:numPr>
        <w:tabs>
          <w:tab w:val="left" w:pos="2020"/>
        </w:tabs>
        <w:spacing w:before="75" w:line="268" w:lineRule="auto"/>
        <w:ind w:right="109"/>
        <w:rPr>
          <w:sz w:val="20"/>
        </w:rPr>
      </w:pPr>
      <w:r>
        <w:rPr>
          <w:sz w:val="20"/>
        </w:rPr>
        <w:t xml:space="preserve">Organizational unit </w:t>
      </w:r>
      <w:r w:rsidR="0016182B">
        <w:rPr>
          <w:sz w:val="20"/>
        </w:rPr>
        <w:t>submits request for recruitment</w:t>
      </w:r>
      <w:r>
        <w:rPr>
          <w:sz w:val="20"/>
        </w:rPr>
        <w:t xml:space="preserve"> and routes it to</w:t>
      </w:r>
      <w:r w:rsidR="00E33503">
        <w:rPr>
          <w:sz w:val="20"/>
        </w:rPr>
        <w:t xml:space="preserve"> their HR Partner</w:t>
      </w:r>
      <w:r>
        <w:rPr>
          <w:sz w:val="20"/>
        </w:rPr>
        <w:t>.</w:t>
      </w:r>
    </w:p>
    <w:p w14:paraId="351FF003" w14:textId="77777777" w:rsidR="00E33503" w:rsidRDefault="00E33503">
      <w:pPr>
        <w:pStyle w:val="ListParagraph"/>
        <w:numPr>
          <w:ilvl w:val="2"/>
          <w:numId w:val="5"/>
        </w:numPr>
        <w:tabs>
          <w:tab w:val="left" w:pos="2378"/>
        </w:tabs>
        <w:spacing w:line="268" w:lineRule="auto"/>
        <w:ind w:right="113"/>
        <w:rPr>
          <w:sz w:val="20"/>
        </w:rPr>
      </w:pPr>
      <w:r>
        <w:rPr>
          <w:sz w:val="20"/>
        </w:rPr>
        <w:t>HR Partner verifies that the position is classified, or if major changes have been made to the job description, routes to People and Culture Compensation &amp; Benefits to verify classification.</w:t>
      </w:r>
    </w:p>
    <w:p w14:paraId="25476421" w14:textId="77777777" w:rsidR="00833D3E" w:rsidRDefault="00E33503">
      <w:pPr>
        <w:pStyle w:val="ListParagraph"/>
        <w:numPr>
          <w:ilvl w:val="2"/>
          <w:numId w:val="5"/>
        </w:numPr>
        <w:tabs>
          <w:tab w:val="left" w:pos="2378"/>
        </w:tabs>
        <w:spacing w:line="268" w:lineRule="auto"/>
        <w:ind w:right="113"/>
        <w:rPr>
          <w:sz w:val="20"/>
        </w:rPr>
      </w:pPr>
      <w:r>
        <w:rPr>
          <w:sz w:val="20"/>
        </w:rPr>
        <w:t>HR Partner</w:t>
      </w:r>
      <w:r w:rsidR="008E239E">
        <w:rPr>
          <w:sz w:val="20"/>
        </w:rPr>
        <w:t>,</w:t>
      </w:r>
      <w:r>
        <w:rPr>
          <w:sz w:val="20"/>
        </w:rPr>
        <w:t xml:space="preserve"> upon verification of classification,</w:t>
      </w:r>
      <w:r w:rsidR="008E239E">
        <w:rPr>
          <w:sz w:val="20"/>
        </w:rPr>
        <w:t xml:space="preserve"> then routes to Talent Acquisition to </w:t>
      </w:r>
      <w:r w:rsidR="008E239E">
        <w:rPr>
          <w:sz w:val="20"/>
        </w:rPr>
        <w:lastRenderedPageBreak/>
        <w:t>post the</w:t>
      </w:r>
      <w:r w:rsidR="008E239E">
        <w:rPr>
          <w:spacing w:val="-3"/>
          <w:sz w:val="20"/>
        </w:rPr>
        <w:t xml:space="preserve"> </w:t>
      </w:r>
      <w:r w:rsidR="008E239E">
        <w:rPr>
          <w:sz w:val="20"/>
        </w:rPr>
        <w:t>position.</w:t>
      </w:r>
    </w:p>
    <w:p w14:paraId="3ED912F1" w14:textId="77777777" w:rsidR="00833D3E" w:rsidRDefault="008E239E">
      <w:pPr>
        <w:pStyle w:val="ListParagraph"/>
        <w:numPr>
          <w:ilvl w:val="2"/>
          <w:numId w:val="5"/>
        </w:numPr>
        <w:tabs>
          <w:tab w:val="left" w:pos="2378"/>
        </w:tabs>
        <w:spacing w:before="107" w:line="268" w:lineRule="auto"/>
        <w:ind w:right="113"/>
        <w:rPr>
          <w:sz w:val="20"/>
        </w:rPr>
      </w:pPr>
      <w:r>
        <w:rPr>
          <w:sz w:val="20"/>
        </w:rPr>
        <w:t xml:space="preserve">Applications </w:t>
      </w:r>
      <w:r>
        <w:rPr>
          <w:spacing w:val="2"/>
          <w:sz w:val="20"/>
        </w:rPr>
        <w:t xml:space="preserve">may </w:t>
      </w:r>
      <w:r>
        <w:rPr>
          <w:sz w:val="20"/>
        </w:rPr>
        <w:t>be reviewed and dispositioned on</w:t>
      </w:r>
      <w:r w:rsidR="00E33503">
        <w:rPr>
          <w:sz w:val="20"/>
        </w:rPr>
        <w:t>c</w:t>
      </w:r>
      <w:r>
        <w:rPr>
          <w:sz w:val="20"/>
        </w:rPr>
        <w:t>e the minimum number of posting days has been reached. (Refer to section, VI.A.</w:t>
      </w:r>
      <w:proofErr w:type="gramStart"/>
      <w:r>
        <w:rPr>
          <w:sz w:val="20"/>
        </w:rPr>
        <w:t>3.c.</w:t>
      </w:r>
      <w:proofErr w:type="gramEnd"/>
      <w:r>
        <w:rPr>
          <w:sz w:val="20"/>
        </w:rPr>
        <w:t>2. – Posting</w:t>
      </w:r>
      <w:r>
        <w:rPr>
          <w:spacing w:val="-27"/>
          <w:sz w:val="20"/>
        </w:rPr>
        <w:t xml:space="preserve"> </w:t>
      </w:r>
      <w:r>
        <w:rPr>
          <w:sz w:val="20"/>
        </w:rPr>
        <w:t>Period)</w:t>
      </w:r>
    </w:p>
    <w:p w14:paraId="28B86FEF" w14:textId="77777777" w:rsidR="00833D3E" w:rsidRDefault="008E239E">
      <w:pPr>
        <w:pStyle w:val="ListParagraph"/>
        <w:numPr>
          <w:ilvl w:val="1"/>
          <w:numId w:val="5"/>
        </w:numPr>
        <w:tabs>
          <w:tab w:val="left" w:pos="2021"/>
        </w:tabs>
        <w:spacing w:before="114"/>
        <w:ind w:left="2020" w:hanging="361"/>
        <w:rPr>
          <w:sz w:val="20"/>
        </w:rPr>
      </w:pPr>
      <w:r>
        <w:rPr>
          <w:sz w:val="20"/>
        </w:rPr>
        <w:t>Posted Salary</w:t>
      </w:r>
      <w:r>
        <w:rPr>
          <w:spacing w:val="-4"/>
          <w:sz w:val="20"/>
        </w:rPr>
        <w:t xml:space="preserve"> </w:t>
      </w:r>
      <w:r>
        <w:rPr>
          <w:sz w:val="20"/>
        </w:rPr>
        <w:t>Range</w:t>
      </w:r>
    </w:p>
    <w:p w14:paraId="46AAE922" w14:textId="77777777" w:rsidR="00833D3E" w:rsidRDefault="00833D3E">
      <w:pPr>
        <w:pStyle w:val="BodyText"/>
        <w:spacing w:before="1"/>
        <w:ind w:firstLine="0"/>
        <w:rPr>
          <w:sz w:val="25"/>
        </w:rPr>
      </w:pPr>
    </w:p>
    <w:p w14:paraId="25BE97DE" w14:textId="3C6F671F" w:rsidR="00833D3E" w:rsidRDefault="008E239E">
      <w:pPr>
        <w:pStyle w:val="BodyText"/>
        <w:spacing w:line="264" w:lineRule="auto"/>
        <w:ind w:left="2015" w:right="251" w:hanging="10"/>
      </w:pPr>
      <w:r>
        <w:t>UC</w:t>
      </w:r>
      <w:r w:rsidR="004C7887">
        <w:t>'</w:t>
      </w:r>
      <w:r>
        <w:t xml:space="preserve">s salary ranges are market-based. In order to allow flexibility in setting starting salary commensurate with experience, </w:t>
      </w:r>
      <w:r w:rsidR="000064EC">
        <w:t>People and Culture</w:t>
      </w:r>
      <w:r>
        <w:t xml:space="preserve"> recommends as a best practice that </w:t>
      </w:r>
      <w:r w:rsidR="000064EC">
        <w:t xml:space="preserve">the budget salary range be </w:t>
      </w:r>
      <w:r>
        <w:t xml:space="preserve">posted. </w:t>
      </w:r>
    </w:p>
    <w:p w14:paraId="1BD4E350" w14:textId="42A8AA66" w:rsidR="00833D3E" w:rsidRDefault="0016182B">
      <w:pPr>
        <w:pStyle w:val="ListParagraph"/>
        <w:numPr>
          <w:ilvl w:val="1"/>
          <w:numId w:val="5"/>
        </w:numPr>
        <w:tabs>
          <w:tab w:val="left" w:pos="2019"/>
          <w:tab w:val="left" w:pos="2020"/>
        </w:tabs>
        <w:spacing w:before="126"/>
        <w:ind w:hanging="361"/>
        <w:rPr>
          <w:sz w:val="20"/>
        </w:rPr>
      </w:pPr>
      <w:r>
        <w:rPr>
          <w:sz w:val="20"/>
        </w:rPr>
        <w:t>Job Posting</w:t>
      </w:r>
    </w:p>
    <w:p w14:paraId="5121285D" w14:textId="77777777" w:rsidR="00833D3E" w:rsidRDefault="00833D3E">
      <w:pPr>
        <w:pStyle w:val="BodyText"/>
        <w:spacing w:before="1"/>
        <w:ind w:firstLine="0"/>
        <w:rPr>
          <w:sz w:val="25"/>
        </w:rPr>
      </w:pPr>
    </w:p>
    <w:p w14:paraId="00164963" w14:textId="77777777" w:rsidR="00833D3E" w:rsidRDefault="008E239E">
      <w:pPr>
        <w:pStyle w:val="ListParagraph"/>
        <w:numPr>
          <w:ilvl w:val="2"/>
          <w:numId w:val="5"/>
        </w:numPr>
        <w:tabs>
          <w:tab w:val="left" w:pos="2378"/>
        </w:tabs>
        <w:spacing w:line="264" w:lineRule="auto"/>
        <w:ind w:right="112"/>
        <w:jc w:val="both"/>
        <w:rPr>
          <w:sz w:val="20"/>
        </w:rPr>
      </w:pPr>
      <w:r>
        <w:rPr>
          <w:sz w:val="20"/>
        </w:rPr>
        <w:t xml:space="preserve">Posting on the </w:t>
      </w:r>
      <w:r w:rsidR="00E33503">
        <w:rPr>
          <w:sz w:val="20"/>
        </w:rPr>
        <w:t>jobs.berkeley.edu</w:t>
      </w:r>
      <w:r>
        <w:rPr>
          <w:sz w:val="20"/>
        </w:rPr>
        <w:t xml:space="preserve"> website is required for all positions, unless an exemption or waiver of recruitment has been approved (refer to section, VI.B. – Exemptions</w:t>
      </w:r>
      <w:r>
        <w:rPr>
          <w:spacing w:val="-11"/>
          <w:sz w:val="20"/>
        </w:rPr>
        <w:t xml:space="preserve"> </w:t>
      </w:r>
      <w:r>
        <w:rPr>
          <w:sz w:val="20"/>
        </w:rPr>
        <w:t>to</w:t>
      </w:r>
      <w:r>
        <w:rPr>
          <w:spacing w:val="-11"/>
          <w:sz w:val="20"/>
        </w:rPr>
        <w:t xml:space="preserve"> </w:t>
      </w:r>
      <w:r>
        <w:rPr>
          <w:sz w:val="20"/>
        </w:rPr>
        <w:t>Recruitment</w:t>
      </w:r>
      <w:r>
        <w:rPr>
          <w:spacing w:val="-11"/>
          <w:sz w:val="20"/>
        </w:rPr>
        <w:t xml:space="preserve"> </w:t>
      </w:r>
      <w:r>
        <w:rPr>
          <w:sz w:val="20"/>
        </w:rPr>
        <w:t>and</w:t>
      </w:r>
      <w:r>
        <w:rPr>
          <w:spacing w:val="-12"/>
          <w:sz w:val="20"/>
        </w:rPr>
        <w:t xml:space="preserve"> </w:t>
      </w:r>
      <w:r>
        <w:rPr>
          <w:sz w:val="20"/>
        </w:rPr>
        <w:t>section,</w:t>
      </w:r>
      <w:r>
        <w:rPr>
          <w:spacing w:val="-9"/>
          <w:sz w:val="20"/>
        </w:rPr>
        <w:t xml:space="preserve"> </w:t>
      </w:r>
      <w:r>
        <w:rPr>
          <w:sz w:val="20"/>
        </w:rPr>
        <w:t>VI.C.</w:t>
      </w:r>
      <w:r>
        <w:rPr>
          <w:spacing w:val="-11"/>
          <w:sz w:val="20"/>
        </w:rPr>
        <w:t xml:space="preserve"> </w:t>
      </w:r>
      <w:r>
        <w:rPr>
          <w:sz w:val="20"/>
        </w:rPr>
        <w:t>–</w:t>
      </w:r>
      <w:r>
        <w:rPr>
          <w:spacing w:val="-14"/>
          <w:sz w:val="20"/>
        </w:rPr>
        <w:t xml:space="preserve"> </w:t>
      </w:r>
      <w:r>
        <w:rPr>
          <w:sz w:val="20"/>
        </w:rPr>
        <w:t>Waivers</w:t>
      </w:r>
      <w:r>
        <w:rPr>
          <w:spacing w:val="-10"/>
          <w:sz w:val="20"/>
        </w:rPr>
        <w:t xml:space="preserve"> </w:t>
      </w:r>
      <w:r>
        <w:rPr>
          <w:sz w:val="20"/>
        </w:rPr>
        <w:t>of</w:t>
      </w:r>
      <w:r>
        <w:rPr>
          <w:spacing w:val="-9"/>
          <w:sz w:val="20"/>
        </w:rPr>
        <w:t xml:space="preserve"> </w:t>
      </w:r>
      <w:r>
        <w:rPr>
          <w:sz w:val="20"/>
        </w:rPr>
        <w:t>Recruitment</w:t>
      </w:r>
      <w:r>
        <w:rPr>
          <w:spacing w:val="-12"/>
          <w:sz w:val="20"/>
        </w:rPr>
        <w:t xml:space="preserve"> </w:t>
      </w:r>
      <w:r>
        <w:rPr>
          <w:sz w:val="20"/>
        </w:rPr>
        <w:t>for</w:t>
      </w:r>
      <w:r>
        <w:rPr>
          <w:spacing w:val="-10"/>
          <w:sz w:val="20"/>
        </w:rPr>
        <w:t xml:space="preserve"> </w:t>
      </w:r>
      <w:r>
        <w:rPr>
          <w:sz w:val="20"/>
        </w:rPr>
        <w:t>Career and Contract</w:t>
      </w:r>
      <w:r>
        <w:rPr>
          <w:spacing w:val="-1"/>
          <w:sz w:val="20"/>
        </w:rPr>
        <w:t xml:space="preserve"> </w:t>
      </w:r>
      <w:r>
        <w:rPr>
          <w:sz w:val="20"/>
        </w:rPr>
        <w:t>Appointments).</w:t>
      </w:r>
    </w:p>
    <w:p w14:paraId="720A0705" w14:textId="77777777" w:rsidR="00833D3E" w:rsidRDefault="008E239E">
      <w:pPr>
        <w:pStyle w:val="ListParagraph"/>
        <w:numPr>
          <w:ilvl w:val="2"/>
          <w:numId w:val="5"/>
        </w:numPr>
        <w:tabs>
          <w:tab w:val="left" w:pos="2378"/>
        </w:tabs>
        <w:spacing w:before="124"/>
        <w:ind w:left="2378"/>
        <w:jc w:val="both"/>
        <w:rPr>
          <w:sz w:val="20"/>
        </w:rPr>
      </w:pPr>
      <w:r>
        <w:rPr>
          <w:sz w:val="20"/>
        </w:rPr>
        <w:t>Posting Period</w:t>
      </w:r>
    </w:p>
    <w:p w14:paraId="05BC4388" w14:textId="77777777" w:rsidR="00833D3E" w:rsidRDefault="008E239E">
      <w:pPr>
        <w:pStyle w:val="BodyText"/>
        <w:spacing w:before="144"/>
        <w:ind w:left="2377" w:firstLine="0"/>
      </w:pPr>
      <w:r>
        <w:t>Minimum posting requirements are as follows:</w:t>
      </w:r>
    </w:p>
    <w:p w14:paraId="22776B23" w14:textId="77777777" w:rsidR="00833D3E" w:rsidRDefault="008E239E">
      <w:pPr>
        <w:pStyle w:val="ListParagraph"/>
        <w:numPr>
          <w:ilvl w:val="3"/>
          <w:numId w:val="5"/>
        </w:numPr>
        <w:tabs>
          <w:tab w:val="left" w:pos="2741"/>
        </w:tabs>
        <w:spacing w:before="145" w:line="266" w:lineRule="auto"/>
        <w:ind w:right="115"/>
        <w:rPr>
          <w:sz w:val="20"/>
        </w:rPr>
      </w:pPr>
      <w:r>
        <w:rPr>
          <w:sz w:val="20"/>
        </w:rPr>
        <w:t xml:space="preserve">Professional Support Staff (PSS) – </w:t>
      </w:r>
      <w:r w:rsidR="00E33503">
        <w:rPr>
          <w:sz w:val="20"/>
        </w:rPr>
        <w:t>14</w:t>
      </w:r>
      <w:r>
        <w:rPr>
          <w:sz w:val="20"/>
        </w:rPr>
        <w:t xml:space="preserve"> </w:t>
      </w:r>
      <w:r w:rsidR="00E33503">
        <w:rPr>
          <w:sz w:val="20"/>
        </w:rPr>
        <w:t>calendar</w:t>
      </w:r>
      <w:r>
        <w:rPr>
          <w:sz w:val="20"/>
        </w:rPr>
        <w:t xml:space="preserve"> days from date posted which will begin the next business</w:t>
      </w:r>
      <w:r>
        <w:rPr>
          <w:spacing w:val="-3"/>
          <w:sz w:val="20"/>
        </w:rPr>
        <w:t xml:space="preserve"> </w:t>
      </w:r>
      <w:r>
        <w:rPr>
          <w:sz w:val="20"/>
        </w:rPr>
        <w:t>day.</w:t>
      </w:r>
    </w:p>
    <w:p w14:paraId="5A55D011" w14:textId="77777777" w:rsidR="00833D3E" w:rsidRDefault="008E239E">
      <w:pPr>
        <w:pStyle w:val="ListParagraph"/>
        <w:numPr>
          <w:ilvl w:val="3"/>
          <w:numId w:val="5"/>
        </w:numPr>
        <w:tabs>
          <w:tab w:val="left" w:pos="2741"/>
        </w:tabs>
        <w:spacing w:before="118" w:line="266" w:lineRule="auto"/>
        <w:ind w:right="112"/>
        <w:rPr>
          <w:sz w:val="20"/>
        </w:rPr>
      </w:pPr>
      <w:r>
        <w:rPr>
          <w:sz w:val="20"/>
        </w:rPr>
        <w:t>Management/Senior</w:t>
      </w:r>
      <w:r>
        <w:rPr>
          <w:spacing w:val="-9"/>
          <w:sz w:val="20"/>
        </w:rPr>
        <w:t xml:space="preserve"> </w:t>
      </w:r>
      <w:r>
        <w:rPr>
          <w:sz w:val="20"/>
        </w:rPr>
        <w:t>Professional</w:t>
      </w:r>
      <w:r>
        <w:rPr>
          <w:spacing w:val="-12"/>
          <w:sz w:val="20"/>
        </w:rPr>
        <w:t xml:space="preserve"> </w:t>
      </w:r>
      <w:r>
        <w:rPr>
          <w:sz w:val="20"/>
        </w:rPr>
        <w:t>(MSP)</w:t>
      </w:r>
      <w:r>
        <w:rPr>
          <w:spacing w:val="-10"/>
          <w:sz w:val="20"/>
        </w:rPr>
        <w:t xml:space="preserve"> </w:t>
      </w:r>
      <w:r>
        <w:rPr>
          <w:sz w:val="20"/>
        </w:rPr>
        <w:t>–</w:t>
      </w:r>
      <w:r>
        <w:rPr>
          <w:spacing w:val="-8"/>
          <w:sz w:val="20"/>
        </w:rPr>
        <w:t xml:space="preserve"> </w:t>
      </w:r>
      <w:r w:rsidR="00E33503">
        <w:rPr>
          <w:spacing w:val="-8"/>
          <w:sz w:val="20"/>
        </w:rPr>
        <w:t>14</w:t>
      </w:r>
      <w:r>
        <w:rPr>
          <w:spacing w:val="-11"/>
          <w:sz w:val="20"/>
        </w:rPr>
        <w:t xml:space="preserve"> </w:t>
      </w:r>
      <w:r w:rsidR="00E33503">
        <w:rPr>
          <w:sz w:val="20"/>
        </w:rPr>
        <w:t>calendar</w:t>
      </w:r>
      <w:r>
        <w:rPr>
          <w:spacing w:val="-10"/>
          <w:sz w:val="20"/>
        </w:rPr>
        <w:t xml:space="preserve"> </w:t>
      </w:r>
      <w:r>
        <w:rPr>
          <w:sz w:val="20"/>
        </w:rPr>
        <w:t>days</w:t>
      </w:r>
      <w:r>
        <w:rPr>
          <w:spacing w:val="-10"/>
          <w:sz w:val="20"/>
        </w:rPr>
        <w:t xml:space="preserve"> </w:t>
      </w:r>
      <w:r>
        <w:rPr>
          <w:sz w:val="20"/>
        </w:rPr>
        <w:t>from</w:t>
      </w:r>
      <w:r>
        <w:rPr>
          <w:spacing w:val="-7"/>
          <w:sz w:val="20"/>
        </w:rPr>
        <w:t xml:space="preserve"> </w:t>
      </w:r>
      <w:r>
        <w:rPr>
          <w:sz w:val="20"/>
        </w:rPr>
        <w:t>date</w:t>
      </w:r>
      <w:r>
        <w:rPr>
          <w:spacing w:val="-11"/>
          <w:sz w:val="20"/>
        </w:rPr>
        <w:t xml:space="preserve"> </w:t>
      </w:r>
      <w:r>
        <w:rPr>
          <w:sz w:val="20"/>
        </w:rPr>
        <w:t>posted which will begin the next business</w:t>
      </w:r>
      <w:r>
        <w:rPr>
          <w:spacing w:val="-4"/>
          <w:sz w:val="20"/>
        </w:rPr>
        <w:t xml:space="preserve"> </w:t>
      </w:r>
      <w:r>
        <w:rPr>
          <w:sz w:val="20"/>
        </w:rPr>
        <w:t>day.</w:t>
      </w:r>
    </w:p>
    <w:p w14:paraId="291BF86A" w14:textId="77777777" w:rsidR="00833D3E" w:rsidRDefault="008E239E">
      <w:pPr>
        <w:pStyle w:val="BodyText"/>
        <w:spacing w:before="118" w:line="266" w:lineRule="auto"/>
        <w:ind w:left="2301" w:hanging="10"/>
      </w:pPr>
      <w:r>
        <w:t xml:space="preserve">Open until filled: is an option for both PSS and MSP positions, which allows the posting to remain open and viewable on the </w:t>
      </w:r>
      <w:r w:rsidR="00752912">
        <w:t>jobs.berkeley.edu</w:t>
      </w:r>
      <w:r>
        <w:t xml:space="preserve"> website until filled.</w:t>
      </w:r>
    </w:p>
    <w:p w14:paraId="3115C4FD" w14:textId="77777777" w:rsidR="00833D3E" w:rsidRDefault="008E239E">
      <w:pPr>
        <w:pStyle w:val="ListParagraph"/>
        <w:numPr>
          <w:ilvl w:val="1"/>
          <w:numId w:val="5"/>
        </w:numPr>
        <w:tabs>
          <w:tab w:val="left" w:pos="2021"/>
        </w:tabs>
        <w:spacing w:before="119"/>
        <w:ind w:left="2020" w:hanging="361"/>
        <w:rPr>
          <w:sz w:val="20"/>
        </w:rPr>
      </w:pPr>
      <w:r>
        <w:rPr>
          <w:sz w:val="20"/>
        </w:rPr>
        <w:t>Continuous</w:t>
      </w:r>
      <w:r>
        <w:rPr>
          <w:spacing w:val="-1"/>
          <w:sz w:val="20"/>
        </w:rPr>
        <w:t xml:space="preserve"> </w:t>
      </w:r>
      <w:r>
        <w:rPr>
          <w:sz w:val="20"/>
        </w:rPr>
        <w:t>Recruitment</w:t>
      </w:r>
    </w:p>
    <w:p w14:paraId="2B32E684" w14:textId="77777777" w:rsidR="00833D3E" w:rsidRDefault="00833D3E">
      <w:pPr>
        <w:pStyle w:val="BodyText"/>
        <w:spacing w:before="9"/>
        <w:ind w:firstLine="0"/>
        <w:rPr>
          <w:sz w:val="24"/>
        </w:rPr>
      </w:pPr>
    </w:p>
    <w:p w14:paraId="5AC2302A" w14:textId="77777777" w:rsidR="00833D3E" w:rsidRDefault="008E239E">
      <w:pPr>
        <w:pStyle w:val="BodyText"/>
        <w:spacing w:line="266" w:lineRule="auto"/>
        <w:ind w:left="2027" w:right="112" w:hanging="10"/>
        <w:jc w:val="both"/>
      </w:pPr>
      <w:r>
        <w:t>When there is a regular need to fill vacancies and we do not anticipate a shortage of applicants (e.g., custodians, food service workers, cooks, etc.), the Director of Talent Acquisition may authorize a continuous recruitment, which would allow multiple positions to be filled from a single recruitment, which may remain open for up to three months.</w:t>
      </w:r>
    </w:p>
    <w:p w14:paraId="66BEAFC5" w14:textId="77777777" w:rsidR="00833D3E" w:rsidRDefault="008E239E">
      <w:pPr>
        <w:pStyle w:val="ListParagraph"/>
        <w:numPr>
          <w:ilvl w:val="0"/>
          <w:numId w:val="5"/>
        </w:numPr>
        <w:tabs>
          <w:tab w:val="left" w:pos="1646"/>
        </w:tabs>
        <w:spacing w:before="118"/>
        <w:ind w:hanging="361"/>
        <w:jc w:val="both"/>
        <w:rPr>
          <w:sz w:val="20"/>
        </w:rPr>
      </w:pPr>
      <w:r>
        <w:rPr>
          <w:sz w:val="20"/>
        </w:rPr>
        <w:t>Advertising and Recruitment Plan</w:t>
      </w:r>
    </w:p>
    <w:p w14:paraId="3C6A03B7" w14:textId="77777777" w:rsidR="00833D3E" w:rsidRDefault="008E239E">
      <w:pPr>
        <w:pStyle w:val="BodyText"/>
        <w:spacing w:before="145" w:line="266" w:lineRule="auto"/>
        <w:ind w:left="1667" w:right="108" w:hanging="10"/>
        <w:jc w:val="both"/>
      </w:pPr>
      <w:r>
        <w:t>A recruitment plan is used to identify the steps that will be taken to attract a broad and diverse</w:t>
      </w:r>
      <w:r>
        <w:rPr>
          <w:spacing w:val="-13"/>
        </w:rPr>
        <w:t xml:space="preserve"> </w:t>
      </w:r>
      <w:r>
        <w:t>pool</w:t>
      </w:r>
      <w:r>
        <w:rPr>
          <w:spacing w:val="-13"/>
        </w:rPr>
        <w:t xml:space="preserve"> </w:t>
      </w:r>
      <w:r>
        <w:t>of</w:t>
      </w:r>
      <w:r>
        <w:rPr>
          <w:spacing w:val="-10"/>
        </w:rPr>
        <w:t xml:space="preserve"> </w:t>
      </w:r>
      <w:r>
        <w:t>qualified</w:t>
      </w:r>
      <w:r>
        <w:rPr>
          <w:spacing w:val="-11"/>
        </w:rPr>
        <w:t xml:space="preserve"> </w:t>
      </w:r>
      <w:r>
        <w:t>applicants</w:t>
      </w:r>
      <w:r>
        <w:rPr>
          <w:spacing w:val="-11"/>
        </w:rPr>
        <w:t xml:space="preserve"> </w:t>
      </w:r>
      <w:r>
        <w:t>and</w:t>
      </w:r>
      <w:r>
        <w:rPr>
          <w:spacing w:val="-13"/>
        </w:rPr>
        <w:t xml:space="preserve"> </w:t>
      </w:r>
      <w:r>
        <w:t>demonstrate</w:t>
      </w:r>
      <w:r>
        <w:rPr>
          <w:spacing w:val="-12"/>
        </w:rPr>
        <w:t xml:space="preserve"> </w:t>
      </w:r>
      <w:r>
        <w:t>a</w:t>
      </w:r>
      <w:r>
        <w:rPr>
          <w:spacing w:val="-13"/>
        </w:rPr>
        <w:t xml:space="preserve"> </w:t>
      </w:r>
      <w:r>
        <w:t>fair</w:t>
      </w:r>
      <w:r>
        <w:rPr>
          <w:spacing w:val="-12"/>
        </w:rPr>
        <w:t xml:space="preserve"> </w:t>
      </w:r>
      <w:r>
        <w:t>and</w:t>
      </w:r>
      <w:r>
        <w:rPr>
          <w:spacing w:val="-11"/>
        </w:rPr>
        <w:t xml:space="preserve"> </w:t>
      </w:r>
      <w:r>
        <w:t>unbiased</w:t>
      </w:r>
      <w:r>
        <w:rPr>
          <w:spacing w:val="-12"/>
        </w:rPr>
        <w:t xml:space="preserve"> </w:t>
      </w:r>
      <w:r>
        <w:t>selection</w:t>
      </w:r>
      <w:r>
        <w:rPr>
          <w:spacing w:val="-11"/>
        </w:rPr>
        <w:t xml:space="preserve"> </w:t>
      </w:r>
      <w:r>
        <w:t>process.</w:t>
      </w:r>
    </w:p>
    <w:p w14:paraId="4A1D5394" w14:textId="31008123" w:rsidR="00833D3E" w:rsidRDefault="0072584A">
      <w:pPr>
        <w:pStyle w:val="ListParagraph"/>
        <w:numPr>
          <w:ilvl w:val="1"/>
          <w:numId w:val="5"/>
        </w:numPr>
        <w:tabs>
          <w:tab w:val="left" w:pos="1917"/>
        </w:tabs>
        <w:spacing w:line="266" w:lineRule="auto"/>
        <w:ind w:left="1667" w:right="115" w:firstLine="0"/>
        <w:jc w:val="both"/>
        <w:rPr>
          <w:sz w:val="20"/>
        </w:rPr>
      </w:pPr>
      <w:r>
        <w:rPr>
          <w:sz w:val="20"/>
          <w:szCs w:val="20"/>
        </w:rPr>
        <w:t xml:space="preserve">  </w:t>
      </w:r>
      <w:r w:rsidR="00036ECB" w:rsidRPr="00CE3777">
        <w:rPr>
          <w:sz w:val="20"/>
          <w:szCs w:val="20"/>
        </w:rPr>
        <w:t xml:space="preserve">People and Culture recommends as a best practice that </w:t>
      </w:r>
      <w:r w:rsidR="00036ECB" w:rsidRPr="00036ECB">
        <w:rPr>
          <w:sz w:val="20"/>
          <w:szCs w:val="20"/>
        </w:rPr>
        <w:t>a</w:t>
      </w:r>
      <w:r w:rsidR="008E239E">
        <w:rPr>
          <w:sz w:val="20"/>
        </w:rPr>
        <w:t xml:space="preserve"> well-documented recruitment plan is </w:t>
      </w:r>
      <w:r w:rsidR="00036ECB">
        <w:rPr>
          <w:sz w:val="20"/>
        </w:rPr>
        <w:t xml:space="preserve">used </w:t>
      </w:r>
      <w:r w:rsidR="008E239E">
        <w:rPr>
          <w:sz w:val="20"/>
        </w:rPr>
        <w:t xml:space="preserve">for each position. </w:t>
      </w:r>
    </w:p>
    <w:p w14:paraId="621C3546" w14:textId="72CFA55D" w:rsidR="00833D3E" w:rsidRDefault="0072584A">
      <w:pPr>
        <w:pStyle w:val="ListParagraph"/>
        <w:numPr>
          <w:ilvl w:val="1"/>
          <w:numId w:val="5"/>
        </w:numPr>
        <w:tabs>
          <w:tab w:val="left" w:pos="2018"/>
        </w:tabs>
        <w:spacing w:before="116" w:line="266" w:lineRule="auto"/>
        <w:ind w:left="2017" w:right="113"/>
        <w:jc w:val="both"/>
        <w:rPr>
          <w:sz w:val="20"/>
        </w:rPr>
      </w:pPr>
      <w:r>
        <w:rPr>
          <w:sz w:val="20"/>
        </w:rPr>
        <w:t>T</w:t>
      </w:r>
      <w:r w:rsidR="008E239E">
        <w:rPr>
          <w:sz w:val="20"/>
        </w:rPr>
        <w:t xml:space="preserve">he </w:t>
      </w:r>
      <w:r>
        <w:rPr>
          <w:sz w:val="20"/>
        </w:rPr>
        <w:t xml:space="preserve">recruitment </w:t>
      </w:r>
      <w:r w:rsidR="008E239E">
        <w:rPr>
          <w:sz w:val="20"/>
        </w:rPr>
        <w:t xml:space="preserve">plan </w:t>
      </w:r>
      <w:r>
        <w:rPr>
          <w:sz w:val="20"/>
        </w:rPr>
        <w:t xml:space="preserve">documents the AA Goals for the position and </w:t>
      </w:r>
      <w:r w:rsidR="008E239E">
        <w:rPr>
          <w:sz w:val="20"/>
        </w:rPr>
        <w:t>contains advertising channels to be used to achieve those goals</w:t>
      </w:r>
      <w:r>
        <w:rPr>
          <w:sz w:val="20"/>
        </w:rPr>
        <w:t>.</w:t>
      </w:r>
      <w:r w:rsidR="008E239E">
        <w:rPr>
          <w:sz w:val="20"/>
        </w:rPr>
        <w:t xml:space="preserve"> </w:t>
      </w:r>
      <w:r>
        <w:rPr>
          <w:sz w:val="20"/>
        </w:rPr>
        <w:t>The recruitment plan also documents</w:t>
      </w:r>
      <w:r w:rsidR="008E239E">
        <w:rPr>
          <w:sz w:val="20"/>
        </w:rPr>
        <w:t xml:space="preserve"> the </w:t>
      </w:r>
      <w:r>
        <w:rPr>
          <w:sz w:val="20"/>
        </w:rPr>
        <w:t xml:space="preserve">assessment/review </w:t>
      </w:r>
      <w:r w:rsidR="008E239E">
        <w:rPr>
          <w:sz w:val="20"/>
        </w:rPr>
        <w:t>steps that take place in the selection process (e.g., application review, phone screens, short list review and submission, search committee interviews, finalist</w:t>
      </w:r>
      <w:r w:rsidR="008E239E">
        <w:rPr>
          <w:spacing w:val="-4"/>
          <w:sz w:val="20"/>
        </w:rPr>
        <w:t xml:space="preserve"> </w:t>
      </w:r>
      <w:r w:rsidR="008E239E">
        <w:rPr>
          <w:sz w:val="20"/>
        </w:rPr>
        <w:t>interview).</w:t>
      </w:r>
    </w:p>
    <w:p w14:paraId="6F349678" w14:textId="77777777" w:rsidR="00833D3E" w:rsidRPr="00EA7E53" w:rsidRDefault="008E239E">
      <w:pPr>
        <w:pStyle w:val="ListParagraph"/>
        <w:numPr>
          <w:ilvl w:val="1"/>
          <w:numId w:val="5"/>
        </w:numPr>
        <w:tabs>
          <w:tab w:val="left" w:pos="2018"/>
        </w:tabs>
        <w:spacing w:before="117"/>
        <w:ind w:left="2017" w:hanging="361"/>
        <w:jc w:val="both"/>
        <w:rPr>
          <w:sz w:val="20"/>
        </w:rPr>
      </w:pPr>
      <w:r w:rsidRPr="00EA7E53">
        <w:rPr>
          <w:sz w:val="20"/>
        </w:rPr>
        <w:t>Advertising</w:t>
      </w:r>
    </w:p>
    <w:p w14:paraId="4F7D63D7" w14:textId="00B26910" w:rsidR="00833D3E" w:rsidRDefault="008E239E">
      <w:pPr>
        <w:pStyle w:val="BodyText"/>
        <w:spacing w:before="75" w:line="266" w:lineRule="auto"/>
        <w:ind w:left="2027" w:right="113" w:hanging="10"/>
        <w:jc w:val="both"/>
      </w:pPr>
      <w:r>
        <w:t xml:space="preserve">In general, recruitments are posted on </w:t>
      </w:r>
      <w:r w:rsidR="00EA7E53">
        <w:t>jobs.berkeley.edu</w:t>
      </w:r>
      <w:r>
        <w:t xml:space="preserve"> and are automatically posted to the following UC</w:t>
      </w:r>
      <w:r w:rsidR="00EA7E53">
        <w:t>B</w:t>
      </w:r>
      <w:r>
        <w:t xml:space="preserve"> sponsored job boards and outreach partner networks at no additional cost:</w:t>
      </w:r>
    </w:p>
    <w:p w14:paraId="186C1ED4" w14:textId="77777777" w:rsidR="00833D3E" w:rsidRDefault="008E239E">
      <w:pPr>
        <w:pStyle w:val="ListParagraph"/>
        <w:numPr>
          <w:ilvl w:val="0"/>
          <w:numId w:val="4"/>
        </w:numPr>
        <w:tabs>
          <w:tab w:val="left" w:pos="2726"/>
        </w:tabs>
        <w:spacing w:before="118"/>
        <w:ind w:hanging="361"/>
        <w:jc w:val="both"/>
        <w:rPr>
          <w:sz w:val="20"/>
        </w:rPr>
      </w:pPr>
      <w:hyperlink r:id="rId41">
        <w:r>
          <w:rPr>
            <w:color w:val="0562C1"/>
            <w:sz w:val="20"/>
            <w:u w:val="single" w:color="0562C1"/>
          </w:rPr>
          <w:t>InsideHigherEd.com</w:t>
        </w:r>
      </w:hyperlink>
    </w:p>
    <w:p w14:paraId="06E757D4" w14:textId="542C5BD7" w:rsidR="00833D3E" w:rsidRPr="00901460" w:rsidRDefault="008E239E">
      <w:pPr>
        <w:pStyle w:val="ListParagraph"/>
        <w:numPr>
          <w:ilvl w:val="0"/>
          <w:numId w:val="4"/>
        </w:numPr>
        <w:tabs>
          <w:tab w:val="left" w:pos="2726"/>
        </w:tabs>
        <w:spacing w:before="118"/>
        <w:ind w:hanging="361"/>
        <w:jc w:val="both"/>
        <w:rPr>
          <w:sz w:val="20"/>
        </w:rPr>
      </w:pPr>
      <w:hyperlink r:id="rId42">
        <w:r>
          <w:rPr>
            <w:color w:val="0562C1"/>
            <w:sz w:val="20"/>
            <w:u w:val="single" w:color="0562C1"/>
          </w:rPr>
          <w:t>HigherEdJobs.com</w:t>
        </w:r>
      </w:hyperlink>
    </w:p>
    <w:p w14:paraId="44CC38A9" w14:textId="7BC6BAC4" w:rsidR="00901460" w:rsidRDefault="00901460">
      <w:pPr>
        <w:pStyle w:val="ListParagraph"/>
        <w:numPr>
          <w:ilvl w:val="0"/>
          <w:numId w:val="4"/>
        </w:numPr>
        <w:tabs>
          <w:tab w:val="left" w:pos="2726"/>
        </w:tabs>
        <w:spacing w:before="118"/>
        <w:ind w:hanging="361"/>
        <w:jc w:val="both"/>
        <w:rPr>
          <w:sz w:val="20"/>
        </w:rPr>
      </w:pPr>
      <w:hyperlink r:id="rId43" w:history="1">
        <w:r w:rsidRPr="00901460">
          <w:rPr>
            <w:rStyle w:val="Hyperlink"/>
            <w:sz w:val="20"/>
          </w:rPr>
          <w:t>AcademicKeys.com</w:t>
        </w:r>
      </w:hyperlink>
    </w:p>
    <w:p w14:paraId="5ED6A203" w14:textId="2243D305" w:rsidR="00833D3E" w:rsidRDefault="008E239E" w:rsidP="00901460">
      <w:pPr>
        <w:pStyle w:val="ListParagraph"/>
        <w:numPr>
          <w:ilvl w:val="0"/>
          <w:numId w:val="4"/>
        </w:numPr>
        <w:tabs>
          <w:tab w:val="left" w:pos="2726"/>
        </w:tabs>
        <w:spacing w:before="118"/>
        <w:jc w:val="both"/>
        <w:rPr>
          <w:sz w:val="20"/>
        </w:rPr>
      </w:pPr>
      <w:hyperlink r:id="rId44">
        <w:proofErr w:type="spellStart"/>
        <w:r>
          <w:rPr>
            <w:color w:val="0562C1"/>
            <w:sz w:val="20"/>
            <w:u w:val="single" w:color="0562C1"/>
          </w:rPr>
          <w:t>CalJobs</w:t>
        </w:r>
        <w:proofErr w:type="spellEnd"/>
      </w:hyperlink>
    </w:p>
    <w:p w14:paraId="6B1245B9" w14:textId="07A376E0" w:rsidR="00833D3E" w:rsidRDefault="00901460">
      <w:pPr>
        <w:pStyle w:val="ListParagraph"/>
        <w:numPr>
          <w:ilvl w:val="0"/>
          <w:numId w:val="4"/>
        </w:numPr>
        <w:tabs>
          <w:tab w:val="left" w:pos="2726"/>
        </w:tabs>
        <w:spacing w:before="120"/>
        <w:ind w:hanging="361"/>
        <w:jc w:val="both"/>
        <w:rPr>
          <w:sz w:val="20"/>
        </w:rPr>
      </w:pPr>
      <w:hyperlink r:id="rId45" w:history="1">
        <w:r w:rsidRPr="00901460">
          <w:rPr>
            <w:rStyle w:val="Hyperlink"/>
            <w:sz w:val="20"/>
            <w:u w:color="0562C1"/>
          </w:rPr>
          <w:t>Americasjobexchange.com</w:t>
        </w:r>
      </w:hyperlink>
    </w:p>
    <w:p w14:paraId="0F10078E" w14:textId="1C7F655B" w:rsidR="00833D3E" w:rsidRDefault="000542BD">
      <w:pPr>
        <w:pStyle w:val="BodyText"/>
        <w:spacing w:before="120" w:line="266" w:lineRule="auto"/>
        <w:ind w:left="2029" w:right="113" w:hanging="10"/>
        <w:jc w:val="both"/>
      </w:pPr>
      <w:r>
        <w:t>In addition</w:t>
      </w:r>
      <w:r w:rsidR="008E239E">
        <w:t>, UC</w:t>
      </w:r>
      <w:r w:rsidR="0072584A">
        <w:t xml:space="preserve"> </w:t>
      </w:r>
      <w:r w:rsidR="00901460">
        <w:t>B</w:t>
      </w:r>
      <w:r w:rsidR="0072584A">
        <w:t>erkeley</w:t>
      </w:r>
      <w:r w:rsidR="008E239E">
        <w:t xml:space="preserve"> job postings are distributed to various national </w:t>
      </w:r>
      <w:r w:rsidR="00EB6F04">
        <w:t>job boards</w:t>
      </w:r>
      <w:r w:rsidR="008E239E">
        <w:t xml:space="preserve"> as well as through various community partner networks such as the Department of Rehabilitation.</w:t>
      </w:r>
    </w:p>
    <w:p w14:paraId="74FE8216" w14:textId="7319C577" w:rsidR="00833D3E" w:rsidRDefault="008E239E">
      <w:pPr>
        <w:pStyle w:val="BodyText"/>
        <w:spacing w:before="118" w:line="266" w:lineRule="auto"/>
        <w:ind w:left="2029" w:right="109" w:hanging="10"/>
        <w:jc w:val="both"/>
      </w:pPr>
      <w:r>
        <w:t>For those positions where there is a limited supply of talent</w:t>
      </w:r>
      <w:r w:rsidR="0072584A">
        <w:t xml:space="preserve"> </w:t>
      </w:r>
      <w:r>
        <w:t>in the labor market, specialty/niche</w:t>
      </w:r>
      <w:r>
        <w:rPr>
          <w:spacing w:val="-14"/>
        </w:rPr>
        <w:t xml:space="preserve"> </w:t>
      </w:r>
      <w:r>
        <w:t>job</w:t>
      </w:r>
      <w:r>
        <w:rPr>
          <w:spacing w:val="-13"/>
        </w:rPr>
        <w:t xml:space="preserve"> </w:t>
      </w:r>
      <w:r>
        <w:t>boards</w:t>
      </w:r>
      <w:r>
        <w:rPr>
          <w:spacing w:val="-12"/>
        </w:rPr>
        <w:t xml:space="preserve"> </w:t>
      </w:r>
      <w:r>
        <w:t>may</w:t>
      </w:r>
      <w:r>
        <w:rPr>
          <w:spacing w:val="-16"/>
        </w:rPr>
        <w:t xml:space="preserve"> </w:t>
      </w:r>
      <w:r>
        <w:t>be</w:t>
      </w:r>
      <w:r>
        <w:rPr>
          <w:spacing w:val="-14"/>
        </w:rPr>
        <w:t xml:space="preserve"> </w:t>
      </w:r>
      <w:r>
        <w:t>accessed</w:t>
      </w:r>
      <w:r>
        <w:rPr>
          <w:spacing w:val="-13"/>
        </w:rPr>
        <w:t xml:space="preserve"> </w:t>
      </w:r>
      <w:r>
        <w:t>and</w:t>
      </w:r>
      <w:r>
        <w:rPr>
          <w:spacing w:val="-14"/>
        </w:rPr>
        <w:t xml:space="preserve"> </w:t>
      </w:r>
      <w:r>
        <w:t>used</w:t>
      </w:r>
      <w:r>
        <w:rPr>
          <w:spacing w:val="-11"/>
        </w:rPr>
        <w:t xml:space="preserve"> </w:t>
      </w:r>
      <w:r>
        <w:t>via</w:t>
      </w:r>
      <w:r>
        <w:rPr>
          <w:spacing w:val="-13"/>
        </w:rPr>
        <w:t xml:space="preserve"> </w:t>
      </w:r>
      <w:r>
        <w:t>Job</w:t>
      </w:r>
      <w:r>
        <w:rPr>
          <w:spacing w:val="-14"/>
        </w:rPr>
        <w:t xml:space="preserve"> </w:t>
      </w:r>
      <w:r w:rsidR="00EA7E53" w:rsidRPr="000542BD">
        <w:t>Elephant</w:t>
      </w:r>
      <w:r>
        <w:rPr>
          <w:spacing w:val="-13"/>
        </w:rPr>
        <w:t xml:space="preserve"> </w:t>
      </w:r>
      <w:r>
        <w:t>for</w:t>
      </w:r>
      <w:r>
        <w:rPr>
          <w:spacing w:val="-13"/>
        </w:rPr>
        <w:t xml:space="preserve"> </w:t>
      </w:r>
      <w:r>
        <w:t>an</w:t>
      </w:r>
      <w:r>
        <w:rPr>
          <w:spacing w:val="-13"/>
        </w:rPr>
        <w:t xml:space="preserve"> </w:t>
      </w:r>
      <w:r>
        <w:t xml:space="preserve">associated fee. For assistance with accessing or help in determining which paid advertisements may return the best results, organizational units </w:t>
      </w:r>
      <w:r>
        <w:rPr>
          <w:spacing w:val="2"/>
        </w:rPr>
        <w:t xml:space="preserve">may </w:t>
      </w:r>
      <w:r>
        <w:t>contact their Talent Acquisition representative.</w:t>
      </w:r>
    </w:p>
    <w:p w14:paraId="62D18C56" w14:textId="337D8B63" w:rsidR="00833D3E" w:rsidRDefault="008E239E">
      <w:pPr>
        <w:pStyle w:val="BodyText"/>
        <w:spacing w:before="115"/>
        <w:ind w:left="2019" w:firstLine="0"/>
        <w:jc w:val="both"/>
      </w:pPr>
      <w:r>
        <w:t xml:space="preserve">Talent Acquisition representatives can assist with </w:t>
      </w:r>
      <w:r w:rsidR="0072584A">
        <w:t>outreach and advertising</w:t>
      </w:r>
      <w:r>
        <w:t xml:space="preserve"> upon request.</w:t>
      </w:r>
    </w:p>
    <w:p w14:paraId="1C01B34F" w14:textId="7BB19C21" w:rsidR="00833D3E" w:rsidRDefault="0016182B" w:rsidP="0016182B">
      <w:pPr>
        <w:pStyle w:val="ListParagraph"/>
        <w:numPr>
          <w:ilvl w:val="0"/>
          <w:numId w:val="5"/>
        </w:numPr>
        <w:tabs>
          <w:tab w:val="left" w:pos="1646"/>
        </w:tabs>
        <w:spacing w:before="145"/>
        <w:rPr>
          <w:sz w:val="20"/>
        </w:rPr>
      </w:pPr>
      <w:r w:rsidRPr="0016182B">
        <w:rPr>
          <w:sz w:val="20"/>
        </w:rPr>
        <w:t xml:space="preserve">Establishment/Creation of the </w:t>
      </w:r>
      <w:r>
        <w:rPr>
          <w:sz w:val="20"/>
        </w:rPr>
        <w:t>s</w:t>
      </w:r>
      <w:r w:rsidRPr="0016182B">
        <w:rPr>
          <w:sz w:val="20"/>
        </w:rPr>
        <w:t xml:space="preserve">earch </w:t>
      </w:r>
      <w:r>
        <w:rPr>
          <w:sz w:val="20"/>
        </w:rPr>
        <w:t>c</w:t>
      </w:r>
      <w:r w:rsidRPr="0016182B">
        <w:rPr>
          <w:sz w:val="20"/>
        </w:rPr>
        <w:t>ommittee</w:t>
      </w:r>
      <w:r w:rsidRPr="0016182B" w:rsidDel="0016182B">
        <w:rPr>
          <w:sz w:val="20"/>
        </w:rPr>
        <w:t xml:space="preserve"> </w:t>
      </w:r>
    </w:p>
    <w:p w14:paraId="08489F0A" w14:textId="77777777" w:rsidR="00833D3E" w:rsidRDefault="008E239E">
      <w:pPr>
        <w:pStyle w:val="ListParagraph"/>
        <w:numPr>
          <w:ilvl w:val="1"/>
          <w:numId w:val="5"/>
        </w:numPr>
        <w:tabs>
          <w:tab w:val="left" w:pos="2020"/>
        </w:tabs>
        <w:spacing w:before="144" w:line="266" w:lineRule="auto"/>
        <w:ind w:right="112"/>
        <w:rPr>
          <w:sz w:val="20"/>
        </w:rPr>
      </w:pPr>
      <w:r>
        <w:rPr>
          <w:sz w:val="20"/>
        </w:rPr>
        <w:t>To</w:t>
      </w:r>
      <w:r>
        <w:rPr>
          <w:spacing w:val="-7"/>
          <w:sz w:val="20"/>
        </w:rPr>
        <w:t xml:space="preserve"> </w:t>
      </w:r>
      <w:r>
        <w:rPr>
          <w:sz w:val="20"/>
        </w:rPr>
        <w:t>minimize</w:t>
      </w:r>
      <w:r>
        <w:rPr>
          <w:spacing w:val="-4"/>
          <w:sz w:val="20"/>
        </w:rPr>
        <w:t xml:space="preserve"> </w:t>
      </w:r>
      <w:r>
        <w:rPr>
          <w:sz w:val="20"/>
        </w:rPr>
        <w:t>the</w:t>
      </w:r>
      <w:r>
        <w:rPr>
          <w:spacing w:val="-3"/>
          <w:sz w:val="20"/>
        </w:rPr>
        <w:t xml:space="preserve"> </w:t>
      </w:r>
      <w:r>
        <w:rPr>
          <w:sz w:val="20"/>
        </w:rPr>
        <w:t>potential</w:t>
      </w:r>
      <w:r>
        <w:rPr>
          <w:spacing w:val="-5"/>
          <w:sz w:val="20"/>
        </w:rPr>
        <w:t xml:space="preserve"> </w:t>
      </w:r>
      <w:r>
        <w:rPr>
          <w:sz w:val="20"/>
        </w:rPr>
        <w:t>for</w:t>
      </w:r>
      <w:r>
        <w:rPr>
          <w:spacing w:val="-2"/>
          <w:sz w:val="20"/>
        </w:rPr>
        <w:t xml:space="preserve"> </w:t>
      </w:r>
      <w:r>
        <w:rPr>
          <w:sz w:val="20"/>
        </w:rPr>
        <w:t>personal</w:t>
      </w:r>
      <w:r>
        <w:rPr>
          <w:spacing w:val="-5"/>
          <w:sz w:val="20"/>
        </w:rPr>
        <w:t xml:space="preserve"> </w:t>
      </w:r>
      <w:r>
        <w:rPr>
          <w:sz w:val="20"/>
        </w:rPr>
        <w:t>bias</w:t>
      </w:r>
      <w:r>
        <w:rPr>
          <w:spacing w:val="-3"/>
          <w:sz w:val="20"/>
        </w:rPr>
        <w:t xml:space="preserve"> </w:t>
      </w:r>
      <w:r>
        <w:rPr>
          <w:sz w:val="20"/>
        </w:rPr>
        <w:t>applicants</w:t>
      </w:r>
      <w:r>
        <w:rPr>
          <w:spacing w:val="-2"/>
          <w:sz w:val="20"/>
        </w:rPr>
        <w:t xml:space="preserve"> </w:t>
      </w:r>
      <w:r>
        <w:rPr>
          <w:sz w:val="20"/>
        </w:rPr>
        <w:t>should</w:t>
      </w:r>
      <w:r>
        <w:rPr>
          <w:spacing w:val="-4"/>
          <w:sz w:val="20"/>
        </w:rPr>
        <w:t xml:space="preserve"> </w:t>
      </w:r>
      <w:r>
        <w:rPr>
          <w:sz w:val="20"/>
        </w:rPr>
        <w:t>be</w:t>
      </w:r>
      <w:r>
        <w:rPr>
          <w:spacing w:val="-4"/>
          <w:sz w:val="20"/>
        </w:rPr>
        <w:t xml:space="preserve"> </w:t>
      </w:r>
      <w:r>
        <w:rPr>
          <w:sz w:val="20"/>
        </w:rPr>
        <w:t>reviewed</w:t>
      </w:r>
      <w:r>
        <w:rPr>
          <w:spacing w:val="-1"/>
          <w:sz w:val="20"/>
        </w:rPr>
        <w:t xml:space="preserve"> </w:t>
      </w:r>
      <w:r>
        <w:rPr>
          <w:sz w:val="20"/>
        </w:rPr>
        <w:t>by</w:t>
      </w:r>
      <w:r>
        <w:rPr>
          <w:spacing w:val="-7"/>
          <w:sz w:val="20"/>
        </w:rPr>
        <w:t xml:space="preserve"> </w:t>
      </w:r>
      <w:r>
        <w:rPr>
          <w:sz w:val="20"/>
        </w:rPr>
        <w:t>a</w:t>
      </w:r>
      <w:r>
        <w:rPr>
          <w:spacing w:val="-3"/>
          <w:sz w:val="20"/>
        </w:rPr>
        <w:t xml:space="preserve"> </w:t>
      </w:r>
      <w:r>
        <w:rPr>
          <w:sz w:val="20"/>
        </w:rPr>
        <w:t>search committee.</w:t>
      </w:r>
    </w:p>
    <w:p w14:paraId="650A0518" w14:textId="2508FBC8" w:rsidR="00833D3E" w:rsidRDefault="008E239E" w:rsidP="00C202B0">
      <w:pPr>
        <w:pStyle w:val="ListParagraph"/>
        <w:numPr>
          <w:ilvl w:val="2"/>
          <w:numId w:val="5"/>
        </w:numPr>
        <w:tabs>
          <w:tab w:val="left" w:pos="2373"/>
        </w:tabs>
        <w:spacing w:before="113" w:line="266" w:lineRule="auto"/>
        <w:ind w:left="2373" w:right="169"/>
        <w:jc w:val="both"/>
        <w:rPr>
          <w:sz w:val="20"/>
        </w:rPr>
      </w:pPr>
      <w:r>
        <w:rPr>
          <w:sz w:val="20"/>
        </w:rPr>
        <w:t>The HM identifies the search committee</w:t>
      </w:r>
      <w:r w:rsidRPr="00C202B0">
        <w:rPr>
          <w:sz w:val="20"/>
        </w:rPr>
        <w:t xml:space="preserve"> </w:t>
      </w:r>
      <w:r>
        <w:rPr>
          <w:sz w:val="20"/>
        </w:rPr>
        <w:t>members.</w:t>
      </w:r>
      <w:r w:rsidR="00A0136C">
        <w:rPr>
          <w:sz w:val="20"/>
        </w:rPr>
        <w:t xml:space="preserve"> The search committee shall have no less than 3 members (including </w:t>
      </w:r>
      <w:r w:rsidR="000542BD">
        <w:rPr>
          <w:sz w:val="20"/>
        </w:rPr>
        <w:t xml:space="preserve">the </w:t>
      </w:r>
      <w:r w:rsidR="00A0136C">
        <w:rPr>
          <w:sz w:val="20"/>
        </w:rPr>
        <w:t>HM).</w:t>
      </w:r>
    </w:p>
    <w:p w14:paraId="4C7247FA" w14:textId="5FDF0D61" w:rsidR="00833D3E" w:rsidRDefault="008E239E" w:rsidP="00C202B0">
      <w:pPr>
        <w:pStyle w:val="ListParagraph"/>
        <w:numPr>
          <w:ilvl w:val="2"/>
          <w:numId w:val="5"/>
        </w:numPr>
        <w:tabs>
          <w:tab w:val="left" w:pos="2373"/>
        </w:tabs>
        <w:spacing w:before="113" w:line="266" w:lineRule="auto"/>
        <w:ind w:left="2373" w:right="169"/>
        <w:jc w:val="both"/>
        <w:rPr>
          <w:sz w:val="20"/>
        </w:rPr>
      </w:pPr>
      <w:r>
        <w:rPr>
          <w:sz w:val="20"/>
        </w:rPr>
        <w:t>The HM should make a</w:t>
      </w:r>
      <w:r w:rsidR="000542BD">
        <w:rPr>
          <w:sz w:val="20"/>
        </w:rPr>
        <w:t xml:space="preserve"> good faith</w:t>
      </w:r>
      <w:r>
        <w:rPr>
          <w:sz w:val="20"/>
        </w:rPr>
        <w:t xml:space="preserve"> effort to appoint a search committee that represents a </w:t>
      </w:r>
      <w:r w:rsidR="0072584A">
        <w:rPr>
          <w:sz w:val="20"/>
        </w:rPr>
        <w:t>diverse cross-section of stakeholders such as faculty, students, and staff from different departments and levels</w:t>
      </w:r>
      <w:r>
        <w:rPr>
          <w:sz w:val="20"/>
        </w:rPr>
        <w:t xml:space="preserve">. Departments </w:t>
      </w:r>
      <w:r w:rsidR="0016182B">
        <w:rPr>
          <w:sz w:val="20"/>
        </w:rPr>
        <w:t xml:space="preserve">that </w:t>
      </w:r>
      <w:r w:rsidR="0016182B" w:rsidRPr="00C202B0">
        <w:rPr>
          <w:sz w:val="20"/>
        </w:rPr>
        <w:t>lack</w:t>
      </w:r>
      <w:r>
        <w:rPr>
          <w:sz w:val="20"/>
        </w:rPr>
        <w:t xml:space="preserve"> </w:t>
      </w:r>
      <w:r w:rsidR="00EB6F04">
        <w:rPr>
          <w:sz w:val="20"/>
        </w:rPr>
        <w:t>staff from a variety of backgrounds and experiences</w:t>
      </w:r>
      <w:r>
        <w:rPr>
          <w:sz w:val="20"/>
        </w:rPr>
        <w:t xml:space="preserve"> in their own staff should consider appointing staff outside the department to search committees or develop other alternatives to broaden the perspective of the committee.</w:t>
      </w:r>
    </w:p>
    <w:p w14:paraId="57402EFD" w14:textId="789D6108" w:rsidR="001F1D03" w:rsidRDefault="001F1D03" w:rsidP="00C202B0">
      <w:pPr>
        <w:pStyle w:val="ListParagraph"/>
        <w:numPr>
          <w:ilvl w:val="2"/>
          <w:numId w:val="5"/>
        </w:numPr>
        <w:tabs>
          <w:tab w:val="left" w:pos="2373"/>
        </w:tabs>
        <w:spacing w:before="113" w:line="266" w:lineRule="auto"/>
        <w:ind w:left="2373" w:right="169"/>
        <w:jc w:val="both"/>
        <w:rPr>
          <w:sz w:val="20"/>
        </w:rPr>
      </w:pPr>
      <w:r>
        <w:rPr>
          <w:sz w:val="20"/>
        </w:rPr>
        <w:t xml:space="preserve">The HM </w:t>
      </w:r>
      <w:r w:rsidR="0016182B">
        <w:rPr>
          <w:sz w:val="20"/>
        </w:rPr>
        <w:t xml:space="preserve">and Search Committee </w:t>
      </w:r>
      <w:r>
        <w:rPr>
          <w:sz w:val="20"/>
        </w:rPr>
        <w:t>shall maintain confidentiality throughout and following the completion of the hiring process.</w:t>
      </w:r>
    </w:p>
    <w:p w14:paraId="48A07AE6" w14:textId="01B896D6" w:rsidR="00B61E9A" w:rsidRPr="00CE3777" w:rsidRDefault="00B61E9A" w:rsidP="00CE3777">
      <w:pPr>
        <w:pStyle w:val="ListParagraph"/>
        <w:numPr>
          <w:ilvl w:val="2"/>
          <w:numId w:val="5"/>
        </w:numPr>
        <w:tabs>
          <w:tab w:val="left" w:pos="2373"/>
        </w:tabs>
        <w:spacing w:before="75" w:line="264" w:lineRule="auto"/>
        <w:ind w:left="2372" w:right="413"/>
        <w:rPr>
          <w:sz w:val="20"/>
        </w:rPr>
      </w:pPr>
      <w:r>
        <w:rPr>
          <w:sz w:val="20"/>
        </w:rPr>
        <w:t>Search committee members are obligated to disclose any conflict of interest</w:t>
      </w:r>
      <w:r>
        <w:rPr>
          <w:spacing w:val="-36"/>
          <w:sz w:val="20"/>
        </w:rPr>
        <w:t xml:space="preserve"> </w:t>
      </w:r>
      <w:r>
        <w:rPr>
          <w:sz w:val="20"/>
        </w:rPr>
        <w:t>in relation to the applicants under consideration (refer to PPSM—82: Conflict of Interest) and may need to be excused from the committee.</w:t>
      </w:r>
    </w:p>
    <w:p w14:paraId="79538E65" w14:textId="2451687E" w:rsidR="007F4415" w:rsidRPr="007F4415" w:rsidRDefault="007F4415" w:rsidP="00C202B0">
      <w:pPr>
        <w:pStyle w:val="ListParagraph"/>
        <w:numPr>
          <w:ilvl w:val="2"/>
          <w:numId w:val="5"/>
        </w:numPr>
        <w:tabs>
          <w:tab w:val="left" w:pos="2374"/>
        </w:tabs>
        <w:spacing w:before="113" w:line="266" w:lineRule="auto"/>
        <w:ind w:left="2373" w:right="169"/>
        <w:jc w:val="both"/>
        <w:rPr>
          <w:sz w:val="20"/>
        </w:rPr>
      </w:pPr>
      <w:r w:rsidRPr="007F4415">
        <w:rPr>
          <w:sz w:val="20"/>
        </w:rPr>
        <w:t xml:space="preserve">Anything a committee member knows about any of the candidates, positive or negative, may not be shared with other members of the </w:t>
      </w:r>
      <w:r w:rsidR="001A2CDA">
        <w:rPr>
          <w:sz w:val="20"/>
        </w:rPr>
        <w:t>s</w:t>
      </w:r>
      <w:r w:rsidRPr="007F4415">
        <w:rPr>
          <w:sz w:val="20"/>
        </w:rPr>
        <w:t xml:space="preserve">earch </w:t>
      </w:r>
      <w:r w:rsidR="001A2CDA">
        <w:rPr>
          <w:sz w:val="20"/>
        </w:rPr>
        <w:t>c</w:t>
      </w:r>
      <w:r w:rsidRPr="007F4415">
        <w:rPr>
          <w:sz w:val="20"/>
        </w:rPr>
        <w:t xml:space="preserve">ommittee. You may only consider information that comes to the committee through the formal hiring process: application materials, interviews, interview exercises, demonstrations, and references. If information comes to your attention outside of the formal hiring process, communicate that information solely to your Talent Acquisition representative. Failure to comply with this could result in removal from the hiring process. </w:t>
      </w:r>
    </w:p>
    <w:p w14:paraId="3EA3C15B" w14:textId="3216F467" w:rsidR="00833D3E" w:rsidRDefault="008E239E">
      <w:pPr>
        <w:pStyle w:val="ListParagraph"/>
        <w:numPr>
          <w:ilvl w:val="2"/>
          <w:numId w:val="5"/>
        </w:numPr>
        <w:tabs>
          <w:tab w:val="left" w:pos="2374"/>
        </w:tabs>
        <w:spacing w:before="113" w:line="266" w:lineRule="auto"/>
        <w:ind w:left="2373" w:right="169"/>
        <w:jc w:val="both"/>
        <w:rPr>
          <w:sz w:val="20"/>
        </w:rPr>
      </w:pPr>
      <w:r>
        <w:rPr>
          <w:sz w:val="20"/>
        </w:rPr>
        <w:t>It is recommended that the committee members</w:t>
      </w:r>
      <w:r>
        <w:rPr>
          <w:spacing w:val="-8"/>
          <w:sz w:val="20"/>
        </w:rPr>
        <w:t xml:space="preserve"> </w:t>
      </w:r>
      <w:r>
        <w:rPr>
          <w:sz w:val="20"/>
        </w:rPr>
        <w:t>include:</w:t>
      </w:r>
    </w:p>
    <w:p w14:paraId="7FCF7FEC" w14:textId="77777777" w:rsidR="00C44E31" w:rsidRDefault="008E239E" w:rsidP="00C44E31">
      <w:pPr>
        <w:pStyle w:val="ListParagraph"/>
        <w:numPr>
          <w:ilvl w:val="3"/>
          <w:numId w:val="5"/>
        </w:numPr>
        <w:tabs>
          <w:tab w:val="left" w:pos="2741"/>
        </w:tabs>
        <w:spacing w:before="120" w:line="266" w:lineRule="auto"/>
        <w:ind w:right="114" w:hanging="361"/>
        <w:jc w:val="both"/>
        <w:rPr>
          <w:sz w:val="20"/>
        </w:rPr>
      </w:pPr>
      <w:r>
        <w:rPr>
          <w:sz w:val="20"/>
        </w:rPr>
        <w:t>At least on</w:t>
      </w:r>
      <w:r w:rsidR="002B3114">
        <w:rPr>
          <w:sz w:val="20"/>
        </w:rPr>
        <w:t>e</w:t>
      </w:r>
      <w:r>
        <w:rPr>
          <w:sz w:val="20"/>
        </w:rPr>
        <w:t xml:space="preserve"> individual who has a strong understanding of the role and its contribution to the</w:t>
      </w:r>
      <w:r>
        <w:rPr>
          <w:spacing w:val="-4"/>
          <w:sz w:val="20"/>
        </w:rPr>
        <w:t xml:space="preserve"> </w:t>
      </w:r>
      <w:r>
        <w:rPr>
          <w:sz w:val="20"/>
        </w:rPr>
        <w:t>department</w:t>
      </w:r>
    </w:p>
    <w:p w14:paraId="43B29D03" w14:textId="77777777" w:rsidR="00C44E31" w:rsidRDefault="0016182B" w:rsidP="00C44E31">
      <w:pPr>
        <w:pStyle w:val="ListParagraph"/>
        <w:numPr>
          <w:ilvl w:val="3"/>
          <w:numId w:val="5"/>
        </w:numPr>
        <w:tabs>
          <w:tab w:val="left" w:pos="2741"/>
        </w:tabs>
        <w:spacing w:before="120" w:line="266" w:lineRule="auto"/>
        <w:ind w:right="114" w:hanging="361"/>
        <w:jc w:val="both"/>
        <w:rPr>
          <w:sz w:val="20"/>
        </w:rPr>
      </w:pPr>
      <w:r w:rsidRPr="00C44E31">
        <w:rPr>
          <w:sz w:val="20"/>
        </w:rPr>
        <w:t>A direct report for supervisory/managerial roles</w:t>
      </w:r>
    </w:p>
    <w:p w14:paraId="3AD99AC4" w14:textId="77777777" w:rsidR="00C44E31" w:rsidRDefault="008E239E" w:rsidP="00C44E31">
      <w:pPr>
        <w:pStyle w:val="ListParagraph"/>
        <w:numPr>
          <w:ilvl w:val="3"/>
          <w:numId w:val="5"/>
        </w:numPr>
        <w:tabs>
          <w:tab w:val="left" w:pos="2741"/>
        </w:tabs>
        <w:spacing w:before="120" w:line="266" w:lineRule="auto"/>
        <w:ind w:right="114" w:hanging="361"/>
        <w:jc w:val="both"/>
        <w:rPr>
          <w:sz w:val="20"/>
        </w:rPr>
      </w:pPr>
      <w:r w:rsidRPr="00C44E31">
        <w:rPr>
          <w:sz w:val="20"/>
        </w:rPr>
        <w:t>A job specialist (technical or</w:t>
      </w:r>
      <w:r w:rsidRPr="00C44E31">
        <w:rPr>
          <w:spacing w:val="-8"/>
          <w:sz w:val="20"/>
        </w:rPr>
        <w:t xml:space="preserve"> </w:t>
      </w:r>
      <w:r w:rsidRPr="00C44E31">
        <w:rPr>
          <w:sz w:val="20"/>
        </w:rPr>
        <w:t>functional)</w:t>
      </w:r>
    </w:p>
    <w:p w14:paraId="41D3F6A1" w14:textId="77777777" w:rsidR="00C44E31" w:rsidRDefault="008E239E" w:rsidP="00C44E31">
      <w:pPr>
        <w:pStyle w:val="ListParagraph"/>
        <w:numPr>
          <w:ilvl w:val="3"/>
          <w:numId w:val="5"/>
        </w:numPr>
        <w:tabs>
          <w:tab w:val="left" w:pos="2741"/>
        </w:tabs>
        <w:spacing w:before="120" w:line="266" w:lineRule="auto"/>
        <w:ind w:right="114" w:hanging="361"/>
        <w:jc w:val="both"/>
        <w:rPr>
          <w:sz w:val="20"/>
        </w:rPr>
      </w:pPr>
      <w:r w:rsidRPr="00C44E31">
        <w:rPr>
          <w:sz w:val="20"/>
        </w:rPr>
        <w:t>An</w:t>
      </w:r>
      <w:r w:rsidRPr="00C44E31">
        <w:rPr>
          <w:spacing w:val="-11"/>
          <w:sz w:val="20"/>
        </w:rPr>
        <w:t xml:space="preserve"> </w:t>
      </w:r>
      <w:r w:rsidRPr="00C44E31">
        <w:rPr>
          <w:sz w:val="20"/>
        </w:rPr>
        <w:t>individual</w:t>
      </w:r>
      <w:r w:rsidRPr="00C44E31">
        <w:rPr>
          <w:spacing w:val="-10"/>
          <w:sz w:val="20"/>
        </w:rPr>
        <w:t xml:space="preserve"> </w:t>
      </w:r>
      <w:r w:rsidRPr="00C44E31">
        <w:rPr>
          <w:sz w:val="20"/>
        </w:rPr>
        <w:t>who</w:t>
      </w:r>
      <w:r w:rsidRPr="00C44E31">
        <w:rPr>
          <w:spacing w:val="-8"/>
          <w:sz w:val="20"/>
        </w:rPr>
        <w:t xml:space="preserve"> </w:t>
      </w:r>
      <w:r w:rsidRPr="00C44E31">
        <w:rPr>
          <w:sz w:val="20"/>
        </w:rPr>
        <w:t>will</w:t>
      </w:r>
      <w:r w:rsidRPr="00C44E31">
        <w:rPr>
          <w:spacing w:val="-12"/>
          <w:sz w:val="20"/>
        </w:rPr>
        <w:t xml:space="preserve"> </w:t>
      </w:r>
      <w:r w:rsidRPr="00C44E31">
        <w:rPr>
          <w:sz w:val="20"/>
        </w:rPr>
        <w:t>interact</w:t>
      </w:r>
      <w:r w:rsidRPr="00C44E31">
        <w:rPr>
          <w:spacing w:val="-10"/>
          <w:sz w:val="20"/>
        </w:rPr>
        <w:t xml:space="preserve"> </w:t>
      </w:r>
      <w:r w:rsidRPr="00C44E31">
        <w:rPr>
          <w:sz w:val="20"/>
        </w:rPr>
        <w:t>closely</w:t>
      </w:r>
      <w:r w:rsidRPr="00C44E31">
        <w:rPr>
          <w:spacing w:val="-12"/>
          <w:sz w:val="20"/>
        </w:rPr>
        <w:t xml:space="preserve"> </w:t>
      </w:r>
      <w:r w:rsidRPr="00C44E31">
        <w:rPr>
          <w:sz w:val="20"/>
        </w:rPr>
        <w:t>with</w:t>
      </w:r>
      <w:r w:rsidRPr="00C44E31">
        <w:rPr>
          <w:spacing w:val="-10"/>
          <w:sz w:val="20"/>
        </w:rPr>
        <w:t xml:space="preserve"> </w:t>
      </w:r>
      <w:r w:rsidRPr="00C44E31">
        <w:rPr>
          <w:sz w:val="20"/>
        </w:rPr>
        <w:t>the</w:t>
      </w:r>
      <w:r w:rsidRPr="00C44E31">
        <w:rPr>
          <w:spacing w:val="-9"/>
          <w:sz w:val="20"/>
        </w:rPr>
        <w:t xml:space="preserve"> </w:t>
      </w:r>
      <w:r w:rsidRPr="00C44E31">
        <w:rPr>
          <w:sz w:val="20"/>
        </w:rPr>
        <w:t>position</w:t>
      </w:r>
      <w:r w:rsidRPr="00C44E31">
        <w:rPr>
          <w:spacing w:val="-10"/>
          <w:sz w:val="20"/>
        </w:rPr>
        <w:t xml:space="preserve"> </w:t>
      </w:r>
      <w:r w:rsidRPr="00C44E31">
        <w:rPr>
          <w:sz w:val="20"/>
        </w:rPr>
        <w:t>and/or</w:t>
      </w:r>
      <w:r w:rsidRPr="00C44E31">
        <w:rPr>
          <w:spacing w:val="-10"/>
          <w:sz w:val="20"/>
        </w:rPr>
        <w:t xml:space="preserve"> </w:t>
      </w:r>
      <w:r w:rsidRPr="00C44E31">
        <w:rPr>
          <w:sz w:val="20"/>
        </w:rPr>
        <w:t>serves</w:t>
      </w:r>
      <w:r w:rsidRPr="00C44E31">
        <w:rPr>
          <w:spacing w:val="-10"/>
          <w:sz w:val="20"/>
        </w:rPr>
        <w:t xml:space="preserve"> </w:t>
      </w:r>
      <w:r w:rsidRPr="00C44E31">
        <w:rPr>
          <w:sz w:val="20"/>
        </w:rPr>
        <w:t>as</w:t>
      </w:r>
      <w:r w:rsidRPr="00C44E31">
        <w:rPr>
          <w:spacing w:val="-9"/>
          <w:sz w:val="20"/>
        </w:rPr>
        <w:t xml:space="preserve"> </w:t>
      </w:r>
      <w:r w:rsidRPr="00C44E31">
        <w:rPr>
          <w:sz w:val="20"/>
        </w:rPr>
        <w:t>a</w:t>
      </w:r>
      <w:r w:rsidRPr="00C44E31">
        <w:rPr>
          <w:spacing w:val="-11"/>
          <w:sz w:val="20"/>
        </w:rPr>
        <w:t xml:space="preserve"> </w:t>
      </w:r>
      <w:r w:rsidRPr="00C44E31">
        <w:rPr>
          <w:sz w:val="20"/>
        </w:rPr>
        <w:t xml:space="preserve">main </w:t>
      </w:r>
      <w:r w:rsidR="000542BD" w:rsidRPr="00C44E31">
        <w:rPr>
          <w:sz w:val="20"/>
        </w:rPr>
        <w:t>client</w:t>
      </w:r>
      <w:r w:rsidR="00C44E31" w:rsidRPr="00C44E31">
        <w:rPr>
          <w:sz w:val="20"/>
        </w:rPr>
        <w:t xml:space="preserve"> </w:t>
      </w:r>
    </w:p>
    <w:p w14:paraId="389D7687" w14:textId="1AA5042B" w:rsidR="00C44E31" w:rsidRDefault="00C44E31" w:rsidP="00C44E31">
      <w:pPr>
        <w:pStyle w:val="ListParagraph"/>
        <w:tabs>
          <w:tab w:val="left" w:pos="2340"/>
        </w:tabs>
        <w:spacing w:before="120" w:line="266" w:lineRule="auto"/>
        <w:ind w:left="2340" w:right="114" w:firstLine="0"/>
        <w:jc w:val="both"/>
        <w:rPr>
          <w:sz w:val="20"/>
        </w:rPr>
      </w:pPr>
      <w:r w:rsidRPr="00CE3777">
        <w:rPr>
          <w:sz w:val="20"/>
        </w:rPr>
        <w:lastRenderedPageBreak/>
        <w:t>For positions that are frequently recruited, the mix of search committee members should change frequently to minimize the risk of "group think" or collective bias.</w:t>
      </w:r>
    </w:p>
    <w:p w14:paraId="479DAC5A" w14:textId="71D80ABC" w:rsidR="008B278C" w:rsidRPr="00CE3777" w:rsidRDefault="008B278C" w:rsidP="00C44E31">
      <w:pPr>
        <w:pStyle w:val="ListParagraph"/>
        <w:tabs>
          <w:tab w:val="left" w:pos="2340"/>
        </w:tabs>
        <w:spacing w:before="120" w:line="266" w:lineRule="auto"/>
        <w:ind w:left="2340" w:right="114" w:firstLine="0"/>
        <w:jc w:val="both"/>
        <w:rPr>
          <w:sz w:val="20"/>
        </w:rPr>
      </w:pPr>
      <w:r>
        <w:rPr>
          <w:sz w:val="20"/>
        </w:rPr>
        <w:t>For leadership positions within an organizational unit, the HM and Search Committee should consider opportunities for larger groups of stakeholders to give feedback (e.g., opportunities for students to meet with finalists for a student-facing leadership position).</w:t>
      </w:r>
    </w:p>
    <w:p w14:paraId="1C54734C" w14:textId="77777777" w:rsidR="00833D3E" w:rsidRDefault="00833D3E">
      <w:pPr>
        <w:spacing w:line="266" w:lineRule="auto"/>
        <w:jc w:val="both"/>
        <w:rPr>
          <w:sz w:val="20"/>
        </w:rPr>
      </w:pPr>
    </w:p>
    <w:p w14:paraId="0713598E" w14:textId="3FCEE2E2" w:rsidR="00833D3E" w:rsidRDefault="008E239E">
      <w:pPr>
        <w:pStyle w:val="ListParagraph"/>
        <w:numPr>
          <w:ilvl w:val="2"/>
          <w:numId w:val="5"/>
        </w:numPr>
        <w:tabs>
          <w:tab w:val="left" w:pos="2374"/>
        </w:tabs>
        <w:spacing w:before="122" w:line="266" w:lineRule="auto"/>
        <w:ind w:left="2373" w:right="235"/>
        <w:rPr>
          <w:sz w:val="20"/>
        </w:rPr>
      </w:pPr>
      <w:r>
        <w:rPr>
          <w:sz w:val="20"/>
        </w:rPr>
        <w:t>In order to ensure each member understands UC</w:t>
      </w:r>
      <w:r w:rsidR="004C7887">
        <w:rPr>
          <w:sz w:val="20"/>
        </w:rPr>
        <w:t>'</w:t>
      </w:r>
      <w:r>
        <w:rPr>
          <w:sz w:val="20"/>
        </w:rPr>
        <w:t>s obligations related to equal employment and affirmative action members are required to complete training prior to serving on a committee. At a minimum, the search committee member</w:t>
      </w:r>
      <w:r>
        <w:rPr>
          <w:spacing w:val="-35"/>
          <w:sz w:val="20"/>
        </w:rPr>
        <w:t xml:space="preserve"> </w:t>
      </w:r>
      <w:r>
        <w:rPr>
          <w:sz w:val="20"/>
        </w:rPr>
        <w:t>is required to have completed the learning activities listed below</w:t>
      </w:r>
      <w:r w:rsidR="00AD7645">
        <w:rPr>
          <w:sz w:val="20"/>
        </w:rPr>
        <w:t xml:space="preserve"> within the past two years</w:t>
      </w:r>
      <w:r>
        <w:rPr>
          <w:sz w:val="20"/>
        </w:rPr>
        <w:t xml:space="preserve"> before serving on the</w:t>
      </w:r>
      <w:r>
        <w:rPr>
          <w:spacing w:val="-4"/>
          <w:sz w:val="20"/>
        </w:rPr>
        <w:t xml:space="preserve"> </w:t>
      </w:r>
      <w:r>
        <w:rPr>
          <w:sz w:val="20"/>
        </w:rPr>
        <w:t>committee:</w:t>
      </w:r>
    </w:p>
    <w:p w14:paraId="5BD053DA" w14:textId="39D74927" w:rsidR="00833D3E" w:rsidRDefault="008E239E">
      <w:pPr>
        <w:pStyle w:val="ListParagraph"/>
        <w:numPr>
          <w:ilvl w:val="3"/>
          <w:numId w:val="5"/>
        </w:numPr>
        <w:tabs>
          <w:tab w:val="left" w:pos="2741"/>
        </w:tabs>
        <w:spacing w:before="144"/>
        <w:ind w:hanging="361"/>
        <w:rPr>
          <w:sz w:val="20"/>
        </w:rPr>
      </w:pPr>
      <w:hyperlink r:id="rId46" w:history="1">
        <w:r w:rsidRPr="009B42D6">
          <w:rPr>
            <w:rStyle w:val="Hyperlink"/>
            <w:sz w:val="20"/>
          </w:rPr>
          <w:t>UC Managing Implicit Bias in the Hiring</w:t>
        </w:r>
        <w:r w:rsidRPr="009B42D6">
          <w:rPr>
            <w:rStyle w:val="Hyperlink"/>
            <w:spacing w:val="-3"/>
            <w:sz w:val="20"/>
          </w:rPr>
          <w:t xml:space="preserve"> </w:t>
        </w:r>
        <w:r w:rsidRPr="009B42D6">
          <w:rPr>
            <w:rStyle w:val="Hyperlink"/>
            <w:sz w:val="20"/>
          </w:rPr>
          <w:t>Process.</w:t>
        </w:r>
      </w:hyperlink>
    </w:p>
    <w:p w14:paraId="622DC5CF" w14:textId="52595BDD" w:rsidR="00833D3E" w:rsidRDefault="009264A3">
      <w:pPr>
        <w:pStyle w:val="ListParagraph"/>
        <w:numPr>
          <w:ilvl w:val="3"/>
          <w:numId w:val="5"/>
        </w:numPr>
        <w:tabs>
          <w:tab w:val="left" w:pos="2740"/>
          <w:tab w:val="left" w:pos="2741"/>
        </w:tabs>
        <w:spacing w:before="145"/>
        <w:ind w:hanging="361"/>
        <w:rPr>
          <w:sz w:val="20"/>
        </w:rPr>
      </w:pPr>
      <w:hyperlink r:id="rId47" w:history="1">
        <w:r w:rsidRPr="009B42D6">
          <w:rPr>
            <w:rStyle w:val="Hyperlink"/>
            <w:sz w:val="20"/>
          </w:rPr>
          <w:t>Search Advisory and Hiring Committee Best Practices</w:t>
        </w:r>
      </w:hyperlink>
      <w:r>
        <w:rPr>
          <w:sz w:val="20"/>
        </w:rPr>
        <w:t>.</w:t>
      </w:r>
    </w:p>
    <w:p w14:paraId="4926082C" w14:textId="0AAF843C" w:rsidR="0028598A" w:rsidRPr="0028598A" w:rsidRDefault="0028598A" w:rsidP="00C141E2">
      <w:pPr>
        <w:pStyle w:val="ListParagraph"/>
        <w:numPr>
          <w:ilvl w:val="2"/>
          <w:numId w:val="5"/>
        </w:numPr>
        <w:tabs>
          <w:tab w:val="left" w:pos="2740"/>
          <w:tab w:val="left" w:pos="2741"/>
        </w:tabs>
        <w:spacing w:before="145"/>
        <w:rPr>
          <w:sz w:val="20"/>
          <w:szCs w:val="20"/>
        </w:rPr>
      </w:pPr>
      <w:r w:rsidRPr="00C141E2">
        <w:rPr>
          <w:sz w:val="20"/>
          <w:szCs w:val="20"/>
        </w:rPr>
        <w:t xml:space="preserve">The HM and Search Committee should discuss and develop: the selection criteria and rubric that reflects the qualifications of the position and the interview questions that will allow them to consistently assess for the experience, skills, and qualities that have been identified as needed for the position.  </w:t>
      </w:r>
    </w:p>
    <w:p w14:paraId="110A7A75" w14:textId="0670BEAB" w:rsidR="00833D3E" w:rsidRDefault="008E239E">
      <w:pPr>
        <w:pStyle w:val="BodyText"/>
        <w:spacing w:before="144" w:line="266" w:lineRule="auto"/>
        <w:ind w:left="2030" w:right="107" w:hanging="10"/>
        <w:jc w:val="both"/>
      </w:pPr>
      <w:r>
        <w:t xml:space="preserve">The </w:t>
      </w:r>
      <w:r w:rsidR="009264A3">
        <w:t>HM</w:t>
      </w:r>
      <w:r>
        <w:t xml:space="preserve"> is responsible for verifying the completion of training by search</w:t>
      </w:r>
      <w:r>
        <w:rPr>
          <w:spacing w:val="-8"/>
        </w:rPr>
        <w:t xml:space="preserve"> </w:t>
      </w:r>
      <w:r>
        <w:t>committee</w:t>
      </w:r>
      <w:r>
        <w:rPr>
          <w:spacing w:val="-7"/>
        </w:rPr>
        <w:t xml:space="preserve"> </w:t>
      </w:r>
      <w:r>
        <w:t>members.</w:t>
      </w:r>
      <w:r>
        <w:rPr>
          <w:spacing w:val="-8"/>
        </w:rPr>
        <w:t xml:space="preserve"> </w:t>
      </w:r>
      <w:r>
        <w:t>The</w:t>
      </w:r>
      <w:r>
        <w:rPr>
          <w:spacing w:val="-7"/>
        </w:rPr>
        <w:t xml:space="preserve"> </w:t>
      </w:r>
      <w:r w:rsidR="009264A3">
        <w:t>HM</w:t>
      </w:r>
      <w:r>
        <w:rPr>
          <w:spacing w:val="-7"/>
        </w:rPr>
        <w:t xml:space="preserve"> </w:t>
      </w:r>
      <w:r>
        <w:t>may</w:t>
      </w:r>
      <w:r>
        <w:rPr>
          <w:spacing w:val="-10"/>
        </w:rPr>
        <w:t xml:space="preserve"> </w:t>
      </w:r>
      <w:r>
        <w:t>verify</w:t>
      </w:r>
      <w:r>
        <w:rPr>
          <w:spacing w:val="-11"/>
        </w:rPr>
        <w:t xml:space="preserve"> </w:t>
      </w:r>
      <w:r>
        <w:t>completion</w:t>
      </w:r>
      <w:r>
        <w:rPr>
          <w:spacing w:val="-7"/>
        </w:rPr>
        <w:t xml:space="preserve"> </w:t>
      </w:r>
      <w:r>
        <w:t>by</w:t>
      </w:r>
      <w:r>
        <w:rPr>
          <w:spacing w:val="-9"/>
        </w:rPr>
        <w:t xml:space="preserve"> </w:t>
      </w:r>
      <w:r>
        <w:t>having committee</w:t>
      </w:r>
      <w:r>
        <w:rPr>
          <w:spacing w:val="-15"/>
        </w:rPr>
        <w:t xml:space="preserve"> </w:t>
      </w:r>
      <w:r>
        <w:t>members</w:t>
      </w:r>
      <w:r>
        <w:rPr>
          <w:spacing w:val="-15"/>
        </w:rPr>
        <w:t xml:space="preserve"> </w:t>
      </w:r>
      <w:r>
        <w:t>supply</w:t>
      </w:r>
      <w:r>
        <w:rPr>
          <w:spacing w:val="-18"/>
        </w:rPr>
        <w:t xml:space="preserve"> </w:t>
      </w:r>
      <w:r>
        <w:t>a</w:t>
      </w:r>
      <w:r>
        <w:rPr>
          <w:spacing w:val="-15"/>
        </w:rPr>
        <w:t xml:space="preserve"> </w:t>
      </w:r>
      <w:r>
        <w:t>copy</w:t>
      </w:r>
      <w:r>
        <w:rPr>
          <w:spacing w:val="-16"/>
        </w:rPr>
        <w:t xml:space="preserve"> </w:t>
      </w:r>
      <w:r>
        <w:t>of</w:t>
      </w:r>
      <w:r>
        <w:rPr>
          <w:spacing w:val="-14"/>
        </w:rPr>
        <w:t xml:space="preserve"> </w:t>
      </w:r>
      <w:r>
        <w:t>the</w:t>
      </w:r>
      <w:r>
        <w:rPr>
          <w:spacing w:val="-13"/>
        </w:rPr>
        <w:t xml:space="preserve"> </w:t>
      </w:r>
      <w:r>
        <w:t>certification</w:t>
      </w:r>
      <w:r>
        <w:rPr>
          <w:spacing w:val="-16"/>
        </w:rPr>
        <w:t xml:space="preserve"> </w:t>
      </w:r>
      <w:r>
        <w:t>of</w:t>
      </w:r>
      <w:r>
        <w:rPr>
          <w:spacing w:val="-13"/>
        </w:rPr>
        <w:t xml:space="preserve"> </w:t>
      </w:r>
      <w:r>
        <w:t>completion</w:t>
      </w:r>
      <w:r>
        <w:rPr>
          <w:spacing w:val="-16"/>
        </w:rPr>
        <w:t xml:space="preserve"> </w:t>
      </w:r>
      <w:r>
        <w:t xml:space="preserve">from the </w:t>
      </w:r>
      <w:r w:rsidR="00AD7645">
        <w:t xml:space="preserve">UC Learning Center </w:t>
      </w:r>
      <w:r>
        <w:t>or by contacting Talent</w:t>
      </w:r>
      <w:r>
        <w:rPr>
          <w:spacing w:val="-8"/>
        </w:rPr>
        <w:t xml:space="preserve"> </w:t>
      </w:r>
      <w:r>
        <w:t>Acquisition.</w:t>
      </w:r>
    </w:p>
    <w:p w14:paraId="4C82BD27" w14:textId="77777777" w:rsidR="00833D3E" w:rsidRPr="00D749F7" w:rsidRDefault="008E239E" w:rsidP="00C141E2">
      <w:pPr>
        <w:pStyle w:val="ListParagraph"/>
        <w:numPr>
          <w:ilvl w:val="0"/>
          <w:numId w:val="5"/>
        </w:numPr>
        <w:tabs>
          <w:tab w:val="left" w:pos="2021"/>
        </w:tabs>
        <w:spacing w:before="116"/>
        <w:jc w:val="both"/>
        <w:rPr>
          <w:sz w:val="20"/>
        </w:rPr>
      </w:pPr>
      <w:r w:rsidRPr="00D749F7">
        <w:rPr>
          <w:sz w:val="20"/>
        </w:rPr>
        <w:t>Review</w:t>
      </w:r>
      <w:r w:rsidRPr="00D749F7">
        <w:rPr>
          <w:spacing w:val="-2"/>
          <w:sz w:val="20"/>
        </w:rPr>
        <w:t xml:space="preserve"> </w:t>
      </w:r>
      <w:r w:rsidRPr="00D749F7">
        <w:rPr>
          <w:sz w:val="20"/>
        </w:rPr>
        <w:t>Applicants</w:t>
      </w:r>
    </w:p>
    <w:p w14:paraId="4E9F5A68" w14:textId="77777777" w:rsidR="00833D3E" w:rsidRDefault="00833D3E">
      <w:pPr>
        <w:pStyle w:val="BodyText"/>
        <w:ind w:firstLine="0"/>
        <w:rPr>
          <w:sz w:val="25"/>
        </w:rPr>
      </w:pPr>
    </w:p>
    <w:p w14:paraId="525C2E6F" w14:textId="5DF8CF97" w:rsidR="00833D3E" w:rsidRDefault="008E239E">
      <w:pPr>
        <w:pStyle w:val="BodyText"/>
        <w:spacing w:before="1" w:line="266" w:lineRule="auto"/>
        <w:ind w:left="2029" w:right="115" w:hanging="10"/>
        <w:jc w:val="both"/>
      </w:pPr>
      <w:r>
        <w:t xml:space="preserve">All candidates who advance </w:t>
      </w:r>
      <w:r w:rsidR="009B42D6">
        <w:t>in the</w:t>
      </w:r>
      <w:r>
        <w:t xml:space="preserve"> recruitment process are required to meet the minimum qualifications for the position.</w:t>
      </w:r>
    </w:p>
    <w:p w14:paraId="356E2C52" w14:textId="77777777" w:rsidR="00833D3E" w:rsidRDefault="00833D3E">
      <w:pPr>
        <w:pStyle w:val="BodyText"/>
        <w:ind w:firstLine="0"/>
        <w:rPr>
          <w:sz w:val="23"/>
        </w:rPr>
      </w:pPr>
    </w:p>
    <w:p w14:paraId="5EA71104" w14:textId="77777777" w:rsidR="00833D3E" w:rsidRDefault="008E239E">
      <w:pPr>
        <w:pStyle w:val="BodyText"/>
        <w:spacing w:line="266" w:lineRule="auto"/>
        <w:ind w:left="2029" w:right="114" w:hanging="10"/>
        <w:jc w:val="both"/>
      </w:pPr>
      <w:r>
        <w:t>Applications</w:t>
      </w:r>
      <w:r>
        <w:rPr>
          <w:spacing w:val="-13"/>
        </w:rPr>
        <w:t xml:space="preserve"> </w:t>
      </w:r>
      <w:r>
        <w:t>should</w:t>
      </w:r>
      <w:r>
        <w:rPr>
          <w:spacing w:val="-14"/>
        </w:rPr>
        <w:t xml:space="preserve"> </w:t>
      </w:r>
      <w:r>
        <w:t>be</w:t>
      </w:r>
      <w:r>
        <w:rPr>
          <w:spacing w:val="-14"/>
        </w:rPr>
        <w:t xml:space="preserve"> </w:t>
      </w:r>
      <w:r>
        <w:t>assessed</w:t>
      </w:r>
      <w:r>
        <w:rPr>
          <w:spacing w:val="-15"/>
        </w:rPr>
        <w:t xml:space="preserve"> </w:t>
      </w:r>
      <w:r>
        <w:t>objectively</w:t>
      </w:r>
      <w:r>
        <w:rPr>
          <w:spacing w:val="-17"/>
        </w:rPr>
        <w:t xml:space="preserve"> </w:t>
      </w:r>
      <w:r>
        <w:t>and</w:t>
      </w:r>
      <w:r>
        <w:rPr>
          <w:spacing w:val="-14"/>
        </w:rPr>
        <w:t xml:space="preserve"> </w:t>
      </w:r>
      <w:r>
        <w:t>consistently</w:t>
      </w:r>
      <w:r>
        <w:rPr>
          <w:spacing w:val="-17"/>
        </w:rPr>
        <w:t xml:space="preserve"> </w:t>
      </w:r>
      <w:r>
        <w:t>against</w:t>
      </w:r>
      <w:r>
        <w:rPr>
          <w:spacing w:val="-14"/>
        </w:rPr>
        <w:t xml:space="preserve"> </w:t>
      </w:r>
      <w:r>
        <w:t>the</w:t>
      </w:r>
      <w:r>
        <w:rPr>
          <w:spacing w:val="-15"/>
        </w:rPr>
        <w:t xml:space="preserve"> </w:t>
      </w:r>
      <w:r>
        <w:t>minimum</w:t>
      </w:r>
      <w:r>
        <w:rPr>
          <w:spacing w:val="-9"/>
        </w:rPr>
        <w:t xml:space="preserve"> </w:t>
      </w:r>
      <w:r>
        <w:t>and preferred qualifications set out in the position</w:t>
      </w:r>
      <w:r>
        <w:rPr>
          <w:spacing w:val="-2"/>
        </w:rPr>
        <w:t xml:space="preserve"> </w:t>
      </w:r>
      <w:r>
        <w:t>description.</w:t>
      </w:r>
    </w:p>
    <w:p w14:paraId="4A44AE61" w14:textId="77777777" w:rsidR="00833D3E" w:rsidRDefault="00833D3E">
      <w:pPr>
        <w:pStyle w:val="BodyText"/>
        <w:spacing w:before="9"/>
        <w:ind w:firstLine="0"/>
        <w:rPr>
          <w:sz w:val="22"/>
        </w:rPr>
      </w:pPr>
    </w:p>
    <w:p w14:paraId="47E2969B" w14:textId="588F5979" w:rsidR="00833D3E" w:rsidRDefault="009637FF" w:rsidP="00C141E2">
      <w:pPr>
        <w:pStyle w:val="ListParagraph"/>
        <w:numPr>
          <w:ilvl w:val="1"/>
          <w:numId w:val="5"/>
        </w:numPr>
        <w:tabs>
          <w:tab w:val="left" w:pos="2253"/>
        </w:tabs>
        <w:rPr>
          <w:sz w:val="20"/>
        </w:rPr>
      </w:pPr>
      <w:r>
        <w:rPr>
          <w:sz w:val="20"/>
        </w:rPr>
        <w:t>Assessing</w:t>
      </w:r>
      <w:r w:rsidR="00D749F7">
        <w:rPr>
          <w:sz w:val="20"/>
        </w:rPr>
        <w:t xml:space="preserve"> the applicants</w:t>
      </w:r>
    </w:p>
    <w:p w14:paraId="5AB88A34" w14:textId="77777777" w:rsidR="00833D3E" w:rsidRDefault="00833D3E">
      <w:pPr>
        <w:pStyle w:val="BodyText"/>
        <w:spacing w:before="1"/>
        <w:ind w:firstLine="0"/>
        <w:rPr>
          <w:sz w:val="25"/>
        </w:rPr>
      </w:pPr>
    </w:p>
    <w:p w14:paraId="749ADB2F" w14:textId="77777777" w:rsidR="00833D3E" w:rsidRDefault="008E239E" w:rsidP="00EA163A">
      <w:pPr>
        <w:pStyle w:val="ListParagraph"/>
        <w:numPr>
          <w:ilvl w:val="2"/>
          <w:numId w:val="5"/>
        </w:numPr>
        <w:tabs>
          <w:tab w:val="left" w:pos="2741"/>
        </w:tabs>
        <w:spacing w:line="266" w:lineRule="auto"/>
        <w:ind w:right="113"/>
        <w:jc w:val="both"/>
        <w:rPr>
          <w:sz w:val="20"/>
        </w:rPr>
      </w:pPr>
      <w:r>
        <w:rPr>
          <w:sz w:val="20"/>
        </w:rPr>
        <w:t>All</w:t>
      </w:r>
      <w:r>
        <w:rPr>
          <w:spacing w:val="-17"/>
          <w:sz w:val="20"/>
        </w:rPr>
        <w:t xml:space="preserve"> </w:t>
      </w:r>
      <w:r>
        <w:rPr>
          <w:sz w:val="20"/>
        </w:rPr>
        <w:t>applicants</w:t>
      </w:r>
      <w:r>
        <w:rPr>
          <w:spacing w:val="-15"/>
          <w:sz w:val="20"/>
        </w:rPr>
        <w:t xml:space="preserve"> </w:t>
      </w:r>
      <w:r>
        <w:rPr>
          <w:sz w:val="20"/>
        </w:rPr>
        <w:t>are</w:t>
      </w:r>
      <w:r>
        <w:rPr>
          <w:spacing w:val="-16"/>
          <w:sz w:val="20"/>
        </w:rPr>
        <w:t xml:space="preserve"> </w:t>
      </w:r>
      <w:r>
        <w:rPr>
          <w:sz w:val="20"/>
        </w:rPr>
        <w:t>required</w:t>
      </w:r>
      <w:r>
        <w:rPr>
          <w:spacing w:val="-16"/>
          <w:sz w:val="20"/>
        </w:rPr>
        <w:t xml:space="preserve"> </w:t>
      </w:r>
      <w:r>
        <w:rPr>
          <w:sz w:val="20"/>
        </w:rPr>
        <w:t>to</w:t>
      </w:r>
      <w:r>
        <w:rPr>
          <w:spacing w:val="-16"/>
          <w:sz w:val="20"/>
        </w:rPr>
        <w:t xml:space="preserve"> </w:t>
      </w:r>
      <w:r>
        <w:rPr>
          <w:sz w:val="20"/>
        </w:rPr>
        <w:t>be</w:t>
      </w:r>
      <w:r>
        <w:rPr>
          <w:spacing w:val="-16"/>
          <w:sz w:val="20"/>
        </w:rPr>
        <w:t xml:space="preserve"> </w:t>
      </w:r>
      <w:r>
        <w:rPr>
          <w:sz w:val="20"/>
        </w:rPr>
        <w:t>reviewed</w:t>
      </w:r>
      <w:r>
        <w:rPr>
          <w:spacing w:val="-15"/>
          <w:sz w:val="20"/>
        </w:rPr>
        <w:t xml:space="preserve"> </w:t>
      </w:r>
      <w:r>
        <w:rPr>
          <w:sz w:val="20"/>
        </w:rPr>
        <w:t>and</w:t>
      </w:r>
      <w:r>
        <w:rPr>
          <w:spacing w:val="-16"/>
          <w:sz w:val="20"/>
        </w:rPr>
        <w:t xml:space="preserve"> </w:t>
      </w:r>
      <w:r>
        <w:rPr>
          <w:sz w:val="20"/>
        </w:rPr>
        <w:t>considered</w:t>
      </w:r>
      <w:r>
        <w:rPr>
          <w:spacing w:val="-16"/>
          <w:sz w:val="20"/>
        </w:rPr>
        <w:t xml:space="preserve"> </w:t>
      </w:r>
      <w:r>
        <w:rPr>
          <w:sz w:val="20"/>
        </w:rPr>
        <w:t>unless</w:t>
      </w:r>
      <w:r>
        <w:rPr>
          <w:spacing w:val="-15"/>
          <w:sz w:val="20"/>
        </w:rPr>
        <w:t xml:space="preserve"> </w:t>
      </w:r>
      <w:r>
        <w:rPr>
          <w:sz w:val="20"/>
        </w:rPr>
        <w:t>consideration is to be given only to internal applicants as stipulated for an approved internal recruitment.</w:t>
      </w:r>
    </w:p>
    <w:p w14:paraId="73D7824C" w14:textId="49886174" w:rsidR="00833D3E" w:rsidRDefault="008E239E" w:rsidP="00EA163A">
      <w:pPr>
        <w:pStyle w:val="ListParagraph"/>
        <w:numPr>
          <w:ilvl w:val="2"/>
          <w:numId w:val="5"/>
        </w:numPr>
        <w:tabs>
          <w:tab w:val="left" w:pos="2741"/>
        </w:tabs>
        <w:spacing w:line="266" w:lineRule="auto"/>
        <w:ind w:right="109"/>
        <w:jc w:val="both"/>
        <w:rPr>
          <w:sz w:val="20"/>
        </w:rPr>
      </w:pPr>
      <w:r>
        <w:rPr>
          <w:sz w:val="20"/>
        </w:rPr>
        <w:t xml:space="preserve">It is recommended that at least two </w:t>
      </w:r>
      <w:r w:rsidR="000542BD">
        <w:rPr>
          <w:sz w:val="20"/>
        </w:rPr>
        <w:t xml:space="preserve">search </w:t>
      </w:r>
      <w:r>
        <w:rPr>
          <w:sz w:val="20"/>
        </w:rPr>
        <w:t xml:space="preserve">committee members review all applicants to identify those who meet the minimum requirements of the position. Alternatively, a Talent Acquisition representative </w:t>
      </w:r>
      <w:r>
        <w:rPr>
          <w:spacing w:val="2"/>
          <w:sz w:val="20"/>
        </w:rPr>
        <w:t xml:space="preserve">may </w:t>
      </w:r>
      <w:r>
        <w:rPr>
          <w:sz w:val="20"/>
        </w:rPr>
        <w:t xml:space="preserve">perform this function. </w:t>
      </w:r>
    </w:p>
    <w:p w14:paraId="724495A2" w14:textId="36AE42ED" w:rsidR="00192D8B" w:rsidRDefault="008E239E" w:rsidP="00EA163A">
      <w:pPr>
        <w:pStyle w:val="ListParagraph"/>
        <w:numPr>
          <w:ilvl w:val="2"/>
          <w:numId w:val="5"/>
        </w:numPr>
        <w:tabs>
          <w:tab w:val="left" w:pos="2741"/>
        </w:tabs>
        <w:spacing w:before="75" w:line="266" w:lineRule="auto"/>
        <w:ind w:right="108"/>
        <w:jc w:val="both"/>
        <w:rPr>
          <w:sz w:val="20"/>
        </w:rPr>
      </w:pPr>
      <w:r>
        <w:rPr>
          <w:sz w:val="20"/>
        </w:rPr>
        <w:t>All elements of an application (application, resume</w:t>
      </w:r>
      <w:r w:rsidR="000B0766">
        <w:rPr>
          <w:sz w:val="20"/>
        </w:rPr>
        <w:t>,</w:t>
      </w:r>
      <w:r>
        <w:rPr>
          <w:sz w:val="20"/>
        </w:rPr>
        <w:t xml:space="preserve"> and cover letter</w:t>
      </w:r>
      <w:r w:rsidR="000B0766">
        <w:rPr>
          <w:sz w:val="20"/>
        </w:rPr>
        <w:t>, as applicable</w:t>
      </w:r>
      <w:r>
        <w:rPr>
          <w:sz w:val="20"/>
        </w:rPr>
        <w:t>)</w:t>
      </w:r>
      <w:r>
        <w:rPr>
          <w:spacing w:val="-10"/>
          <w:sz w:val="20"/>
        </w:rPr>
        <w:t xml:space="preserve"> </w:t>
      </w:r>
      <w:r>
        <w:rPr>
          <w:sz w:val="20"/>
        </w:rPr>
        <w:t>should</w:t>
      </w:r>
      <w:r>
        <w:rPr>
          <w:spacing w:val="-10"/>
          <w:sz w:val="20"/>
        </w:rPr>
        <w:t xml:space="preserve"> </w:t>
      </w:r>
      <w:r>
        <w:rPr>
          <w:sz w:val="20"/>
        </w:rPr>
        <w:t>be</w:t>
      </w:r>
      <w:r>
        <w:rPr>
          <w:spacing w:val="-10"/>
          <w:sz w:val="20"/>
        </w:rPr>
        <w:t xml:space="preserve"> </w:t>
      </w:r>
      <w:r>
        <w:rPr>
          <w:sz w:val="20"/>
        </w:rPr>
        <w:t>reviewed</w:t>
      </w:r>
      <w:r>
        <w:rPr>
          <w:spacing w:val="-11"/>
          <w:sz w:val="20"/>
        </w:rPr>
        <w:t xml:space="preserve"> </w:t>
      </w:r>
      <w:r>
        <w:rPr>
          <w:sz w:val="20"/>
        </w:rPr>
        <w:t>to</w:t>
      </w:r>
      <w:r>
        <w:rPr>
          <w:spacing w:val="-11"/>
          <w:sz w:val="20"/>
        </w:rPr>
        <w:t xml:space="preserve"> </w:t>
      </w:r>
      <w:r>
        <w:rPr>
          <w:sz w:val="20"/>
        </w:rPr>
        <w:t>determine</w:t>
      </w:r>
      <w:r>
        <w:rPr>
          <w:spacing w:val="-9"/>
          <w:sz w:val="20"/>
        </w:rPr>
        <w:t xml:space="preserve"> </w:t>
      </w:r>
      <w:r>
        <w:rPr>
          <w:sz w:val="20"/>
        </w:rPr>
        <w:t>if</w:t>
      </w:r>
      <w:r>
        <w:rPr>
          <w:spacing w:val="-9"/>
          <w:sz w:val="20"/>
        </w:rPr>
        <w:t xml:space="preserve"> </w:t>
      </w:r>
      <w:r>
        <w:rPr>
          <w:sz w:val="20"/>
        </w:rPr>
        <w:t>minimum</w:t>
      </w:r>
      <w:r>
        <w:rPr>
          <w:spacing w:val="-8"/>
          <w:sz w:val="20"/>
        </w:rPr>
        <w:t xml:space="preserve"> </w:t>
      </w:r>
      <w:r>
        <w:rPr>
          <w:sz w:val="20"/>
        </w:rPr>
        <w:t>requirements</w:t>
      </w:r>
      <w:r>
        <w:rPr>
          <w:spacing w:val="-10"/>
          <w:sz w:val="20"/>
        </w:rPr>
        <w:t xml:space="preserve"> </w:t>
      </w:r>
      <w:r>
        <w:rPr>
          <w:sz w:val="20"/>
        </w:rPr>
        <w:t>are</w:t>
      </w:r>
      <w:r>
        <w:rPr>
          <w:spacing w:val="-11"/>
          <w:sz w:val="20"/>
        </w:rPr>
        <w:t xml:space="preserve"> </w:t>
      </w:r>
      <w:r>
        <w:rPr>
          <w:sz w:val="20"/>
        </w:rPr>
        <w:t xml:space="preserve">met. To further evaluate applicants, phone screens </w:t>
      </w:r>
      <w:r w:rsidR="000B0766">
        <w:rPr>
          <w:sz w:val="20"/>
        </w:rPr>
        <w:t xml:space="preserve">or Initial Interview Questionnaires (IIQs) </w:t>
      </w:r>
      <w:r>
        <w:rPr>
          <w:spacing w:val="2"/>
          <w:sz w:val="20"/>
        </w:rPr>
        <w:t xml:space="preserve">may </w:t>
      </w:r>
      <w:r>
        <w:rPr>
          <w:sz w:val="20"/>
        </w:rPr>
        <w:t>be conducted to obtain information such as availability, salary expectations, work history (e.g., size and complexity of roles), reason(s) for leaving previous roles, special position requirements (e.g., ability to perform shift work), and other preliminary information to assist the search committee with their review. It is possible</w:t>
      </w:r>
      <w:r w:rsidRPr="00192D8B">
        <w:rPr>
          <w:sz w:val="20"/>
        </w:rPr>
        <w:t xml:space="preserve"> </w:t>
      </w:r>
      <w:r>
        <w:rPr>
          <w:sz w:val="20"/>
        </w:rPr>
        <w:t>to</w:t>
      </w:r>
      <w:r w:rsidR="00192D8B">
        <w:rPr>
          <w:sz w:val="20"/>
        </w:rPr>
        <w:t xml:space="preserve"> </w:t>
      </w:r>
      <w:r w:rsidRPr="00192D8B">
        <w:rPr>
          <w:sz w:val="20"/>
        </w:rPr>
        <w:t>screen out an applicant due to information obtained during this initial screening and therefore screens should be properly documented and</w:t>
      </w:r>
      <w:r w:rsidR="000B0766">
        <w:rPr>
          <w:sz w:val="20"/>
        </w:rPr>
        <w:t>, if by phone,</w:t>
      </w:r>
      <w:r w:rsidRPr="00192D8B">
        <w:rPr>
          <w:sz w:val="20"/>
        </w:rPr>
        <w:t xml:space="preserve"> attended by at least two search committee members. Alternatively, a Talent </w:t>
      </w:r>
      <w:r w:rsidRPr="00192D8B">
        <w:rPr>
          <w:sz w:val="20"/>
        </w:rPr>
        <w:lastRenderedPageBreak/>
        <w:t>Acquisition representative can conduct the phone screens.</w:t>
      </w:r>
    </w:p>
    <w:p w14:paraId="46D573AD" w14:textId="77777777" w:rsidR="00EC5CE8" w:rsidRDefault="00EC5CE8">
      <w:pPr>
        <w:pStyle w:val="BodyText"/>
        <w:spacing w:line="266" w:lineRule="auto"/>
        <w:ind w:left="2389" w:right="113" w:hanging="10"/>
        <w:jc w:val="both"/>
      </w:pPr>
    </w:p>
    <w:p w14:paraId="6E4C8412" w14:textId="77777777" w:rsidR="00833D3E" w:rsidRPr="00EC5CE8" w:rsidRDefault="008E239E" w:rsidP="00C141E2">
      <w:pPr>
        <w:pStyle w:val="BodyText"/>
        <w:numPr>
          <w:ilvl w:val="1"/>
          <w:numId w:val="5"/>
        </w:numPr>
        <w:spacing w:line="266" w:lineRule="auto"/>
        <w:ind w:right="113"/>
        <w:jc w:val="both"/>
      </w:pPr>
      <w:r w:rsidRPr="00EC5CE8">
        <w:t>Special</w:t>
      </w:r>
      <w:r w:rsidRPr="00EC5CE8">
        <w:rPr>
          <w:spacing w:val="-3"/>
        </w:rPr>
        <w:t xml:space="preserve"> </w:t>
      </w:r>
      <w:r w:rsidRPr="00EC5CE8">
        <w:t>Considerations</w:t>
      </w:r>
    </w:p>
    <w:p w14:paraId="0873A120" w14:textId="77777777" w:rsidR="00833D3E" w:rsidRDefault="00833D3E">
      <w:pPr>
        <w:pStyle w:val="BodyText"/>
        <w:spacing w:before="3"/>
        <w:ind w:firstLine="0"/>
        <w:rPr>
          <w:sz w:val="25"/>
        </w:rPr>
      </w:pPr>
    </w:p>
    <w:p w14:paraId="56F90265" w14:textId="77777777" w:rsidR="00833D3E" w:rsidRDefault="008E239E">
      <w:pPr>
        <w:pStyle w:val="BodyText"/>
        <w:spacing w:line="266" w:lineRule="auto"/>
        <w:ind w:left="2389" w:right="114" w:hanging="10"/>
        <w:jc w:val="both"/>
      </w:pPr>
      <w:r>
        <w:t>Special considerations are to be given to eligible applicants in the following categories:</w:t>
      </w:r>
    </w:p>
    <w:p w14:paraId="29DDB841" w14:textId="77777777" w:rsidR="00833D3E" w:rsidRDefault="00833D3E">
      <w:pPr>
        <w:pStyle w:val="BodyText"/>
        <w:ind w:firstLine="0"/>
        <w:rPr>
          <w:sz w:val="23"/>
        </w:rPr>
      </w:pPr>
    </w:p>
    <w:p w14:paraId="39F26E1B" w14:textId="630D2B9D" w:rsidR="00833D3E" w:rsidRDefault="008E239E" w:rsidP="00C141E2">
      <w:pPr>
        <w:pStyle w:val="ListParagraph"/>
        <w:numPr>
          <w:ilvl w:val="2"/>
          <w:numId w:val="5"/>
        </w:numPr>
        <w:tabs>
          <w:tab w:val="left" w:pos="2741"/>
        </w:tabs>
        <w:rPr>
          <w:sz w:val="20"/>
        </w:rPr>
      </w:pPr>
      <w:r>
        <w:rPr>
          <w:sz w:val="20"/>
        </w:rPr>
        <w:t>Recall (as</w:t>
      </w:r>
      <w:r>
        <w:rPr>
          <w:spacing w:val="-3"/>
          <w:sz w:val="20"/>
        </w:rPr>
        <w:t xml:space="preserve"> </w:t>
      </w:r>
      <w:r>
        <w:rPr>
          <w:sz w:val="20"/>
        </w:rPr>
        <w:t>applicable)</w:t>
      </w:r>
    </w:p>
    <w:p w14:paraId="2476C924" w14:textId="77777777" w:rsidR="00833D3E" w:rsidRDefault="00833D3E">
      <w:pPr>
        <w:pStyle w:val="BodyText"/>
        <w:spacing w:before="1"/>
        <w:ind w:firstLine="0"/>
        <w:rPr>
          <w:sz w:val="25"/>
        </w:rPr>
      </w:pPr>
    </w:p>
    <w:p w14:paraId="7C0F40EB" w14:textId="77777777" w:rsidR="00833D3E" w:rsidRDefault="008E239E">
      <w:pPr>
        <w:pStyle w:val="BodyText"/>
        <w:spacing w:line="266" w:lineRule="auto"/>
        <w:ind w:left="2749" w:right="113" w:hanging="10"/>
        <w:jc w:val="both"/>
      </w:pPr>
      <w:r>
        <w:t>Consideration should be given to eligible employees with recall rights within the</w:t>
      </w:r>
      <w:r>
        <w:rPr>
          <w:spacing w:val="-11"/>
        </w:rPr>
        <w:t xml:space="preserve"> </w:t>
      </w:r>
      <w:r>
        <w:t>hiring</w:t>
      </w:r>
      <w:r>
        <w:rPr>
          <w:spacing w:val="-8"/>
        </w:rPr>
        <w:t xml:space="preserve"> </w:t>
      </w:r>
      <w:r>
        <w:t>department</w:t>
      </w:r>
      <w:r>
        <w:rPr>
          <w:spacing w:val="-10"/>
        </w:rPr>
        <w:t xml:space="preserve"> </w:t>
      </w:r>
      <w:r>
        <w:t>prior</w:t>
      </w:r>
      <w:r>
        <w:rPr>
          <w:spacing w:val="-10"/>
        </w:rPr>
        <w:t xml:space="preserve"> </w:t>
      </w:r>
      <w:r>
        <w:t>to</w:t>
      </w:r>
      <w:r>
        <w:rPr>
          <w:spacing w:val="-10"/>
        </w:rPr>
        <w:t xml:space="preserve"> </w:t>
      </w:r>
      <w:r>
        <w:t>submitting</w:t>
      </w:r>
      <w:r>
        <w:rPr>
          <w:spacing w:val="-10"/>
        </w:rPr>
        <w:t xml:space="preserve"> </w:t>
      </w:r>
      <w:r>
        <w:t>a</w:t>
      </w:r>
      <w:r>
        <w:rPr>
          <w:spacing w:val="-11"/>
        </w:rPr>
        <w:t xml:space="preserve"> </w:t>
      </w:r>
      <w:r>
        <w:t>recruitment.</w:t>
      </w:r>
      <w:r>
        <w:rPr>
          <w:spacing w:val="-7"/>
        </w:rPr>
        <w:t xml:space="preserve"> </w:t>
      </w:r>
      <w:r>
        <w:t>The</w:t>
      </w:r>
      <w:r>
        <w:rPr>
          <w:spacing w:val="-10"/>
        </w:rPr>
        <w:t xml:space="preserve"> </w:t>
      </w:r>
      <w:r>
        <w:t>organizational</w:t>
      </w:r>
      <w:r>
        <w:rPr>
          <w:spacing w:val="-12"/>
        </w:rPr>
        <w:t xml:space="preserve"> </w:t>
      </w:r>
      <w:r>
        <w:t>unit will partner with Talent Acquisition to ensure</w:t>
      </w:r>
      <w:r>
        <w:rPr>
          <w:spacing w:val="-4"/>
        </w:rPr>
        <w:t xml:space="preserve"> </w:t>
      </w:r>
      <w:r>
        <w:t>compliance.</w:t>
      </w:r>
    </w:p>
    <w:p w14:paraId="703A6537" w14:textId="77777777" w:rsidR="00833D3E" w:rsidRDefault="00833D3E">
      <w:pPr>
        <w:pStyle w:val="BodyText"/>
        <w:spacing w:before="11"/>
        <w:ind w:firstLine="0"/>
        <w:rPr>
          <w:sz w:val="24"/>
        </w:rPr>
      </w:pPr>
    </w:p>
    <w:p w14:paraId="56B19E85" w14:textId="4BA37BEF" w:rsidR="00833D3E" w:rsidRDefault="008E239E" w:rsidP="00C141E2">
      <w:pPr>
        <w:pStyle w:val="ListParagraph"/>
        <w:numPr>
          <w:ilvl w:val="2"/>
          <w:numId w:val="5"/>
        </w:numPr>
        <w:tabs>
          <w:tab w:val="left" w:pos="2604"/>
        </w:tabs>
        <w:spacing w:line="221" w:lineRule="exact"/>
        <w:jc w:val="both"/>
        <w:rPr>
          <w:sz w:val="20"/>
        </w:rPr>
      </w:pPr>
      <w:r>
        <w:rPr>
          <w:sz w:val="20"/>
        </w:rPr>
        <w:t>Retirees</w:t>
      </w:r>
    </w:p>
    <w:p w14:paraId="771B2D67" w14:textId="77777777" w:rsidR="00833D3E" w:rsidRDefault="00833D3E">
      <w:pPr>
        <w:pStyle w:val="BodyText"/>
        <w:ind w:firstLine="0"/>
        <w:rPr>
          <w:sz w:val="25"/>
        </w:rPr>
      </w:pPr>
    </w:p>
    <w:p w14:paraId="68A9C77F" w14:textId="77777777" w:rsidR="00833D3E" w:rsidRDefault="008E239E">
      <w:pPr>
        <w:pStyle w:val="BodyText"/>
        <w:spacing w:before="1" w:line="268" w:lineRule="auto"/>
        <w:ind w:left="2749" w:right="113" w:hanging="10"/>
        <w:jc w:val="both"/>
      </w:pPr>
      <w:r>
        <w:t>UC retirees may be rehired, in limited circumstances, subject to the Reemployment of UC Retired Employees into Staff Positions policy, which should be reviewed prior to any job offer.</w:t>
      </w:r>
    </w:p>
    <w:p w14:paraId="54572F5F" w14:textId="77777777" w:rsidR="00833D3E" w:rsidRDefault="00833D3E">
      <w:pPr>
        <w:pStyle w:val="BodyText"/>
        <w:spacing w:before="8"/>
        <w:ind w:firstLine="0"/>
        <w:rPr>
          <w:sz w:val="22"/>
        </w:rPr>
      </w:pPr>
    </w:p>
    <w:p w14:paraId="2FC1405B" w14:textId="77777777" w:rsidR="00833D3E" w:rsidRDefault="008E239E">
      <w:pPr>
        <w:pStyle w:val="ListParagraph"/>
        <w:numPr>
          <w:ilvl w:val="0"/>
          <w:numId w:val="5"/>
        </w:numPr>
        <w:tabs>
          <w:tab w:val="left" w:pos="1507"/>
        </w:tabs>
        <w:ind w:left="1506" w:hanging="222"/>
        <w:jc w:val="both"/>
        <w:rPr>
          <w:sz w:val="20"/>
        </w:rPr>
      </w:pPr>
      <w:r>
        <w:rPr>
          <w:sz w:val="20"/>
        </w:rPr>
        <w:t>Tests and Work</w:t>
      </w:r>
      <w:r>
        <w:rPr>
          <w:spacing w:val="-7"/>
          <w:sz w:val="20"/>
        </w:rPr>
        <w:t xml:space="preserve"> </w:t>
      </w:r>
      <w:r>
        <w:rPr>
          <w:sz w:val="20"/>
        </w:rPr>
        <w:t>Samples</w:t>
      </w:r>
    </w:p>
    <w:p w14:paraId="23CEABAB" w14:textId="77777777" w:rsidR="00833D3E" w:rsidRDefault="008E239E">
      <w:pPr>
        <w:pStyle w:val="BodyText"/>
        <w:spacing w:before="145" w:line="266" w:lineRule="auto"/>
        <w:ind w:left="1669" w:right="113" w:hanging="10"/>
        <w:jc w:val="both"/>
      </w:pPr>
      <w:r>
        <w:t>The University has an obligation to ensure pre-employment tests are administered fairly, accurately, and do not discriminate against job applicants.</w:t>
      </w:r>
    </w:p>
    <w:p w14:paraId="4A9C72F9" w14:textId="56717B63" w:rsidR="00833D3E" w:rsidRDefault="008E239E">
      <w:pPr>
        <w:pStyle w:val="ListParagraph"/>
        <w:numPr>
          <w:ilvl w:val="1"/>
          <w:numId w:val="5"/>
        </w:numPr>
        <w:tabs>
          <w:tab w:val="left" w:pos="2020"/>
        </w:tabs>
        <w:spacing w:before="118" w:line="266" w:lineRule="auto"/>
        <w:ind w:right="111"/>
        <w:jc w:val="both"/>
        <w:rPr>
          <w:sz w:val="20"/>
        </w:rPr>
      </w:pPr>
      <w:r>
        <w:rPr>
          <w:sz w:val="20"/>
        </w:rPr>
        <w:t>Only</w:t>
      </w:r>
      <w:r>
        <w:rPr>
          <w:spacing w:val="-9"/>
          <w:sz w:val="20"/>
        </w:rPr>
        <w:t xml:space="preserve"> </w:t>
      </w:r>
      <w:r>
        <w:rPr>
          <w:sz w:val="20"/>
        </w:rPr>
        <w:t>third-party</w:t>
      </w:r>
      <w:r>
        <w:rPr>
          <w:spacing w:val="-8"/>
          <w:sz w:val="20"/>
        </w:rPr>
        <w:t xml:space="preserve"> </w:t>
      </w:r>
      <w:r>
        <w:rPr>
          <w:sz w:val="20"/>
        </w:rPr>
        <w:t>validated</w:t>
      </w:r>
      <w:r>
        <w:rPr>
          <w:spacing w:val="-5"/>
          <w:sz w:val="20"/>
        </w:rPr>
        <w:t xml:space="preserve"> </w:t>
      </w:r>
      <w:r>
        <w:rPr>
          <w:sz w:val="20"/>
        </w:rPr>
        <w:t>(vendor</w:t>
      </w:r>
      <w:r>
        <w:rPr>
          <w:spacing w:val="-4"/>
          <w:sz w:val="20"/>
        </w:rPr>
        <w:t xml:space="preserve"> </w:t>
      </w:r>
      <w:r>
        <w:rPr>
          <w:sz w:val="20"/>
        </w:rPr>
        <w:t>provided)</w:t>
      </w:r>
      <w:r>
        <w:rPr>
          <w:spacing w:val="-5"/>
          <w:sz w:val="20"/>
        </w:rPr>
        <w:t xml:space="preserve"> </w:t>
      </w:r>
      <w:r>
        <w:rPr>
          <w:sz w:val="20"/>
        </w:rPr>
        <w:t>tests</w:t>
      </w:r>
      <w:r>
        <w:rPr>
          <w:spacing w:val="-6"/>
          <w:sz w:val="20"/>
        </w:rPr>
        <w:t xml:space="preserve"> </w:t>
      </w:r>
      <w:r>
        <w:rPr>
          <w:spacing w:val="2"/>
          <w:sz w:val="20"/>
        </w:rPr>
        <w:t>may</w:t>
      </w:r>
      <w:r>
        <w:rPr>
          <w:spacing w:val="-8"/>
          <w:sz w:val="20"/>
        </w:rPr>
        <w:t xml:space="preserve"> </w:t>
      </w:r>
      <w:r>
        <w:rPr>
          <w:sz w:val="20"/>
        </w:rPr>
        <w:t>be</w:t>
      </w:r>
      <w:r>
        <w:rPr>
          <w:spacing w:val="-5"/>
          <w:sz w:val="20"/>
        </w:rPr>
        <w:t xml:space="preserve"> </w:t>
      </w:r>
      <w:r>
        <w:rPr>
          <w:sz w:val="20"/>
        </w:rPr>
        <w:t>used.</w:t>
      </w:r>
      <w:r>
        <w:rPr>
          <w:spacing w:val="-6"/>
          <w:sz w:val="20"/>
        </w:rPr>
        <w:t xml:space="preserve"> </w:t>
      </w:r>
      <w:r>
        <w:rPr>
          <w:sz w:val="20"/>
        </w:rPr>
        <w:t>Skills</w:t>
      </w:r>
      <w:r>
        <w:rPr>
          <w:spacing w:val="-4"/>
          <w:sz w:val="20"/>
        </w:rPr>
        <w:t xml:space="preserve"> </w:t>
      </w:r>
      <w:r>
        <w:rPr>
          <w:sz w:val="20"/>
        </w:rPr>
        <w:t xml:space="preserve">demonstrations, such as requiring applicants to demonstrate how to perform a task specific to the position they are applying to, are considered tests and are required to be validated. </w:t>
      </w:r>
    </w:p>
    <w:p w14:paraId="6EF3889B" w14:textId="77777777" w:rsidR="00833D3E" w:rsidRDefault="008E239E">
      <w:pPr>
        <w:pStyle w:val="ListParagraph"/>
        <w:numPr>
          <w:ilvl w:val="1"/>
          <w:numId w:val="5"/>
        </w:numPr>
        <w:tabs>
          <w:tab w:val="left" w:pos="2020"/>
        </w:tabs>
        <w:spacing w:before="116" w:line="266" w:lineRule="auto"/>
        <w:ind w:right="114"/>
        <w:jc w:val="both"/>
        <w:rPr>
          <w:sz w:val="20"/>
        </w:rPr>
      </w:pPr>
      <w:r>
        <w:rPr>
          <w:sz w:val="20"/>
        </w:rPr>
        <w:t xml:space="preserve">Prior work samples (e.g., portfolios and writing samples) </w:t>
      </w:r>
      <w:r>
        <w:rPr>
          <w:spacing w:val="2"/>
          <w:sz w:val="20"/>
        </w:rPr>
        <w:t xml:space="preserve">may </w:t>
      </w:r>
      <w:r>
        <w:rPr>
          <w:sz w:val="20"/>
        </w:rPr>
        <w:t>be requested and reviewed and are not considered</w:t>
      </w:r>
      <w:r>
        <w:rPr>
          <w:spacing w:val="-3"/>
          <w:sz w:val="20"/>
        </w:rPr>
        <w:t xml:space="preserve"> </w:t>
      </w:r>
      <w:r>
        <w:rPr>
          <w:sz w:val="20"/>
        </w:rPr>
        <w:t>assessments.</w:t>
      </w:r>
    </w:p>
    <w:p w14:paraId="355B91C1" w14:textId="228823EB" w:rsidR="00833D3E" w:rsidRDefault="008E239E">
      <w:pPr>
        <w:pStyle w:val="ListParagraph"/>
        <w:numPr>
          <w:ilvl w:val="1"/>
          <w:numId w:val="5"/>
        </w:numPr>
        <w:tabs>
          <w:tab w:val="left" w:pos="2020"/>
        </w:tabs>
        <w:spacing w:before="117" w:line="266" w:lineRule="auto"/>
        <w:ind w:right="114"/>
        <w:jc w:val="both"/>
        <w:rPr>
          <w:sz w:val="20"/>
        </w:rPr>
      </w:pPr>
      <w:r>
        <w:rPr>
          <w:sz w:val="20"/>
        </w:rPr>
        <w:t>Writing samples and presentation assessments are not considered tests and can be evaluated using a scoring rubric based on predetermined criteria. To obtain a writing or presentation scoring rubric, contact your Talent Acquisition</w:t>
      </w:r>
      <w:r>
        <w:rPr>
          <w:spacing w:val="-13"/>
          <w:sz w:val="20"/>
        </w:rPr>
        <w:t xml:space="preserve"> </w:t>
      </w:r>
      <w:r>
        <w:rPr>
          <w:sz w:val="20"/>
        </w:rPr>
        <w:t>representative.</w:t>
      </w:r>
    </w:p>
    <w:p w14:paraId="5BD6AC56" w14:textId="77777777" w:rsidR="00A0136C" w:rsidRPr="00A0136C" w:rsidRDefault="00A0136C" w:rsidP="00A0136C">
      <w:pPr>
        <w:tabs>
          <w:tab w:val="left" w:pos="2020"/>
        </w:tabs>
        <w:spacing w:before="117" w:line="266" w:lineRule="auto"/>
        <w:ind w:right="114"/>
        <w:jc w:val="both"/>
        <w:rPr>
          <w:sz w:val="20"/>
        </w:rPr>
      </w:pPr>
    </w:p>
    <w:p w14:paraId="14F36132" w14:textId="0A6039DA" w:rsidR="00833D3E" w:rsidRDefault="00A0136C">
      <w:pPr>
        <w:pStyle w:val="ListParagraph"/>
        <w:numPr>
          <w:ilvl w:val="0"/>
          <w:numId w:val="5"/>
        </w:numPr>
        <w:tabs>
          <w:tab w:val="left" w:pos="1646"/>
        </w:tabs>
        <w:spacing w:before="120"/>
        <w:ind w:hanging="361"/>
        <w:jc w:val="both"/>
        <w:rPr>
          <w:sz w:val="20"/>
        </w:rPr>
      </w:pPr>
      <w:r>
        <w:rPr>
          <w:sz w:val="20"/>
        </w:rPr>
        <w:t>Interview Process</w:t>
      </w:r>
    </w:p>
    <w:p w14:paraId="5E0C3A4D" w14:textId="28482DB8" w:rsidR="00A0136C" w:rsidRPr="00A0136C" w:rsidRDefault="00A0136C" w:rsidP="00A0136C">
      <w:pPr>
        <w:pStyle w:val="ListParagraph"/>
        <w:numPr>
          <w:ilvl w:val="1"/>
          <w:numId w:val="5"/>
        </w:numPr>
        <w:tabs>
          <w:tab w:val="left" w:pos="1646"/>
        </w:tabs>
        <w:spacing w:before="120"/>
        <w:jc w:val="both"/>
        <w:rPr>
          <w:sz w:val="20"/>
        </w:rPr>
      </w:pPr>
      <w:r w:rsidRPr="00A0136C">
        <w:rPr>
          <w:sz w:val="20"/>
        </w:rPr>
        <w:t>Establish a schedule for interviews</w:t>
      </w:r>
      <w:r w:rsidR="00FC1C01">
        <w:rPr>
          <w:sz w:val="20"/>
        </w:rPr>
        <w:t>, which may include multiple rounds as the pool is narrowed</w:t>
      </w:r>
      <w:r w:rsidRPr="00A0136C">
        <w:rPr>
          <w:sz w:val="20"/>
        </w:rPr>
        <w:t>.</w:t>
      </w:r>
    </w:p>
    <w:p w14:paraId="16257537" w14:textId="0C5A1F66" w:rsidR="00A0136C" w:rsidRPr="00A0136C" w:rsidRDefault="00A0136C" w:rsidP="00A0136C">
      <w:pPr>
        <w:pStyle w:val="ListParagraph"/>
        <w:numPr>
          <w:ilvl w:val="1"/>
          <w:numId w:val="5"/>
        </w:numPr>
        <w:tabs>
          <w:tab w:val="left" w:pos="1646"/>
        </w:tabs>
        <w:spacing w:before="120"/>
        <w:jc w:val="both"/>
        <w:rPr>
          <w:sz w:val="20"/>
        </w:rPr>
      </w:pPr>
      <w:r w:rsidRPr="00A0136C">
        <w:rPr>
          <w:sz w:val="20"/>
        </w:rPr>
        <w:t xml:space="preserve">Identify the individual(s) who will contact all of the </w:t>
      </w:r>
      <w:r w:rsidR="00EC5CE8" w:rsidRPr="00C141E2">
        <w:rPr>
          <w:sz w:val="20"/>
          <w:szCs w:val="20"/>
        </w:rPr>
        <w:t>candidates who appear to best match the posted minimum and preferred qualifications</w:t>
      </w:r>
      <w:r w:rsidRPr="00A0136C">
        <w:rPr>
          <w:sz w:val="20"/>
        </w:rPr>
        <w:t xml:space="preserve"> to schedule interviews.</w:t>
      </w:r>
    </w:p>
    <w:p w14:paraId="360E7F45" w14:textId="78734200" w:rsidR="00A0136C" w:rsidRPr="00A0136C" w:rsidRDefault="00A0136C" w:rsidP="00A0136C">
      <w:pPr>
        <w:pStyle w:val="ListParagraph"/>
        <w:numPr>
          <w:ilvl w:val="1"/>
          <w:numId w:val="5"/>
        </w:numPr>
        <w:tabs>
          <w:tab w:val="left" w:pos="1646"/>
        </w:tabs>
        <w:spacing w:before="120"/>
        <w:jc w:val="both"/>
        <w:rPr>
          <w:sz w:val="20"/>
        </w:rPr>
      </w:pPr>
      <w:r w:rsidRPr="00A0136C">
        <w:rPr>
          <w:sz w:val="20"/>
        </w:rPr>
        <w:t>Schedule</w:t>
      </w:r>
      <w:r w:rsidR="004C7887">
        <w:rPr>
          <w:sz w:val="20"/>
        </w:rPr>
        <w:t xml:space="preserve"> and confirm</w:t>
      </w:r>
      <w:r w:rsidRPr="00A0136C">
        <w:rPr>
          <w:sz w:val="20"/>
        </w:rPr>
        <w:t xml:space="preserve"> interviews</w:t>
      </w:r>
      <w:r w:rsidR="004C7887">
        <w:rPr>
          <w:sz w:val="20"/>
        </w:rPr>
        <w:t xml:space="preserve"> with the search committee and </w:t>
      </w:r>
      <w:r w:rsidR="0028598A">
        <w:rPr>
          <w:sz w:val="20"/>
        </w:rPr>
        <w:t xml:space="preserve">Qualified </w:t>
      </w:r>
      <w:r w:rsidR="0028598A" w:rsidRPr="00192D8B">
        <w:rPr>
          <w:sz w:val="20"/>
        </w:rPr>
        <w:t>Applicant</w:t>
      </w:r>
      <w:r w:rsidR="0028598A">
        <w:rPr>
          <w:sz w:val="20"/>
        </w:rPr>
        <w:t>s</w:t>
      </w:r>
      <w:r w:rsidRPr="00A0136C">
        <w:rPr>
          <w:sz w:val="20"/>
        </w:rPr>
        <w:t>.</w:t>
      </w:r>
    </w:p>
    <w:p w14:paraId="65354E0F" w14:textId="78B7F1CF" w:rsidR="00A0136C" w:rsidRPr="00A0136C" w:rsidRDefault="00A0136C" w:rsidP="00C141E2">
      <w:pPr>
        <w:pStyle w:val="ListParagraph"/>
        <w:numPr>
          <w:ilvl w:val="2"/>
          <w:numId w:val="5"/>
        </w:numPr>
        <w:tabs>
          <w:tab w:val="left" w:pos="1646"/>
        </w:tabs>
        <w:spacing w:before="120"/>
        <w:jc w:val="both"/>
        <w:rPr>
          <w:sz w:val="20"/>
        </w:rPr>
      </w:pPr>
      <w:r w:rsidRPr="00A0136C">
        <w:rPr>
          <w:sz w:val="20"/>
        </w:rPr>
        <w:t>In cases of a request for accommodations in the interview process, immediately contact your T</w:t>
      </w:r>
      <w:r w:rsidR="004C7887">
        <w:rPr>
          <w:sz w:val="20"/>
        </w:rPr>
        <w:t xml:space="preserve">alent Acquisition </w:t>
      </w:r>
      <w:r w:rsidRPr="00A0136C">
        <w:rPr>
          <w:sz w:val="20"/>
        </w:rPr>
        <w:t xml:space="preserve">for counsel and </w:t>
      </w:r>
      <w:r w:rsidR="00AF2835">
        <w:rPr>
          <w:sz w:val="20"/>
        </w:rPr>
        <w:t>guidance</w:t>
      </w:r>
      <w:r w:rsidRPr="00A0136C">
        <w:rPr>
          <w:sz w:val="20"/>
        </w:rPr>
        <w:t xml:space="preserve">. </w:t>
      </w:r>
    </w:p>
    <w:p w14:paraId="4900870A" w14:textId="43C47D1F" w:rsidR="00A0136C" w:rsidRPr="00A0136C" w:rsidRDefault="00EB2D1B" w:rsidP="00C141E2">
      <w:pPr>
        <w:pStyle w:val="ListParagraph"/>
        <w:numPr>
          <w:ilvl w:val="2"/>
          <w:numId w:val="5"/>
        </w:numPr>
        <w:tabs>
          <w:tab w:val="left" w:pos="1646"/>
        </w:tabs>
        <w:spacing w:before="120"/>
        <w:jc w:val="both"/>
        <w:rPr>
          <w:sz w:val="20"/>
        </w:rPr>
      </w:pPr>
      <w:r>
        <w:rPr>
          <w:sz w:val="20"/>
        </w:rPr>
        <w:t>Qualified Applicants</w:t>
      </w:r>
      <w:r w:rsidRPr="00A0136C">
        <w:rPr>
          <w:sz w:val="20"/>
        </w:rPr>
        <w:t xml:space="preserve"> </w:t>
      </w:r>
      <w:r w:rsidR="00CD6018">
        <w:rPr>
          <w:sz w:val="20"/>
        </w:rPr>
        <w:t xml:space="preserve">should be offered </w:t>
      </w:r>
      <w:r w:rsidR="00A0136C" w:rsidRPr="00A0136C">
        <w:rPr>
          <w:sz w:val="20"/>
        </w:rPr>
        <w:t>an interactive video/telephone conference interview should they be unable to attend the interview in person.</w:t>
      </w:r>
      <w:r w:rsidR="00CD6018">
        <w:rPr>
          <w:sz w:val="20"/>
        </w:rPr>
        <w:t xml:space="preserve">  If the search committee wants to require in-person interviews, this must first be discussed with the Talent Acquisition</w:t>
      </w:r>
      <w:r w:rsidR="0028598A">
        <w:rPr>
          <w:sz w:val="20"/>
        </w:rPr>
        <w:t xml:space="preserve"> representative</w:t>
      </w:r>
      <w:r w:rsidR="00CD6018">
        <w:rPr>
          <w:sz w:val="20"/>
        </w:rPr>
        <w:t>.</w:t>
      </w:r>
    </w:p>
    <w:p w14:paraId="3449728F" w14:textId="6400EFE4" w:rsidR="00A0136C" w:rsidRPr="00A0136C" w:rsidRDefault="00A0136C" w:rsidP="00C141E2">
      <w:pPr>
        <w:pStyle w:val="ListParagraph"/>
        <w:numPr>
          <w:ilvl w:val="2"/>
          <w:numId w:val="5"/>
        </w:numPr>
        <w:tabs>
          <w:tab w:val="left" w:pos="1646"/>
        </w:tabs>
        <w:spacing w:before="120"/>
        <w:jc w:val="both"/>
        <w:rPr>
          <w:sz w:val="20"/>
        </w:rPr>
      </w:pPr>
      <w:r w:rsidRPr="00A0136C">
        <w:rPr>
          <w:sz w:val="20"/>
        </w:rPr>
        <w:t xml:space="preserve">All costs to the </w:t>
      </w:r>
      <w:r w:rsidR="0028598A">
        <w:rPr>
          <w:sz w:val="20"/>
        </w:rPr>
        <w:t xml:space="preserve">Qualified </w:t>
      </w:r>
      <w:r w:rsidR="0028598A" w:rsidRPr="00192D8B">
        <w:rPr>
          <w:sz w:val="20"/>
        </w:rPr>
        <w:t>Applicant</w:t>
      </w:r>
      <w:r w:rsidRPr="00A0136C">
        <w:rPr>
          <w:sz w:val="20"/>
        </w:rPr>
        <w:t xml:space="preserve"> related to the interviews are the </w:t>
      </w:r>
      <w:r w:rsidR="00447E96">
        <w:rPr>
          <w:sz w:val="20"/>
        </w:rPr>
        <w:t>Qualified Applicant’s</w:t>
      </w:r>
      <w:r w:rsidRPr="00A0136C">
        <w:rPr>
          <w:sz w:val="20"/>
        </w:rPr>
        <w:t xml:space="preserve"> sole responsibility unless the department approves other arrangements. </w:t>
      </w:r>
    </w:p>
    <w:p w14:paraId="00BCAF52" w14:textId="77777777" w:rsidR="00A0136C" w:rsidRPr="00A0136C" w:rsidRDefault="00A0136C" w:rsidP="00A0136C">
      <w:pPr>
        <w:pStyle w:val="ListParagraph"/>
        <w:numPr>
          <w:ilvl w:val="1"/>
          <w:numId w:val="5"/>
        </w:numPr>
        <w:tabs>
          <w:tab w:val="left" w:pos="1646"/>
        </w:tabs>
        <w:spacing w:before="120"/>
        <w:jc w:val="both"/>
        <w:rPr>
          <w:sz w:val="20"/>
        </w:rPr>
      </w:pPr>
      <w:r w:rsidRPr="00A0136C">
        <w:rPr>
          <w:sz w:val="20"/>
        </w:rPr>
        <w:t>Notify all of the committee members of the interview schedule.</w:t>
      </w:r>
    </w:p>
    <w:p w14:paraId="619E8852" w14:textId="11496E35" w:rsidR="00A0136C" w:rsidRPr="00A0136C" w:rsidRDefault="00A0136C" w:rsidP="00A0136C">
      <w:pPr>
        <w:pStyle w:val="ListParagraph"/>
        <w:numPr>
          <w:ilvl w:val="1"/>
          <w:numId w:val="5"/>
        </w:numPr>
        <w:tabs>
          <w:tab w:val="left" w:pos="1646"/>
        </w:tabs>
        <w:spacing w:before="120"/>
        <w:jc w:val="both"/>
        <w:rPr>
          <w:sz w:val="20"/>
        </w:rPr>
      </w:pPr>
      <w:r w:rsidRPr="00A0136C">
        <w:rPr>
          <w:sz w:val="20"/>
        </w:rPr>
        <w:lastRenderedPageBreak/>
        <w:t xml:space="preserve">Make copies of interview questions for each committee member. This process can be done electronically. </w:t>
      </w:r>
      <w:r w:rsidR="00EB2D1B">
        <w:rPr>
          <w:sz w:val="20"/>
        </w:rPr>
        <w:t>Note: All interview questions should be established prior to the assessing of applicants.</w:t>
      </w:r>
    </w:p>
    <w:p w14:paraId="19E0A016" w14:textId="12FFF1AC" w:rsidR="00A0136C" w:rsidRPr="00A0136C" w:rsidRDefault="00A0136C" w:rsidP="00A0136C">
      <w:pPr>
        <w:pStyle w:val="ListParagraph"/>
        <w:numPr>
          <w:ilvl w:val="1"/>
          <w:numId w:val="5"/>
        </w:numPr>
        <w:tabs>
          <w:tab w:val="left" w:pos="1646"/>
        </w:tabs>
        <w:spacing w:before="120"/>
        <w:jc w:val="both"/>
        <w:rPr>
          <w:sz w:val="20"/>
        </w:rPr>
      </w:pPr>
      <w:r w:rsidRPr="00A0136C">
        <w:rPr>
          <w:sz w:val="20"/>
        </w:rPr>
        <w:t>In accordance with the confidentiality agreement</w:t>
      </w:r>
      <w:r w:rsidR="007A582E">
        <w:rPr>
          <w:sz w:val="20"/>
        </w:rPr>
        <w:t xml:space="preserve"> [</w:t>
      </w:r>
      <w:r w:rsidR="0028598A">
        <w:rPr>
          <w:sz w:val="20"/>
        </w:rPr>
        <w:t>5.a.3 above</w:t>
      </w:r>
      <w:r w:rsidR="007A582E">
        <w:rPr>
          <w:sz w:val="20"/>
        </w:rPr>
        <w:t>]</w:t>
      </w:r>
      <w:r w:rsidRPr="00A0136C">
        <w:rPr>
          <w:sz w:val="20"/>
        </w:rPr>
        <w:t>, do not disc</w:t>
      </w:r>
      <w:r w:rsidR="004C7887">
        <w:rPr>
          <w:sz w:val="20"/>
        </w:rPr>
        <w:t xml:space="preserve">uss </w:t>
      </w:r>
      <w:r w:rsidR="00447E96">
        <w:rPr>
          <w:sz w:val="20"/>
        </w:rPr>
        <w:t>Qualified Applicants</w:t>
      </w:r>
      <w:r w:rsidR="004C7887">
        <w:rPr>
          <w:sz w:val="20"/>
        </w:rPr>
        <w:t xml:space="preserve"> until after all s</w:t>
      </w:r>
      <w:r w:rsidRPr="00A0136C">
        <w:rPr>
          <w:sz w:val="20"/>
        </w:rPr>
        <w:t xml:space="preserve">earch </w:t>
      </w:r>
      <w:r w:rsidR="004C7887">
        <w:rPr>
          <w:sz w:val="20"/>
        </w:rPr>
        <w:t>c</w:t>
      </w:r>
      <w:r w:rsidRPr="00A0136C">
        <w:rPr>
          <w:sz w:val="20"/>
        </w:rPr>
        <w:t xml:space="preserve">ommittee members have completed their individual documentation of </w:t>
      </w:r>
      <w:r w:rsidR="00447E96">
        <w:rPr>
          <w:sz w:val="20"/>
        </w:rPr>
        <w:t>Qualified Applicant’s</w:t>
      </w:r>
      <w:r w:rsidRPr="00A0136C">
        <w:rPr>
          <w:sz w:val="20"/>
        </w:rPr>
        <w:t xml:space="preserve"> responses, including the rating of responses and total score for each </w:t>
      </w:r>
      <w:r w:rsidR="00447E96">
        <w:rPr>
          <w:sz w:val="20"/>
        </w:rPr>
        <w:t>Qualified Applicant</w:t>
      </w:r>
      <w:r w:rsidRPr="00A0136C">
        <w:rPr>
          <w:sz w:val="20"/>
        </w:rPr>
        <w:t>. Scores should be indicated for all questions except those specifically set aside to be un-rated. These ratings and responses can also be collected</w:t>
      </w:r>
      <w:r w:rsidR="007A582E">
        <w:rPr>
          <w:sz w:val="20"/>
        </w:rPr>
        <w:t xml:space="preserve"> and discussed</w:t>
      </w:r>
      <w:r w:rsidRPr="00A0136C">
        <w:rPr>
          <w:sz w:val="20"/>
        </w:rPr>
        <w:t xml:space="preserve"> in a debrief meeting with the committee after interviews </w:t>
      </w:r>
      <w:r w:rsidR="004C7887">
        <w:rPr>
          <w:sz w:val="20"/>
        </w:rPr>
        <w:t>complete</w:t>
      </w:r>
      <w:r w:rsidRPr="00A0136C">
        <w:rPr>
          <w:sz w:val="20"/>
        </w:rPr>
        <w:t>.</w:t>
      </w:r>
    </w:p>
    <w:p w14:paraId="596A3951" w14:textId="091CCAF4" w:rsidR="00A0136C" w:rsidRPr="00A0136C" w:rsidRDefault="00A0136C" w:rsidP="00A0136C">
      <w:pPr>
        <w:pStyle w:val="ListParagraph"/>
        <w:numPr>
          <w:ilvl w:val="1"/>
          <w:numId w:val="5"/>
        </w:numPr>
        <w:tabs>
          <w:tab w:val="left" w:pos="1646"/>
        </w:tabs>
        <w:spacing w:before="120"/>
        <w:jc w:val="both"/>
        <w:rPr>
          <w:sz w:val="20"/>
        </w:rPr>
      </w:pPr>
      <w:r w:rsidRPr="00A0136C">
        <w:rPr>
          <w:sz w:val="20"/>
        </w:rPr>
        <w:t xml:space="preserve">The same set of predetermined interview questions shall be used to screen each </w:t>
      </w:r>
      <w:r w:rsidR="00447E96">
        <w:rPr>
          <w:sz w:val="20"/>
        </w:rPr>
        <w:t>Qualified Applicant</w:t>
      </w:r>
      <w:r w:rsidRPr="00A0136C">
        <w:rPr>
          <w:sz w:val="20"/>
        </w:rPr>
        <w:t xml:space="preserve">. The </w:t>
      </w:r>
      <w:r w:rsidR="004C7887">
        <w:rPr>
          <w:sz w:val="20"/>
        </w:rPr>
        <w:t>s</w:t>
      </w:r>
      <w:r w:rsidRPr="00A0136C">
        <w:rPr>
          <w:sz w:val="20"/>
        </w:rPr>
        <w:t xml:space="preserve">earch </w:t>
      </w:r>
      <w:r w:rsidR="004C7887">
        <w:rPr>
          <w:sz w:val="20"/>
        </w:rPr>
        <w:t>c</w:t>
      </w:r>
      <w:r w:rsidRPr="00A0136C">
        <w:rPr>
          <w:sz w:val="20"/>
        </w:rPr>
        <w:t>ommittee may ask appropriate follow-up questions to clarify a response to a question.</w:t>
      </w:r>
    </w:p>
    <w:p w14:paraId="5B25C3A6" w14:textId="2B37930A" w:rsidR="00A0136C" w:rsidRPr="00A0136C" w:rsidRDefault="00A0136C" w:rsidP="00A0136C">
      <w:pPr>
        <w:pStyle w:val="ListParagraph"/>
        <w:numPr>
          <w:ilvl w:val="1"/>
          <w:numId w:val="5"/>
        </w:numPr>
        <w:tabs>
          <w:tab w:val="left" w:pos="1646"/>
        </w:tabs>
        <w:spacing w:before="120"/>
        <w:jc w:val="both"/>
        <w:rPr>
          <w:sz w:val="20"/>
        </w:rPr>
      </w:pPr>
      <w:r w:rsidRPr="00A0136C">
        <w:rPr>
          <w:sz w:val="20"/>
        </w:rPr>
        <w:t xml:space="preserve">Provide interview questions to </w:t>
      </w:r>
      <w:r w:rsidR="00884DED">
        <w:rPr>
          <w:sz w:val="20"/>
        </w:rPr>
        <w:t xml:space="preserve">each </w:t>
      </w:r>
      <w:r w:rsidR="00447E96">
        <w:rPr>
          <w:sz w:val="20"/>
        </w:rPr>
        <w:t>Qualified Applicant</w:t>
      </w:r>
      <w:r w:rsidRPr="00A0136C">
        <w:rPr>
          <w:sz w:val="20"/>
        </w:rPr>
        <w:t xml:space="preserve"> at least 15 minutes before the start of the interview.</w:t>
      </w:r>
    </w:p>
    <w:p w14:paraId="1B893714" w14:textId="6FC7C17A" w:rsidR="00A0136C" w:rsidRPr="00A0136C" w:rsidRDefault="00A0136C" w:rsidP="00A0136C">
      <w:pPr>
        <w:pStyle w:val="ListParagraph"/>
        <w:numPr>
          <w:ilvl w:val="0"/>
          <w:numId w:val="5"/>
        </w:numPr>
        <w:tabs>
          <w:tab w:val="left" w:pos="1646"/>
        </w:tabs>
        <w:spacing w:before="120"/>
        <w:ind w:hanging="361"/>
        <w:jc w:val="both"/>
        <w:rPr>
          <w:sz w:val="20"/>
        </w:rPr>
      </w:pPr>
      <w:r>
        <w:rPr>
          <w:sz w:val="20"/>
        </w:rPr>
        <w:t>Selection</w:t>
      </w:r>
    </w:p>
    <w:p w14:paraId="57E48AF6" w14:textId="77777777" w:rsidR="00833D3E" w:rsidRDefault="00833D3E">
      <w:pPr>
        <w:pStyle w:val="BodyText"/>
        <w:spacing w:before="1"/>
        <w:ind w:firstLine="0"/>
        <w:rPr>
          <w:sz w:val="25"/>
        </w:rPr>
      </w:pPr>
    </w:p>
    <w:p w14:paraId="75B3EA5D" w14:textId="021C0E3B" w:rsidR="00833D3E" w:rsidRDefault="008E239E">
      <w:pPr>
        <w:pStyle w:val="BodyText"/>
        <w:spacing w:line="268" w:lineRule="auto"/>
        <w:ind w:left="1669" w:right="113" w:hanging="10"/>
        <w:jc w:val="both"/>
      </w:pPr>
      <w:r>
        <w:t>For</w:t>
      </w:r>
      <w:r>
        <w:rPr>
          <w:spacing w:val="-13"/>
        </w:rPr>
        <w:t xml:space="preserve"> </w:t>
      </w:r>
      <w:r>
        <w:t>requirements</w:t>
      </w:r>
      <w:r>
        <w:rPr>
          <w:spacing w:val="-11"/>
        </w:rPr>
        <w:t xml:space="preserve"> </w:t>
      </w:r>
      <w:r>
        <w:t>and</w:t>
      </w:r>
      <w:r>
        <w:rPr>
          <w:spacing w:val="-13"/>
        </w:rPr>
        <w:t xml:space="preserve"> </w:t>
      </w:r>
      <w:r>
        <w:t>criteria</w:t>
      </w:r>
      <w:r>
        <w:rPr>
          <w:spacing w:val="-13"/>
        </w:rPr>
        <w:t xml:space="preserve"> </w:t>
      </w:r>
      <w:r>
        <w:t>regarding</w:t>
      </w:r>
      <w:r>
        <w:rPr>
          <w:spacing w:val="-10"/>
        </w:rPr>
        <w:t xml:space="preserve"> </w:t>
      </w:r>
      <w:r>
        <w:t>the</w:t>
      </w:r>
      <w:r>
        <w:rPr>
          <w:spacing w:val="-14"/>
        </w:rPr>
        <w:t xml:space="preserve"> </w:t>
      </w:r>
      <w:r>
        <w:t>selection</w:t>
      </w:r>
      <w:r>
        <w:rPr>
          <w:spacing w:val="-10"/>
        </w:rPr>
        <w:t xml:space="preserve"> </w:t>
      </w:r>
      <w:r>
        <w:t>and</w:t>
      </w:r>
      <w:r>
        <w:rPr>
          <w:spacing w:val="-13"/>
        </w:rPr>
        <w:t xml:space="preserve"> </w:t>
      </w:r>
      <w:r>
        <w:t>appointment</w:t>
      </w:r>
      <w:r>
        <w:rPr>
          <w:spacing w:val="-10"/>
        </w:rPr>
        <w:t xml:space="preserve"> </w:t>
      </w:r>
      <w:r>
        <w:t>of</w:t>
      </w:r>
      <w:r>
        <w:rPr>
          <w:spacing w:val="-11"/>
        </w:rPr>
        <w:t xml:space="preserve"> </w:t>
      </w:r>
      <w:r>
        <w:t>a</w:t>
      </w:r>
      <w:r>
        <w:rPr>
          <w:spacing w:val="-10"/>
        </w:rPr>
        <w:t xml:space="preserve"> </w:t>
      </w:r>
      <w:r w:rsidR="00447E96">
        <w:t>Qualified Applicant</w:t>
      </w:r>
      <w:r>
        <w:t>,</w:t>
      </w:r>
      <w:r>
        <w:rPr>
          <w:spacing w:val="-13"/>
        </w:rPr>
        <w:t xml:space="preserve"> </w:t>
      </w:r>
      <w:r>
        <w:t>refer to UC</w:t>
      </w:r>
      <w:r w:rsidR="00103C2F">
        <w:t xml:space="preserve"> </w:t>
      </w:r>
      <w:r w:rsidR="009637FF">
        <w:t>B</w:t>
      </w:r>
      <w:r w:rsidR="00103C2F">
        <w:t>erkeley</w:t>
      </w:r>
      <w:r>
        <w:t xml:space="preserve"> Local Procedure 21: Selection and</w:t>
      </w:r>
      <w:r>
        <w:rPr>
          <w:spacing w:val="-2"/>
        </w:rPr>
        <w:t xml:space="preserve"> </w:t>
      </w:r>
      <w:r>
        <w:t>Appointment.</w:t>
      </w:r>
    </w:p>
    <w:p w14:paraId="1232DA50" w14:textId="77777777" w:rsidR="00833D3E" w:rsidRDefault="00833D3E">
      <w:pPr>
        <w:pStyle w:val="BodyText"/>
        <w:spacing w:before="9"/>
        <w:ind w:firstLine="0"/>
        <w:rPr>
          <w:sz w:val="22"/>
        </w:rPr>
      </w:pPr>
    </w:p>
    <w:p w14:paraId="43EDF186" w14:textId="77777777" w:rsidR="00833D3E" w:rsidRDefault="008E239E">
      <w:pPr>
        <w:pStyle w:val="ListParagraph"/>
        <w:numPr>
          <w:ilvl w:val="0"/>
          <w:numId w:val="5"/>
        </w:numPr>
        <w:tabs>
          <w:tab w:val="left" w:pos="1646"/>
        </w:tabs>
        <w:ind w:hanging="361"/>
        <w:jc w:val="both"/>
        <w:rPr>
          <w:sz w:val="20"/>
        </w:rPr>
      </w:pPr>
      <w:r>
        <w:rPr>
          <w:sz w:val="20"/>
        </w:rPr>
        <w:t>Rehired</w:t>
      </w:r>
      <w:r>
        <w:rPr>
          <w:spacing w:val="-2"/>
          <w:sz w:val="20"/>
        </w:rPr>
        <w:t xml:space="preserve"> </w:t>
      </w:r>
      <w:r>
        <w:rPr>
          <w:sz w:val="20"/>
        </w:rPr>
        <w:t>Retirees</w:t>
      </w:r>
    </w:p>
    <w:p w14:paraId="1A577FF1" w14:textId="77777777" w:rsidR="00833D3E" w:rsidRDefault="00833D3E">
      <w:pPr>
        <w:pStyle w:val="BodyText"/>
        <w:spacing w:before="1"/>
        <w:ind w:firstLine="0"/>
        <w:rPr>
          <w:sz w:val="25"/>
        </w:rPr>
      </w:pPr>
    </w:p>
    <w:p w14:paraId="29D4075C" w14:textId="0449C3D4" w:rsidR="00833D3E" w:rsidRDefault="008E239E">
      <w:pPr>
        <w:pStyle w:val="BodyText"/>
        <w:spacing w:line="266" w:lineRule="auto"/>
        <w:ind w:left="1669" w:right="115" w:hanging="10"/>
        <w:jc w:val="both"/>
      </w:pPr>
      <w:r>
        <w:t xml:space="preserve">For information related to UC retired employees, refer to the policy on </w:t>
      </w:r>
      <w:r w:rsidR="004C7887">
        <w:t xml:space="preserve">the </w:t>
      </w:r>
      <w:r>
        <w:t xml:space="preserve">Reemployment of UC Retired Employees </w:t>
      </w:r>
      <w:proofErr w:type="gramStart"/>
      <w:r>
        <w:t>Into</w:t>
      </w:r>
      <w:proofErr w:type="gramEnd"/>
      <w:r>
        <w:t xml:space="preserve"> Senior Management Group and Staff Positions (Regents Policy 7706) and the associated local procedures.</w:t>
      </w:r>
    </w:p>
    <w:p w14:paraId="462B20D9" w14:textId="77777777" w:rsidR="00833D3E" w:rsidRDefault="00833D3E">
      <w:pPr>
        <w:pStyle w:val="BodyText"/>
        <w:spacing w:before="2"/>
        <w:ind w:firstLine="0"/>
        <w:rPr>
          <w:sz w:val="23"/>
        </w:rPr>
      </w:pPr>
    </w:p>
    <w:p w14:paraId="7F980928" w14:textId="77777777" w:rsidR="00833D3E" w:rsidRDefault="008E239E">
      <w:pPr>
        <w:pStyle w:val="ListParagraph"/>
        <w:numPr>
          <w:ilvl w:val="0"/>
          <w:numId w:val="5"/>
        </w:numPr>
        <w:tabs>
          <w:tab w:val="left" w:pos="1646"/>
        </w:tabs>
        <w:ind w:hanging="361"/>
        <w:jc w:val="both"/>
        <w:rPr>
          <w:sz w:val="20"/>
        </w:rPr>
      </w:pPr>
      <w:r>
        <w:rPr>
          <w:sz w:val="20"/>
        </w:rPr>
        <w:t>Executive Searches</w:t>
      </w:r>
    </w:p>
    <w:p w14:paraId="06A44C0E" w14:textId="77777777" w:rsidR="00833D3E" w:rsidRDefault="00833D3E">
      <w:pPr>
        <w:pStyle w:val="BodyText"/>
        <w:spacing w:before="1"/>
        <w:ind w:firstLine="0"/>
        <w:rPr>
          <w:sz w:val="25"/>
        </w:rPr>
      </w:pPr>
    </w:p>
    <w:p w14:paraId="58A13116" w14:textId="648BA7AD" w:rsidR="00833D3E" w:rsidRDefault="004C7887" w:rsidP="004C7887">
      <w:pPr>
        <w:pStyle w:val="BodyText"/>
        <w:spacing w:line="266" w:lineRule="auto"/>
        <w:ind w:left="1669" w:right="110" w:hanging="10"/>
        <w:jc w:val="both"/>
      </w:pPr>
      <w:r w:rsidRPr="004C7887">
        <w:t>For highly specialized executive and senior</w:t>
      </w:r>
      <w:r>
        <w:t>-</w:t>
      </w:r>
      <w:r w:rsidRPr="004C7887">
        <w:t xml:space="preserve">level position searches, departments have the option of working with the internal executive search function Berkeley Executive Search or selecting an outside vendor from a list of UC-approved contracted search firms. Coordination with </w:t>
      </w:r>
      <w:r w:rsidR="00186822">
        <w:t>People and Culture, Talent Acquisition</w:t>
      </w:r>
      <w:r w:rsidRPr="004C7887">
        <w:t xml:space="preserve"> is required to ensure that the campus meets its equal employment and affirmative action obligations and reporting when an outside search firm is used. For information regarding MSP or PSS specialized, senior-level, and executive searches</w:t>
      </w:r>
      <w:r>
        <w:t>,</w:t>
      </w:r>
      <w:r w:rsidRPr="004C7887">
        <w:t xml:space="preserve"> please contact the Director of Talent Acquisition.</w:t>
      </w:r>
    </w:p>
    <w:p w14:paraId="29CEADAB" w14:textId="77777777" w:rsidR="004C7887" w:rsidRDefault="004C7887" w:rsidP="004C7887">
      <w:pPr>
        <w:pStyle w:val="BodyText"/>
        <w:spacing w:line="266" w:lineRule="auto"/>
        <w:ind w:left="1669" w:right="110" w:hanging="10"/>
        <w:jc w:val="both"/>
        <w:rPr>
          <w:sz w:val="25"/>
        </w:rPr>
      </w:pPr>
    </w:p>
    <w:p w14:paraId="5C8D6B67" w14:textId="77777777" w:rsidR="00833D3E" w:rsidRDefault="008E239E">
      <w:pPr>
        <w:pStyle w:val="Heading1"/>
        <w:numPr>
          <w:ilvl w:val="0"/>
          <w:numId w:val="1"/>
        </w:numPr>
        <w:tabs>
          <w:tab w:val="left" w:pos="1181"/>
        </w:tabs>
        <w:spacing w:before="70"/>
        <w:ind w:hanging="256"/>
      </w:pPr>
      <w:bookmarkStart w:id="12" w:name="B._Internal_Recruitment_Process"/>
      <w:bookmarkEnd w:id="12"/>
      <w:r>
        <w:rPr>
          <w:color w:val="2C6CC0"/>
        </w:rPr>
        <w:t>Internal Recruitment Process</w:t>
      </w:r>
    </w:p>
    <w:p w14:paraId="385E3CA3" w14:textId="4320FB85" w:rsidR="00833D3E" w:rsidRDefault="008E239E">
      <w:pPr>
        <w:pStyle w:val="BodyText"/>
        <w:spacing w:before="152" w:line="266" w:lineRule="auto"/>
        <w:ind w:left="1295" w:hanging="10"/>
      </w:pPr>
      <w:r>
        <w:t>The organizational unit completes and submit</w:t>
      </w:r>
      <w:r w:rsidR="004C7887">
        <w:t>s</w:t>
      </w:r>
      <w:r>
        <w:t xml:space="preserve"> the Internal Recruitment Request form via </w:t>
      </w:r>
      <w:hyperlink r:id="rId48" w:history="1">
        <w:r w:rsidR="00DF58CA" w:rsidRPr="00DF58CA">
          <w:rPr>
            <w:rStyle w:val="Hyperlink"/>
          </w:rPr>
          <w:t>Internal Only Recruitment Form</w:t>
        </w:r>
      </w:hyperlink>
      <w:r>
        <w:t xml:space="preserve"> to the Director of Talent Acquisition along with the following supporting documents:</w:t>
      </w:r>
    </w:p>
    <w:p w14:paraId="12491A7A" w14:textId="77777777" w:rsidR="00833D3E" w:rsidRDefault="008E239E">
      <w:pPr>
        <w:pStyle w:val="ListParagraph"/>
        <w:numPr>
          <w:ilvl w:val="1"/>
          <w:numId w:val="1"/>
        </w:numPr>
        <w:tabs>
          <w:tab w:val="left" w:pos="1646"/>
        </w:tabs>
        <w:spacing w:before="118"/>
        <w:ind w:hanging="361"/>
        <w:rPr>
          <w:sz w:val="20"/>
        </w:rPr>
      </w:pPr>
      <w:r>
        <w:rPr>
          <w:sz w:val="20"/>
        </w:rPr>
        <w:t>Classified job</w:t>
      </w:r>
      <w:r>
        <w:rPr>
          <w:spacing w:val="-3"/>
          <w:sz w:val="20"/>
        </w:rPr>
        <w:t xml:space="preserve"> </w:t>
      </w:r>
      <w:r>
        <w:rPr>
          <w:sz w:val="20"/>
        </w:rPr>
        <w:t>description</w:t>
      </w:r>
    </w:p>
    <w:p w14:paraId="198964F5" w14:textId="77777777" w:rsidR="00833D3E" w:rsidRDefault="008E239E">
      <w:pPr>
        <w:pStyle w:val="ListParagraph"/>
        <w:numPr>
          <w:ilvl w:val="1"/>
          <w:numId w:val="1"/>
        </w:numPr>
        <w:tabs>
          <w:tab w:val="left" w:pos="1646"/>
          <w:tab w:val="left" w:pos="3135"/>
          <w:tab w:val="left" w:pos="3786"/>
          <w:tab w:val="left" w:pos="4834"/>
          <w:tab w:val="left" w:pos="5316"/>
          <w:tab w:val="left" w:pos="6252"/>
          <w:tab w:val="left" w:pos="6934"/>
        </w:tabs>
        <w:spacing w:before="145" w:line="388" w:lineRule="auto"/>
        <w:ind w:right="1908"/>
        <w:rPr>
          <w:sz w:val="20"/>
        </w:rPr>
      </w:pPr>
      <w:r>
        <w:rPr>
          <w:sz w:val="20"/>
        </w:rPr>
        <w:t>Organizational</w:t>
      </w:r>
      <w:r>
        <w:rPr>
          <w:sz w:val="20"/>
        </w:rPr>
        <w:tab/>
        <w:t>chart</w:t>
      </w:r>
      <w:r>
        <w:rPr>
          <w:sz w:val="20"/>
        </w:rPr>
        <w:tab/>
        <w:t>indicating</w:t>
      </w:r>
      <w:r>
        <w:rPr>
          <w:sz w:val="20"/>
        </w:rPr>
        <w:tab/>
        <w:t>the</w:t>
      </w:r>
      <w:r>
        <w:rPr>
          <w:sz w:val="20"/>
        </w:rPr>
        <w:tab/>
        <w:t>vacancy</w:t>
      </w:r>
      <w:r>
        <w:rPr>
          <w:sz w:val="20"/>
        </w:rPr>
        <w:tab/>
        <w:t>Note:</w:t>
      </w:r>
      <w:r>
        <w:rPr>
          <w:sz w:val="20"/>
        </w:rPr>
        <w:tab/>
      </w:r>
      <w:r>
        <w:rPr>
          <w:spacing w:val="-3"/>
          <w:sz w:val="20"/>
        </w:rPr>
        <w:t xml:space="preserve">additional </w:t>
      </w:r>
      <w:r>
        <w:rPr>
          <w:sz w:val="20"/>
        </w:rPr>
        <w:t xml:space="preserve">information </w:t>
      </w:r>
      <w:r>
        <w:rPr>
          <w:spacing w:val="2"/>
          <w:sz w:val="20"/>
        </w:rPr>
        <w:t xml:space="preserve">may </w:t>
      </w:r>
      <w:r>
        <w:rPr>
          <w:sz w:val="20"/>
        </w:rPr>
        <w:t>be</w:t>
      </w:r>
      <w:r>
        <w:rPr>
          <w:spacing w:val="-12"/>
          <w:sz w:val="20"/>
        </w:rPr>
        <w:t xml:space="preserve"> </w:t>
      </w:r>
      <w:r>
        <w:rPr>
          <w:sz w:val="20"/>
        </w:rPr>
        <w:t>requested.</w:t>
      </w:r>
    </w:p>
    <w:p w14:paraId="5EE1DFBC" w14:textId="77777777" w:rsidR="00103C2F" w:rsidRDefault="008E239E" w:rsidP="00103C2F">
      <w:pPr>
        <w:pStyle w:val="BodyText"/>
        <w:spacing w:before="6"/>
        <w:ind w:left="1285" w:firstLine="0"/>
      </w:pPr>
      <w:r>
        <w:t>A decision will be communicated to the organizational unit.</w:t>
      </w:r>
    </w:p>
    <w:p w14:paraId="3616E481" w14:textId="77777777" w:rsidR="00103C2F" w:rsidRDefault="00103C2F" w:rsidP="00103C2F">
      <w:pPr>
        <w:pStyle w:val="BodyText"/>
        <w:spacing w:before="6"/>
        <w:ind w:left="1285" w:firstLine="0"/>
      </w:pPr>
    </w:p>
    <w:p w14:paraId="1469A834" w14:textId="0A5F2B5D" w:rsidR="00103C2F" w:rsidRDefault="00103C2F" w:rsidP="00103C2F">
      <w:pPr>
        <w:pStyle w:val="BodyText"/>
        <w:spacing w:before="6"/>
        <w:ind w:left="1285" w:firstLine="0"/>
      </w:pPr>
      <w:r>
        <w:t>The procedures and steps noted above [</w:t>
      </w:r>
      <w:r>
        <w:rPr>
          <w:color w:val="2C6CC0"/>
          <w:spacing w:val="-3"/>
        </w:rPr>
        <w:t xml:space="preserve">A. </w:t>
      </w:r>
      <w:r>
        <w:rPr>
          <w:color w:val="2C6CC0"/>
        </w:rPr>
        <w:t>Competitive Recruitment</w:t>
      </w:r>
      <w:r>
        <w:rPr>
          <w:color w:val="2C6CC0"/>
          <w:spacing w:val="8"/>
        </w:rPr>
        <w:t xml:space="preserve"> </w:t>
      </w:r>
      <w:r>
        <w:rPr>
          <w:color w:val="2C6CC0"/>
        </w:rPr>
        <w:t>Process</w:t>
      </w:r>
      <w:r>
        <w:t xml:space="preserve">] should apply to internal recruitments as well. </w:t>
      </w:r>
    </w:p>
    <w:p w14:paraId="6B8A8EF2" w14:textId="77777777" w:rsidR="00833D3E" w:rsidRDefault="008E239E">
      <w:pPr>
        <w:pStyle w:val="Heading1"/>
        <w:numPr>
          <w:ilvl w:val="0"/>
          <w:numId w:val="1"/>
        </w:numPr>
        <w:tabs>
          <w:tab w:val="left" w:pos="1181"/>
        </w:tabs>
        <w:spacing w:before="140"/>
        <w:ind w:hanging="256"/>
      </w:pPr>
      <w:bookmarkStart w:id="13" w:name="C._Internal_Promotion_Process"/>
      <w:bookmarkEnd w:id="13"/>
      <w:r>
        <w:rPr>
          <w:color w:val="2C6CC0"/>
        </w:rPr>
        <w:t>Internal Promotion</w:t>
      </w:r>
      <w:r>
        <w:rPr>
          <w:color w:val="2C6CC0"/>
          <w:spacing w:val="-2"/>
        </w:rPr>
        <w:t xml:space="preserve"> </w:t>
      </w:r>
      <w:r>
        <w:rPr>
          <w:color w:val="2C6CC0"/>
        </w:rPr>
        <w:t>Process</w:t>
      </w:r>
    </w:p>
    <w:p w14:paraId="3D9AC8A9" w14:textId="2338A062" w:rsidR="00833D3E" w:rsidRDefault="008E239E">
      <w:pPr>
        <w:pStyle w:val="BodyText"/>
        <w:spacing w:before="151" w:line="266" w:lineRule="auto"/>
        <w:ind w:left="1295" w:right="112" w:hanging="10"/>
        <w:jc w:val="both"/>
      </w:pPr>
      <w:r>
        <w:lastRenderedPageBreak/>
        <w:t>The organizational unit will submit the Internal Promotion Request form and</w:t>
      </w:r>
      <w:r>
        <w:rPr>
          <w:spacing w:val="-17"/>
        </w:rPr>
        <w:t xml:space="preserve"> </w:t>
      </w:r>
      <w:r>
        <w:t>the</w:t>
      </w:r>
      <w:r>
        <w:rPr>
          <w:spacing w:val="-15"/>
        </w:rPr>
        <w:t xml:space="preserve"> </w:t>
      </w:r>
      <w:r>
        <w:t>Skills</w:t>
      </w:r>
      <w:r>
        <w:rPr>
          <w:spacing w:val="-15"/>
        </w:rPr>
        <w:t xml:space="preserve"> </w:t>
      </w:r>
      <w:r>
        <w:t>Set</w:t>
      </w:r>
      <w:r>
        <w:rPr>
          <w:spacing w:val="-17"/>
        </w:rPr>
        <w:t xml:space="preserve"> </w:t>
      </w:r>
      <w:r>
        <w:t>Analysis</w:t>
      </w:r>
      <w:r>
        <w:rPr>
          <w:spacing w:val="-15"/>
        </w:rPr>
        <w:t xml:space="preserve"> </w:t>
      </w:r>
      <w:r>
        <w:t>form</w:t>
      </w:r>
      <w:r>
        <w:rPr>
          <w:spacing w:val="-12"/>
        </w:rPr>
        <w:t xml:space="preserve"> </w:t>
      </w:r>
      <w:r>
        <w:t>with</w:t>
      </w:r>
      <w:r>
        <w:rPr>
          <w:spacing w:val="-17"/>
        </w:rPr>
        <w:t xml:space="preserve"> </w:t>
      </w:r>
      <w:r>
        <w:t>organizational</w:t>
      </w:r>
      <w:r>
        <w:rPr>
          <w:spacing w:val="-17"/>
        </w:rPr>
        <w:t xml:space="preserve"> </w:t>
      </w:r>
      <w:r>
        <w:t>unit</w:t>
      </w:r>
      <w:r>
        <w:rPr>
          <w:spacing w:val="-17"/>
        </w:rPr>
        <w:t xml:space="preserve"> </w:t>
      </w:r>
      <w:r>
        <w:t>head</w:t>
      </w:r>
      <w:r w:rsidR="004C7887">
        <w:t>'</w:t>
      </w:r>
      <w:r>
        <w:t>s</w:t>
      </w:r>
      <w:r>
        <w:rPr>
          <w:spacing w:val="-15"/>
        </w:rPr>
        <w:t xml:space="preserve"> </w:t>
      </w:r>
      <w:r>
        <w:t>signature</w:t>
      </w:r>
      <w:r>
        <w:rPr>
          <w:spacing w:val="-15"/>
        </w:rPr>
        <w:t xml:space="preserve"> </w:t>
      </w:r>
      <w:r>
        <w:t>of</w:t>
      </w:r>
      <w:r>
        <w:rPr>
          <w:spacing w:val="-15"/>
        </w:rPr>
        <w:t xml:space="preserve"> </w:t>
      </w:r>
      <w:r>
        <w:t xml:space="preserve">approval to the Director of Talent Acquisition via </w:t>
      </w:r>
      <w:r w:rsidR="00DF58CA">
        <w:t xml:space="preserve">Internal Promotion Form </w:t>
      </w:r>
      <w:r>
        <w:t>along with the following supporting documentation:</w:t>
      </w:r>
    </w:p>
    <w:p w14:paraId="7610C0DA" w14:textId="77777777" w:rsidR="00833D3E" w:rsidRDefault="008E239E">
      <w:pPr>
        <w:pStyle w:val="ListParagraph"/>
        <w:numPr>
          <w:ilvl w:val="1"/>
          <w:numId w:val="1"/>
        </w:numPr>
        <w:tabs>
          <w:tab w:val="left" w:pos="1646"/>
        </w:tabs>
        <w:spacing w:before="117"/>
        <w:ind w:hanging="361"/>
        <w:jc w:val="both"/>
        <w:rPr>
          <w:sz w:val="20"/>
        </w:rPr>
      </w:pPr>
      <w:r>
        <w:rPr>
          <w:sz w:val="20"/>
        </w:rPr>
        <w:t>Classified job</w:t>
      </w:r>
      <w:r>
        <w:rPr>
          <w:spacing w:val="-3"/>
          <w:sz w:val="20"/>
        </w:rPr>
        <w:t xml:space="preserve"> </w:t>
      </w:r>
      <w:r>
        <w:rPr>
          <w:sz w:val="20"/>
        </w:rPr>
        <w:t>description</w:t>
      </w:r>
    </w:p>
    <w:p w14:paraId="7BC353A4" w14:textId="77777777" w:rsidR="00833D3E" w:rsidRDefault="008E239E">
      <w:pPr>
        <w:pStyle w:val="ListParagraph"/>
        <w:numPr>
          <w:ilvl w:val="1"/>
          <w:numId w:val="1"/>
        </w:numPr>
        <w:tabs>
          <w:tab w:val="left" w:pos="1646"/>
        </w:tabs>
        <w:spacing w:before="144"/>
        <w:ind w:hanging="361"/>
        <w:jc w:val="both"/>
        <w:rPr>
          <w:sz w:val="20"/>
        </w:rPr>
      </w:pPr>
      <w:r>
        <w:rPr>
          <w:sz w:val="20"/>
        </w:rPr>
        <w:t>Organizational charts indicating the current position and</w:t>
      </w:r>
      <w:r>
        <w:rPr>
          <w:spacing w:val="-8"/>
          <w:sz w:val="20"/>
        </w:rPr>
        <w:t xml:space="preserve"> </w:t>
      </w:r>
      <w:r>
        <w:rPr>
          <w:sz w:val="20"/>
        </w:rPr>
        <w:t>proposed</w:t>
      </w:r>
    </w:p>
    <w:p w14:paraId="0F6CC2E0" w14:textId="4B6BD9FA" w:rsidR="00833D3E" w:rsidRDefault="008E239E">
      <w:pPr>
        <w:pStyle w:val="ListParagraph"/>
        <w:numPr>
          <w:ilvl w:val="1"/>
          <w:numId w:val="1"/>
        </w:numPr>
        <w:tabs>
          <w:tab w:val="left" w:pos="1646"/>
        </w:tabs>
        <w:spacing w:before="145"/>
        <w:ind w:hanging="361"/>
        <w:rPr>
          <w:sz w:val="20"/>
        </w:rPr>
      </w:pPr>
      <w:r>
        <w:rPr>
          <w:sz w:val="20"/>
        </w:rPr>
        <w:t xml:space="preserve">Document indicating successful completion of </w:t>
      </w:r>
      <w:r w:rsidR="004C7887">
        <w:rPr>
          <w:sz w:val="20"/>
        </w:rPr>
        <w:t xml:space="preserve">the </w:t>
      </w:r>
      <w:r>
        <w:rPr>
          <w:sz w:val="20"/>
        </w:rPr>
        <w:t>probationary period (if</w:t>
      </w:r>
      <w:r>
        <w:rPr>
          <w:spacing w:val="-17"/>
          <w:sz w:val="20"/>
        </w:rPr>
        <w:t xml:space="preserve"> </w:t>
      </w:r>
      <w:r>
        <w:rPr>
          <w:sz w:val="20"/>
        </w:rPr>
        <w:t>applicable)</w:t>
      </w:r>
    </w:p>
    <w:p w14:paraId="5A7CCE6F" w14:textId="755E192B" w:rsidR="00833D3E" w:rsidRDefault="008E239E">
      <w:pPr>
        <w:pStyle w:val="ListParagraph"/>
        <w:numPr>
          <w:ilvl w:val="1"/>
          <w:numId w:val="1"/>
        </w:numPr>
        <w:tabs>
          <w:tab w:val="left" w:pos="1646"/>
        </w:tabs>
        <w:spacing w:before="144"/>
        <w:ind w:hanging="361"/>
        <w:jc w:val="both"/>
        <w:rPr>
          <w:sz w:val="20"/>
        </w:rPr>
      </w:pPr>
      <w:r>
        <w:rPr>
          <w:sz w:val="20"/>
        </w:rPr>
        <w:t xml:space="preserve">Copy of the </w:t>
      </w:r>
      <w:r w:rsidR="00447E96">
        <w:rPr>
          <w:sz w:val="20"/>
        </w:rPr>
        <w:t>Qualified Applicant’s</w:t>
      </w:r>
      <w:r>
        <w:rPr>
          <w:sz w:val="20"/>
        </w:rPr>
        <w:t xml:space="preserve"> last performance</w:t>
      </w:r>
      <w:r>
        <w:rPr>
          <w:spacing w:val="-5"/>
          <w:sz w:val="20"/>
        </w:rPr>
        <w:t xml:space="preserve"> </w:t>
      </w:r>
      <w:r>
        <w:rPr>
          <w:sz w:val="20"/>
        </w:rPr>
        <w:t>evaluation</w:t>
      </w:r>
    </w:p>
    <w:p w14:paraId="010867F9" w14:textId="2C90D62F" w:rsidR="00833D3E" w:rsidRDefault="00447E96">
      <w:pPr>
        <w:pStyle w:val="ListParagraph"/>
        <w:numPr>
          <w:ilvl w:val="1"/>
          <w:numId w:val="1"/>
        </w:numPr>
        <w:tabs>
          <w:tab w:val="left" w:pos="1646"/>
        </w:tabs>
        <w:spacing w:before="145"/>
        <w:ind w:hanging="361"/>
        <w:jc w:val="both"/>
        <w:rPr>
          <w:sz w:val="20"/>
        </w:rPr>
      </w:pPr>
      <w:r>
        <w:rPr>
          <w:sz w:val="20"/>
        </w:rPr>
        <w:t>Qualified Applicant’s</w:t>
      </w:r>
      <w:r w:rsidR="008E239E">
        <w:rPr>
          <w:sz w:val="20"/>
        </w:rPr>
        <w:t xml:space="preserve"> current</w:t>
      </w:r>
      <w:r w:rsidR="008E239E">
        <w:rPr>
          <w:spacing w:val="-2"/>
          <w:sz w:val="20"/>
        </w:rPr>
        <w:t xml:space="preserve"> </w:t>
      </w:r>
      <w:r w:rsidR="008E239E">
        <w:rPr>
          <w:sz w:val="20"/>
        </w:rPr>
        <w:t>resume</w:t>
      </w:r>
    </w:p>
    <w:p w14:paraId="3A89614C" w14:textId="77777777" w:rsidR="00833D3E" w:rsidRDefault="008E239E">
      <w:pPr>
        <w:pStyle w:val="ListParagraph"/>
        <w:numPr>
          <w:ilvl w:val="1"/>
          <w:numId w:val="1"/>
        </w:numPr>
        <w:tabs>
          <w:tab w:val="left" w:pos="1646"/>
        </w:tabs>
        <w:spacing w:before="142"/>
        <w:ind w:hanging="361"/>
        <w:jc w:val="both"/>
        <w:rPr>
          <w:sz w:val="20"/>
        </w:rPr>
      </w:pPr>
      <w:r>
        <w:rPr>
          <w:sz w:val="20"/>
        </w:rPr>
        <w:t>Any other documentation used in making this</w:t>
      </w:r>
      <w:r>
        <w:rPr>
          <w:spacing w:val="-9"/>
          <w:sz w:val="20"/>
        </w:rPr>
        <w:t xml:space="preserve"> </w:t>
      </w:r>
      <w:r>
        <w:rPr>
          <w:sz w:val="20"/>
        </w:rPr>
        <w:t>recommendation</w:t>
      </w:r>
    </w:p>
    <w:p w14:paraId="69B76215" w14:textId="77777777" w:rsidR="00833D3E" w:rsidRDefault="008E239E">
      <w:pPr>
        <w:pStyle w:val="Heading1"/>
        <w:numPr>
          <w:ilvl w:val="0"/>
          <w:numId w:val="1"/>
        </w:numPr>
        <w:tabs>
          <w:tab w:val="left" w:pos="1168"/>
        </w:tabs>
        <w:spacing w:before="140"/>
        <w:ind w:left="1167" w:hanging="243"/>
      </w:pPr>
      <w:bookmarkStart w:id="14" w:name="D._Exemptions_to_Recruitment_Process"/>
      <w:bookmarkStart w:id="15" w:name="E._Waiver_of_Recruitment_Process"/>
      <w:bookmarkEnd w:id="14"/>
      <w:bookmarkEnd w:id="15"/>
      <w:r>
        <w:rPr>
          <w:color w:val="2C6CC0"/>
        </w:rPr>
        <w:t>Waiver of Recruitment</w:t>
      </w:r>
      <w:r>
        <w:rPr>
          <w:color w:val="2C6CC0"/>
          <w:spacing w:val="-1"/>
        </w:rPr>
        <w:t xml:space="preserve"> </w:t>
      </w:r>
      <w:r>
        <w:rPr>
          <w:color w:val="2C6CC0"/>
        </w:rPr>
        <w:t>Process</w:t>
      </w:r>
    </w:p>
    <w:p w14:paraId="3B3AB7E4" w14:textId="76F517B1" w:rsidR="00833D3E" w:rsidRDefault="008E239E">
      <w:pPr>
        <w:pStyle w:val="BodyText"/>
        <w:spacing w:before="151" w:line="266" w:lineRule="auto"/>
        <w:ind w:left="1294" w:right="114" w:hanging="10"/>
        <w:jc w:val="both"/>
      </w:pPr>
      <w:r>
        <w:t xml:space="preserve">The organizational unit initiates a written request for approval by completing the </w:t>
      </w:r>
      <w:hyperlink r:id="rId49" w:history="1">
        <w:r w:rsidR="0042417F" w:rsidRPr="0042417F">
          <w:rPr>
            <w:rStyle w:val="Hyperlink"/>
          </w:rPr>
          <w:t>Career or Contract Waiver Form</w:t>
        </w:r>
      </w:hyperlink>
      <w:r>
        <w:t xml:space="preserve">. The organizational unit should use </w:t>
      </w:r>
      <w:r w:rsidR="00A81E3A">
        <w:t>Service Now</w:t>
      </w:r>
      <w:r>
        <w:t xml:space="preserve"> template to submit the form to the Director of Talent Acquisition</w:t>
      </w:r>
      <w:r w:rsidR="00526248">
        <w:t>, via their HR Partner,</w:t>
      </w:r>
      <w:r>
        <w:t xml:space="preserve"> for review along with the following supporting documentation:</w:t>
      </w:r>
    </w:p>
    <w:p w14:paraId="56AD6DC2" w14:textId="77777777" w:rsidR="00833D3E" w:rsidRDefault="008E239E">
      <w:pPr>
        <w:pStyle w:val="ListParagraph"/>
        <w:numPr>
          <w:ilvl w:val="1"/>
          <w:numId w:val="1"/>
        </w:numPr>
        <w:tabs>
          <w:tab w:val="left" w:pos="1646"/>
        </w:tabs>
        <w:spacing w:before="117"/>
        <w:ind w:hanging="361"/>
        <w:jc w:val="both"/>
        <w:rPr>
          <w:sz w:val="20"/>
        </w:rPr>
      </w:pPr>
      <w:r>
        <w:rPr>
          <w:sz w:val="20"/>
        </w:rPr>
        <w:t>Classified job</w:t>
      </w:r>
      <w:r>
        <w:rPr>
          <w:spacing w:val="-3"/>
          <w:sz w:val="20"/>
        </w:rPr>
        <w:t xml:space="preserve"> </w:t>
      </w:r>
      <w:r>
        <w:rPr>
          <w:sz w:val="20"/>
        </w:rPr>
        <w:t>description</w:t>
      </w:r>
    </w:p>
    <w:p w14:paraId="565893B3" w14:textId="77777777" w:rsidR="00833D3E" w:rsidRDefault="008E239E">
      <w:pPr>
        <w:pStyle w:val="ListParagraph"/>
        <w:numPr>
          <w:ilvl w:val="1"/>
          <w:numId w:val="1"/>
        </w:numPr>
        <w:tabs>
          <w:tab w:val="left" w:pos="1646"/>
        </w:tabs>
        <w:spacing w:before="144"/>
        <w:ind w:hanging="361"/>
        <w:jc w:val="both"/>
        <w:rPr>
          <w:sz w:val="20"/>
        </w:rPr>
      </w:pPr>
      <w:r>
        <w:rPr>
          <w:sz w:val="20"/>
        </w:rPr>
        <w:t>Current organizational unit chart indicating the</w:t>
      </w:r>
      <w:r>
        <w:rPr>
          <w:spacing w:val="-5"/>
          <w:sz w:val="20"/>
        </w:rPr>
        <w:t xml:space="preserve"> </w:t>
      </w:r>
      <w:r>
        <w:rPr>
          <w:sz w:val="20"/>
        </w:rPr>
        <w:t>vacancy</w:t>
      </w:r>
    </w:p>
    <w:p w14:paraId="49F70B07" w14:textId="77777777" w:rsidR="00833D3E" w:rsidRDefault="008E239E">
      <w:pPr>
        <w:pStyle w:val="ListParagraph"/>
        <w:numPr>
          <w:ilvl w:val="1"/>
          <w:numId w:val="1"/>
        </w:numPr>
        <w:tabs>
          <w:tab w:val="left" w:pos="1646"/>
        </w:tabs>
        <w:spacing w:before="75" w:line="266" w:lineRule="auto"/>
        <w:ind w:right="116"/>
        <w:jc w:val="both"/>
        <w:rPr>
          <w:sz w:val="20"/>
        </w:rPr>
      </w:pPr>
      <w:r>
        <w:rPr>
          <w:sz w:val="20"/>
        </w:rPr>
        <w:t>Proposed organizational unit chart (include only if the current org chart will change as a result of this</w:t>
      </w:r>
      <w:r>
        <w:rPr>
          <w:spacing w:val="2"/>
          <w:sz w:val="20"/>
        </w:rPr>
        <w:t xml:space="preserve"> </w:t>
      </w:r>
      <w:r>
        <w:rPr>
          <w:sz w:val="20"/>
        </w:rPr>
        <w:t>waiver)</w:t>
      </w:r>
    </w:p>
    <w:p w14:paraId="256EFAD0" w14:textId="27F56EFC" w:rsidR="00833D3E" w:rsidRDefault="00447E96">
      <w:pPr>
        <w:pStyle w:val="ListParagraph"/>
        <w:numPr>
          <w:ilvl w:val="1"/>
          <w:numId w:val="1"/>
        </w:numPr>
        <w:tabs>
          <w:tab w:val="left" w:pos="1646"/>
        </w:tabs>
        <w:spacing w:before="119"/>
        <w:ind w:hanging="361"/>
        <w:rPr>
          <w:sz w:val="20"/>
        </w:rPr>
      </w:pPr>
      <w:r>
        <w:rPr>
          <w:sz w:val="20"/>
        </w:rPr>
        <w:t xml:space="preserve">Qualified Applicant’s </w:t>
      </w:r>
      <w:r w:rsidR="008E239E">
        <w:rPr>
          <w:sz w:val="20"/>
        </w:rPr>
        <w:t>resume</w:t>
      </w:r>
    </w:p>
    <w:p w14:paraId="2D98CD4A" w14:textId="77777777" w:rsidR="00833D3E" w:rsidRDefault="008E239E">
      <w:pPr>
        <w:pStyle w:val="BodyText"/>
        <w:spacing w:before="142" w:line="268" w:lineRule="auto"/>
        <w:ind w:left="1295" w:right="116" w:hanging="10"/>
        <w:jc w:val="both"/>
      </w:pPr>
      <w:r>
        <w:t>Employment application (applicable for limited and per diem appointments and contract positions). Refer to section, VI.C. - Employment</w:t>
      </w:r>
    </w:p>
    <w:p w14:paraId="331FBAFE" w14:textId="77777777" w:rsidR="00833D3E" w:rsidRDefault="008E239E">
      <w:pPr>
        <w:pStyle w:val="Heading1"/>
        <w:numPr>
          <w:ilvl w:val="0"/>
          <w:numId w:val="9"/>
        </w:numPr>
        <w:tabs>
          <w:tab w:val="left" w:pos="988"/>
        </w:tabs>
        <w:spacing w:before="113"/>
        <w:ind w:left="987" w:hanging="411"/>
        <w:jc w:val="both"/>
      </w:pPr>
      <w:bookmarkStart w:id="16" w:name="F._Employment_Application"/>
      <w:bookmarkStart w:id="17" w:name="VIII._Roles_and_Responsibilities"/>
      <w:bookmarkEnd w:id="16"/>
      <w:bookmarkEnd w:id="17"/>
      <w:r>
        <w:rPr>
          <w:color w:val="2C6CC0"/>
        </w:rPr>
        <w:t>Roles and Responsibilities</w:t>
      </w:r>
    </w:p>
    <w:p w14:paraId="63556C73" w14:textId="048FFD68" w:rsidR="00833D3E" w:rsidRDefault="008E239E">
      <w:pPr>
        <w:pStyle w:val="BodyText"/>
        <w:spacing w:before="151" w:line="266" w:lineRule="auto"/>
        <w:ind w:left="946" w:hanging="10"/>
      </w:pPr>
      <w:r>
        <w:t xml:space="preserve">The </w:t>
      </w:r>
      <w:r w:rsidR="0042417F">
        <w:t>Chief People and Culture Officer, AVC-HR</w:t>
      </w:r>
      <w:r>
        <w:t xml:space="preserve"> is the responsible officer for this local procedure and is accountable for reviewing the administration of PPSM-20 on campus.</w:t>
      </w:r>
    </w:p>
    <w:p w14:paraId="6F23D6DE" w14:textId="103289CE" w:rsidR="00833D3E" w:rsidRDefault="008E239E">
      <w:pPr>
        <w:pStyle w:val="Heading1"/>
        <w:numPr>
          <w:ilvl w:val="1"/>
          <w:numId w:val="9"/>
        </w:numPr>
        <w:tabs>
          <w:tab w:val="left" w:pos="1180"/>
        </w:tabs>
        <w:spacing w:before="114"/>
        <w:ind w:left="1179" w:hanging="256"/>
      </w:pPr>
      <w:bookmarkStart w:id="18" w:name="A._Affirmative_Action_Compliance_Liaison"/>
      <w:bookmarkStart w:id="19" w:name="B._Human_Resources_Business_Partner_(HRB"/>
      <w:bookmarkEnd w:id="18"/>
      <w:bookmarkEnd w:id="19"/>
      <w:r>
        <w:rPr>
          <w:color w:val="2C6CC0"/>
        </w:rPr>
        <w:t>Human Resources Partner</w:t>
      </w:r>
      <w:r>
        <w:rPr>
          <w:color w:val="2C6CC0"/>
          <w:spacing w:val="-1"/>
        </w:rPr>
        <w:t xml:space="preserve"> </w:t>
      </w:r>
      <w:r>
        <w:rPr>
          <w:color w:val="2C6CC0"/>
        </w:rPr>
        <w:t>(HR</w:t>
      </w:r>
      <w:r w:rsidR="0042417F">
        <w:rPr>
          <w:color w:val="2C6CC0"/>
        </w:rPr>
        <w:t xml:space="preserve"> </w:t>
      </w:r>
      <w:r>
        <w:rPr>
          <w:color w:val="2C6CC0"/>
        </w:rPr>
        <w:t>P</w:t>
      </w:r>
      <w:r w:rsidR="0042417F">
        <w:rPr>
          <w:color w:val="2C6CC0"/>
        </w:rPr>
        <w:t>artner</w:t>
      </w:r>
      <w:r>
        <w:rPr>
          <w:color w:val="2C6CC0"/>
        </w:rPr>
        <w:t>)</w:t>
      </w:r>
    </w:p>
    <w:p w14:paraId="4CF701BA" w14:textId="5B4AEBBE" w:rsidR="00833D3E" w:rsidRDefault="008E239E">
      <w:pPr>
        <w:pStyle w:val="BodyText"/>
        <w:spacing w:before="151" w:line="266" w:lineRule="auto"/>
        <w:ind w:left="1294" w:right="116" w:hanging="10"/>
        <w:jc w:val="both"/>
      </w:pPr>
      <w:r>
        <w:t>Is responsible for management of and coordination of all recruitment processes at the organizational unit level,</w:t>
      </w:r>
      <w:r w:rsidR="008F5374">
        <w:t xml:space="preserve"> working with the Organizational Unit on the </w:t>
      </w:r>
      <w:r>
        <w:t>creation of internal processes to comply with these procedures, training, routing and approval of recruitment activities.</w:t>
      </w:r>
      <w:r w:rsidR="00186822">
        <w:t xml:space="preserve"> HR Partner informs organizational units if proposed recruitment is subject to a recall.</w:t>
      </w:r>
    </w:p>
    <w:p w14:paraId="3B0A18CF" w14:textId="77777777" w:rsidR="00833D3E" w:rsidRDefault="00833D3E">
      <w:pPr>
        <w:pStyle w:val="BodyText"/>
        <w:spacing w:before="9"/>
        <w:ind w:firstLine="0"/>
        <w:rPr>
          <w:sz w:val="22"/>
        </w:rPr>
      </w:pPr>
    </w:p>
    <w:p w14:paraId="21162D29" w14:textId="77777777" w:rsidR="00833D3E" w:rsidRDefault="008E239E">
      <w:pPr>
        <w:pStyle w:val="Heading1"/>
        <w:numPr>
          <w:ilvl w:val="1"/>
          <w:numId w:val="9"/>
        </w:numPr>
        <w:tabs>
          <w:tab w:val="left" w:pos="1181"/>
        </w:tabs>
        <w:spacing w:before="70"/>
        <w:ind w:left="1180" w:hanging="256"/>
      </w:pPr>
      <w:bookmarkStart w:id="20" w:name="C._Departmental_Human_Resources_Coordina"/>
      <w:bookmarkStart w:id="21" w:name="D._Talent_Acquisition"/>
      <w:bookmarkEnd w:id="20"/>
      <w:bookmarkEnd w:id="21"/>
      <w:r>
        <w:rPr>
          <w:color w:val="2C6CC0"/>
        </w:rPr>
        <w:t>Talent</w:t>
      </w:r>
      <w:r>
        <w:rPr>
          <w:color w:val="2C6CC0"/>
          <w:spacing w:val="1"/>
        </w:rPr>
        <w:t xml:space="preserve"> </w:t>
      </w:r>
      <w:r>
        <w:rPr>
          <w:color w:val="2C6CC0"/>
        </w:rPr>
        <w:t>Acquisition</w:t>
      </w:r>
    </w:p>
    <w:p w14:paraId="6ACF4719" w14:textId="77777777" w:rsidR="00833D3E" w:rsidRDefault="008E239E">
      <w:pPr>
        <w:pStyle w:val="ListParagraph"/>
        <w:numPr>
          <w:ilvl w:val="2"/>
          <w:numId w:val="9"/>
        </w:numPr>
        <w:tabs>
          <w:tab w:val="left" w:pos="1646"/>
        </w:tabs>
        <w:spacing w:before="152"/>
        <w:ind w:hanging="361"/>
        <w:rPr>
          <w:sz w:val="20"/>
        </w:rPr>
      </w:pPr>
      <w:r>
        <w:rPr>
          <w:sz w:val="20"/>
        </w:rPr>
        <w:t>Posts all staff</w:t>
      </w:r>
      <w:r>
        <w:rPr>
          <w:spacing w:val="-2"/>
          <w:sz w:val="20"/>
        </w:rPr>
        <w:t xml:space="preserve"> </w:t>
      </w:r>
      <w:r>
        <w:rPr>
          <w:sz w:val="20"/>
        </w:rPr>
        <w:t>recruitments.</w:t>
      </w:r>
    </w:p>
    <w:p w14:paraId="2CE775AE" w14:textId="77777777" w:rsidR="00833D3E" w:rsidRDefault="008E239E">
      <w:pPr>
        <w:pStyle w:val="ListParagraph"/>
        <w:numPr>
          <w:ilvl w:val="2"/>
          <w:numId w:val="9"/>
        </w:numPr>
        <w:tabs>
          <w:tab w:val="left" w:pos="1646"/>
        </w:tabs>
        <w:spacing w:before="145"/>
        <w:ind w:hanging="361"/>
        <w:rPr>
          <w:sz w:val="20"/>
        </w:rPr>
      </w:pPr>
      <w:r>
        <w:rPr>
          <w:sz w:val="20"/>
        </w:rPr>
        <w:t>Assists in identifying channels for job</w:t>
      </w:r>
      <w:r>
        <w:rPr>
          <w:spacing w:val="-2"/>
          <w:sz w:val="20"/>
        </w:rPr>
        <w:t xml:space="preserve"> </w:t>
      </w:r>
      <w:r>
        <w:rPr>
          <w:sz w:val="20"/>
        </w:rPr>
        <w:t>advertisements.</w:t>
      </w:r>
    </w:p>
    <w:p w14:paraId="2C8B4542" w14:textId="078BA6DC" w:rsidR="00833D3E" w:rsidRPr="008F489B" w:rsidRDefault="008E239E" w:rsidP="008F489B">
      <w:pPr>
        <w:pStyle w:val="ListParagraph"/>
        <w:numPr>
          <w:ilvl w:val="2"/>
          <w:numId w:val="9"/>
        </w:numPr>
        <w:tabs>
          <w:tab w:val="left" w:pos="1646"/>
        </w:tabs>
        <w:spacing w:before="142"/>
        <w:ind w:hanging="361"/>
        <w:rPr>
          <w:sz w:val="20"/>
        </w:rPr>
      </w:pPr>
      <w:r>
        <w:rPr>
          <w:sz w:val="20"/>
        </w:rPr>
        <w:t>Reviews</w:t>
      </w:r>
      <w:r>
        <w:rPr>
          <w:spacing w:val="-11"/>
          <w:sz w:val="20"/>
        </w:rPr>
        <w:t xml:space="preserve"> </w:t>
      </w:r>
      <w:r>
        <w:rPr>
          <w:sz w:val="20"/>
        </w:rPr>
        <w:t>all</w:t>
      </w:r>
      <w:r>
        <w:rPr>
          <w:spacing w:val="-12"/>
          <w:sz w:val="20"/>
        </w:rPr>
        <w:t xml:space="preserve"> </w:t>
      </w:r>
      <w:r>
        <w:rPr>
          <w:sz w:val="20"/>
        </w:rPr>
        <w:t>requests</w:t>
      </w:r>
      <w:r>
        <w:rPr>
          <w:spacing w:val="-11"/>
          <w:sz w:val="20"/>
        </w:rPr>
        <w:t xml:space="preserve"> </w:t>
      </w:r>
      <w:r>
        <w:rPr>
          <w:sz w:val="20"/>
        </w:rPr>
        <w:t>for</w:t>
      </w:r>
      <w:r>
        <w:rPr>
          <w:spacing w:val="-10"/>
          <w:sz w:val="20"/>
        </w:rPr>
        <w:t xml:space="preserve"> </w:t>
      </w:r>
      <w:r>
        <w:rPr>
          <w:sz w:val="20"/>
        </w:rPr>
        <w:t>internal</w:t>
      </w:r>
      <w:r>
        <w:rPr>
          <w:spacing w:val="-11"/>
          <w:sz w:val="20"/>
        </w:rPr>
        <w:t xml:space="preserve"> </w:t>
      </w:r>
      <w:r>
        <w:rPr>
          <w:sz w:val="20"/>
        </w:rPr>
        <w:t>promotion,</w:t>
      </w:r>
      <w:r>
        <w:rPr>
          <w:spacing w:val="-11"/>
          <w:sz w:val="20"/>
        </w:rPr>
        <w:t xml:space="preserve"> </w:t>
      </w:r>
      <w:r>
        <w:rPr>
          <w:sz w:val="20"/>
        </w:rPr>
        <w:t>internal</w:t>
      </w:r>
      <w:r>
        <w:rPr>
          <w:spacing w:val="-13"/>
          <w:sz w:val="20"/>
        </w:rPr>
        <w:t xml:space="preserve"> </w:t>
      </w:r>
      <w:r>
        <w:rPr>
          <w:sz w:val="20"/>
        </w:rPr>
        <w:t>recruitments,</w:t>
      </w:r>
      <w:r>
        <w:rPr>
          <w:spacing w:val="-11"/>
          <w:sz w:val="20"/>
        </w:rPr>
        <w:t xml:space="preserve"> </w:t>
      </w:r>
      <w:r>
        <w:rPr>
          <w:sz w:val="20"/>
        </w:rPr>
        <w:t>waivers</w:t>
      </w:r>
      <w:r>
        <w:rPr>
          <w:spacing w:val="-10"/>
          <w:sz w:val="20"/>
        </w:rPr>
        <w:t xml:space="preserve"> </w:t>
      </w:r>
      <w:r>
        <w:rPr>
          <w:sz w:val="20"/>
        </w:rPr>
        <w:t>and</w:t>
      </w:r>
      <w:r>
        <w:rPr>
          <w:spacing w:val="-12"/>
          <w:sz w:val="20"/>
        </w:rPr>
        <w:t xml:space="preserve"> </w:t>
      </w:r>
      <w:r>
        <w:rPr>
          <w:sz w:val="20"/>
        </w:rPr>
        <w:t>exemptions.</w:t>
      </w:r>
    </w:p>
    <w:p w14:paraId="4EF8E8C7" w14:textId="0B1C729C" w:rsidR="00845F75" w:rsidRDefault="00845F75" w:rsidP="00845F75">
      <w:pPr>
        <w:pStyle w:val="ListParagraph"/>
        <w:numPr>
          <w:ilvl w:val="2"/>
          <w:numId w:val="9"/>
        </w:numPr>
        <w:tabs>
          <w:tab w:val="left" w:pos="1646"/>
        </w:tabs>
        <w:spacing w:before="142"/>
        <w:ind w:hanging="361"/>
        <w:rPr>
          <w:sz w:val="20"/>
        </w:rPr>
      </w:pPr>
      <w:r>
        <w:rPr>
          <w:sz w:val="20"/>
        </w:rPr>
        <w:t>Advise on the recruitment process best practices and procedures, including matters around candidates’ information and work samples.</w:t>
      </w:r>
    </w:p>
    <w:p w14:paraId="75ECCF43" w14:textId="77777777" w:rsidR="00833D3E" w:rsidRDefault="008E239E">
      <w:pPr>
        <w:pStyle w:val="ListParagraph"/>
        <w:numPr>
          <w:ilvl w:val="2"/>
          <w:numId w:val="9"/>
        </w:numPr>
        <w:tabs>
          <w:tab w:val="left" w:pos="1646"/>
        </w:tabs>
        <w:spacing w:before="145"/>
        <w:ind w:hanging="361"/>
        <w:rPr>
          <w:sz w:val="20"/>
        </w:rPr>
      </w:pPr>
      <w:r>
        <w:rPr>
          <w:sz w:val="20"/>
        </w:rPr>
        <w:t>Provides ad hoc recruitment</w:t>
      </w:r>
      <w:r>
        <w:rPr>
          <w:spacing w:val="-2"/>
          <w:sz w:val="20"/>
        </w:rPr>
        <w:t xml:space="preserve"> </w:t>
      </w:r>
      <w:r>
        <w:rPr>
          <w:sz w:val="20"/>
        </w:rPr>
        <w:t>services:</w:t>
      </w:r>
    </w:p>
    <w:p w14:paraId="3A08B751" w14:textId="77777777" w:rsidR="00833D3E" w:rsidRDefault="008E239E">
      <w:pPr>
        <w:pStyle w:val="ListParagraph"/>
        <w:numPr>
          <w:ilvl w:val="3"/>
          <w:numId w:val="9"/>
        </w:numPr>
        <w:tabs>
          <w:tab w:val="left" w:pos="2018"/>
        </w:tabs>
        <w:spacing w:before="142"/>
        <w:ind w:hanging="361"/>
        <w:rPr>
          <w:sz w:val="20"/>
        </w:rPr>
      </w:pPr>
      <w:r>
        <w:rPr>
          <w:sz w:val="20"/>
        </w:rPr>
        <w:t>Application</w:t>
      </w:r>
      <w:r>
        <w:rPr>
          <w:spacing w:val="-9"/>
          <w:sz w:val="20"/>
        </w:rPr>
        <w:t xml:space="preserve"> </w:t>
      </w:r>
      <w:r>
        <w:rPr>
          <w:sz w:val="20"/>
        </w:rPr>
        <w:t>reviews</w:t>
      </w:r>
    </w:p>
    <w:p w14:paraId="7B6D6EE5" w14:textId="77777777" w:rsidR="00833D3E" w:rsidRDefault="008E239E">
      <w:pPr>
        <w:pStyle w:val="ListParagraph"/>
        <w:numPr>
          <w:ilvl w:val="3"/>
          <w:numId w:val="9"/>
        </w:numPr>
        <w:tabs>
          <w:tab w:val="left" w:pos="2017"/>
          <w:tab w:val="left" w:pos="2018"/>
        </w:tabs>
        <w:spacing w:before="145"/>
        <w:ind w:hanging="361"/>
        <w:rPr>
          <w:sz w:val="20"/>
        </w:rPr>
      </w:pPr>
      <w:r>
        <w:rPr>
          <w:sz w:val="20"/>
        </w:rPr>
        <w:t>Phone</w:t>
      </w:r>
      <w:r>
        <w:rPr>
          <w:spacing w:val="-2"/>
          <w:sz w:val="20"/>
        </w:rPr>
        <w:t xml:space="preserve"> </w:t>
      </w:r>
      <w:r>
        <w:rPr>
          <w:sz w:val="20"/>
        </w:rPr>
        <w:t>screens</w:t>
      </w:r>
    </w:p>
    <w:p w14:paraId="30444A8B" w14:textId="77777777" w:rsidR="00833D3E" w:rsidRDefault="008E239E">
      <w:pPr>
        <w:pStyle w:val="ListParagraph"/>
        <w:numPr>
          <w:ilvl w:val="3"/>
          <w:numId w:val="9"/>
        </w:numPr>
        <w:tabs>
          <w:tab w:val="left" w:pos="2018"/>
        </w:tabs>
        <w:spacing w:before="144"/>
        <w:ind w:hanging="361"/>
        <w:rPr>
          <w:sz w:val="20"/>
        </w:rPr>
      </w:pPr>
      <w:r>
        <w:rPr>
          <w:sz w:val="20"/>
        </w:rPr>
        <w:t>Interview question</w:t>
      </w:r>
      <w:r>
        <w:rPr>
          <w:spacing w:val="-3"/>
          <w:sz w:val="20"/>
        </w:rPr>
        <w:t xml:space="preserve"> </w:t>
      </w:r>
      <w:r>
        <w:rPr>
          <w:sz w:val="20"/>
        </w:rPr>
        <w:t>development</w:t>
      </w:r>
    </w:p>
    <w:p w14:paraId="46EC7A02" w14:textId="2CB4DA27" w:rsidR="00833D3E" w:rsidRDefault="00845F75">
      <w:pPr>
        <w:pStyle w:val="ListParagraph"/>
        <w:numPr>
          <w:ilvl w:val="3"/>
          <w:numId w:val="9"/>
        </w:numPr>
        <w:tabs>
          <w:tab w:val="left" w:pos="2018"/>
        </w:tabs>
        <w:spacing w:before="145"/>
        <w:ind w:hanging="361"/>
        <w:rPr>
          <w:sz w:val="20"/>
        </w:rPr>
      </w:pPr>
      <w:r>
        <w:rPr>
          <w:sz w:val="20"/>
        </w:rPr>
        <w:lastRenderedPageBreak/>
        <w:t>General consultation</w:t>
      </w:r>
    </w:p>
    <w:p w14:paraId="10CFCCCF" w14:textId="2967162C" w:rsidR="00156111" w:rsidRDefault="008E239E" w:rsidP="008F489B">
      <w:pPr>
        <w:pStyle w:val="ListParagraph"/>
        <w:numPr>
          <w:ilvl w:val="2"/>
          <w:numId w:val="9"/>
        </w:numPr>
        <w:tabs>
          <w:tab w:val="left" w:pos="1646"/>
        </w:tabs>
        <w:spacing w:before="142"/>
        <w:ind w:hanging="361"/>
        <w:rPr>
          <w:sz w:val="20"/>
        </w:rPr>
      </w:pPr>
      <w:r>
        <w:rPr>
          <w:sz w:val="20"/>
        </w:rPr>
        <w:t xml:space="preserve">Assists in </w:t>
      </w:r>
      <w:r w:rsidR="008F5374">
        <w:rPr>
          <w:sz w:val="20"/>
        </w:rPr>
        <w:t xml:space="preserve">confirming search committee members who </w:t>
      </w:r>
      <w:r>
        <w:rPr>
          <w:sz w:val="20"/>
        </w:rPr>
        <w:t>have completed required</w:t>
      </w:r>
      <w:r>
        <w:rPr>
          <w:spacing w:val="-14"/>
          <w:sz w:val="20"/>
        </w:rPr>
        <w:t xml:space="preserve"> </w:t>
      </w:r>
      <w:r>
        <w:rPr>
          <w:sz w:val="20"/>
        </w:rPr>
        <w:t>trainings.</w:t>
      </w:r>
    </w:p>
    <w:p w14:paraId="39FA80BB" w14:textId="0E25455D" w:rsidR="002245E7" w:rsidRDefault="00845F75" w:rsidP="008F489B">
      <w:pPr>
        <w:pStyle w:val="ListParagraph"/>
        <w:numPr>
          <w:ilvl w:val="2"/>
          <w:numId w:val="9"/>
        </w:numPr>
        <w:tabs>
          <w:tab w:val="left" w:pos="1646"/>
        </w:tabs>
        <w:spacing w:before="142"/>
        <w:ind w:hanging="361"/>
        <w:rPr>
          <w:sz w:val="20"/>
        </w:rPr>
      </w:pPr>
      <w:r w:rsidDel="00845F75">
        <w:rPr>
          <w:sz w:val="20"/>
        </w:rPr>
        <w:t xml:space="preserve"> </w:t>
      </w:r>
      <w:r w:rsidR="008F5374">
        <w:rPr>
          <w:sz w:val="20"/>
        </w:rPr>
        <w:t>Review and advise on the documentation of the search process to confirm whether recruitments have been conducted appropriately.</w:t>
      </w:r>
    </w:p>
    <w:p w14:paraId="0AAB2138" w14:textId="4076D21A" w:rsidR="008F489B" w:rsidRPr="008F489B" w:rsidRDefault="008F489B" w:rsidP="008F489B">
      <w:pPr>
        <w:pStyle w:val="ListParagraph"/>
        <w:numPr>
          <w:ilvl w:val="2"/>
          <w:numId w:val="9"/>
        </w:numPr>
        <w:tabs>
          <w:tab w:val="left" w:pos="1646"/>
        </w:tabs>
        <w:spacing w:before="142"/>
        <w:ind w:hanging="361"/>
        <w:rPr>
          <w:sz w:val="20"/>
        </w:rPr>
      </w:pPr>
      <w:r>
        <w:rPr>
          <w:sz w:val="20"/>
        </w:rPr>
        <w:t>Close jobs in TAM with appropriate compliance documentation from HM.</w:t>
      </w:r>
    </w:p>
    <w:p w14:paraId="2F2EE83F" w14:textId="7EFCDB5F" w:rsidR="00156111" w:rsidRDefault="00156111" w:rsidP="008F489B">
      <w:pPr>
        <w:pStyle w:val="ListParagraph"/>
        <w:tabs>
          <w:tab w:val="left" w:pos="1646"/>
        </w:tabs>
        <w:spacing w:before="142"/>
        <w:ind w:firstLine="0"/>
        <w:rPr>
          <w:sz w:val="20"/>
        </w:rPr>
      </w:pPr>
    </w:p>
    <w:p w14:paraId="319BE0EE" w14:textId="722247CE" w:rsidR="00833D3E" w:rsidRDefault="00DC3427">
      <w:pPr>
        <w:pStyle w:val="Heading1"/>
        <w:numPr>
          <w:ilvl w:val="1"/>
          <w:numId w:val="9"/>
        </w:numPr>
        <w:tabs>
          <w:tab w:val="left" w:pos="1168"/>
        </w:tabs>
        <w:spacing w:before="140"/>
        <w:ind w:left="1167" w:hanging="243"/>
      </w:pPr>
      <w:bookmarkStart w:id="22" w:name="E._Equal_Employment_and_Affirmative_Acti"/>
      <w:bookmarkEnd w:id="22"/>
      <w:r>
        <w:rPr>
          <w:color w:val="2C6CC0"/>
        </w:rPr>
        <w:t>Affirmative Action and Equal Employment</w:t>
      </w:r>
      <w:r w:rsidR="008E239E">
        <w:rPr>
          <w:color w:val="2C6CC0"/>
          <w:spacing w:val="6"/>
        </w:rPr>
        <w:t xml:space="preserve"> </w:t>
      </w:r>
      <w:r w:rsidR="008E239E">
        <w:rPr>
          <w:color w:val="2C6CC0"/>
        </w:rPr>
        <w:t>Office</w:t>
      </w:r>
    </w:p>
    <w:p w14:paraId="4410EAD2" w14:textId="368AAE8E" w:rsidR="00833D3E" w:rsidRDefault="008E239E">
      <w:pPr>
        <w:pStyle w:val="ListParagraph"/>
        <w:numPr>
          <w:ilvl w:val="2"/>
          <w:numId w:val="9"/>
        </w:numPr>
        <w:tabs>
          <w:tab w:val="left" w:pos="1646"/>
        </w:tabs>
        <w:spacing w:before="151"/>
        <w:ind w:hanging="361"/>
        <w:rPr>
          <w:sz w:val="20"/>
        </w:rPr>
      </w:pPr>
      <w:r>
        <w:rPr>
          <w:sz w:val="20"/>
        </w:rPr>
        <w:t xml:space="preserve">Provides consultation and assistance </w:t>
      </w:r>
      <w:r w:rsidR="00845F75">
        <w:rPr>
          <w:sz w:val="20"/>
        </w:rPr>
        <w:t xml:space="preserve">to Talent Acquisition </w:t>
      </w:r>
      <w:r>
        <w:rPr>
          <w:sz w:val="20"/>
        </w:rPr>
        <w:t>during the recruitment</w:t>
      </w:r>
      <w:r>
        <w:rPr>
          <w:spacing w:val="-4"/>
          <w:sz w:val="20"/>
        </w:rPr>
        <w:t xml:space="preserve"> </w:t>
      </w:r>
      <w:r>
        <w:rPr>
          <w:sz w:val="20"/>
        </w:rPr>
        <w:t>process.</w:t>
      </w:r>
    </w:p>
    <w:p w14:paraId="580D4464" w14:textId="77777777" w:rsidR="00833D3E" w:rsidRDefault="008E239E">
      <w:pPr>
        <w:pStyle w:val="ListParagraph"/>
        <w:numPr>
          <w:ilvl w:val="2"/>
          <w:numId w:val="9"/>
        </w:numPr>
        <w:tabs>
          <w:tab w:val="left" w:pos="1646"/>
        </w:tabs>
        <w:spacing w:before="145" w:line="266" w:lineRule="auto"/>
        <w:ind w:right="119"/>
        <w:jc w:val="both"/>
        <w:rPr>
          <w:sz w:val="20"/>
        </w:rPr>
      </w:pPr>
      <w:r>
        <w:rPr>
          <w:sz w:val="20"/>
        </w:rPr>
        <w:t>Provides guidance upon request to ensure all aspects of the recruitment process are fair, unbiased and incompliance with Equal Employment laws and Affirmative Action regulations.</w:t>
      </w:r>
    </w:p>
    <w:p w14:paraId="1005A2D2" w14:textId="0E6B8627" w:rsidR="00833D3E" w:rsidRDefault="008E239E">
      <w:pPr>
        <w:pStyle w:val="ListParagraph"/>
        <w:numPr>
          <w:ilvl w:val="2"/>
          <w:numId w:val="9"/>
        </w:numPr>
        <w:tabs>
          <w:tab w:val="left" w:pos="1646"/>
        </w:tabs>
        <w:spacing w:before="117"/>
        <w:ind w:hanging="361"/>
        <w:jc w:val="both"/>
        <w:rPr>
          <w:sz w:val="20"/>
        </w:rPr>
      </w:pPr>
      <w:r>
        <w:rPr>
          <w:sz w:val="20"/>
        </w:rPr>
        <w:t xml:space="preserve">Provides applicant pool data, availability and </w:t>
      </w:r>
      <w:r w:rsidR="00B35298">
        <w:rPr>
          <w:sz w:val="20"/>
        </w:rPr>
        <w:t>AA G</w:t>
      </w:r>
      <w:r>
        <w:rPr>
          <w:sz w:val="20"/>
        </w:rPr>
        <w:t>oals</w:t>
      </w:r>
      <w:r w:rsidR="00845F75">
        <w:rPr>
          <w:sz w:val="20"/>
        </w:rPr>
        <w:t xml:space="preserve"> to Talent Acquisition</w:t>
      </w:r>
      <w:r>
        <w:rPr>
          <w:sz w:val="20"/>
        </w:rPr>
        <w:t>.</w:t>
      </w:r>
    </w:p>
    <w:p w14:paraId="26C2DDAA" w14:textId="77777777" w:rsidR="00833D3E" w:rsidRDefault="00833D3E">
      <w:pPr>
        <w:pStyle w:val="BodyText"/>
        <w:spacing w:before="10"/>
        <w:ind w:firstLine="0"/>
        <w:rPr>
          <w:sz w:val="31"/>
        </w:rPr>
      </w:pPr>
    </w:p>
    <w:p w14:paraId="1CBE9927" w14:textId="77777777" w:rsidR="00833D3E" w:rsidRDefault="008E239E">
      <w:pPr>
        <w:pStyle w:val="Heading1"/>
        <w:numPr>
          <w:ilvl w:val="1"/>
          <w:numId w:val="9"/>
        </w:numPr>
        <w:tabs>
          <w:tab w:val="left" w:pos="1159"/>
        </w:tabs>
        <w:ind w:left="1158" w:hanging="234"/>
      </w:pPr>
      <w:bookmarkStart w:id="23" w:name="F._Hiring_Manager_(HM)"/>
      <w:bookmarkEnd w:id="23"/>
      <w:r>
        <w:rPr>
          <w:color w:val="2C6CC0"/>
        </w:rPr>
        <w:t>Hiring Manager</w:t>
      </w:r>
      <w:r>
        <w:rPr>
          <w:color w:val="2C6CC0"/>
          <w:spacing w:val="-3"/>
        </w:rPr>
        <w:t xml:space="preserve"> </w:t>
      </w:r>
      <w:r>
        <w:rPr>
          <w:color w:val="2C6CC0"/>
        </w:rPr>
        <w:t>(HM)</w:t>
      </w:r>
    </w:p>
    <w:p w14:paraId="57063134" w14:textId="77777777" w:rsidR="00833D3E" w:rsidRDefault="008E239E">
      <w:pPr>
        <w:pStyle w:val="ListParagraph"/>
        <w:numPr>
          <w:ilvl w:val="2"/>
          <w:numId w:val="9"/>
        </w:numPr>
        <w:tabs>
          <w:tab w:val="left" w:pos="1646"/>
        </w:tabs>
        <w:spacing w:before="152" w:line="266" w:lineRule="auto"/>
        <w:ind w:right="116"/>
        <w:jc w:val="both"/>
        <w:rPr>
          <w:sz w:val="20"/>
        </w:rPr>
      </w:pPr>
      <w:r>
        <w:rPr>
          <w:sz w:val="20"/>
        </w:rPr>
        <w:t>Identifies hiring need, develops the position description, recruitment plan, organizational chart and other recruitment related</w:t>
      </w:r>
      <w:r>
        <w:rPr>
          <w:spacing w:val="-2"/>
          <w:sz w:val="20"/>
        </w:rPr>
        <w:t xml:space="preserve"> </w:t>
      </w:r>
      <w:r>
        <w:rPr>
          <w:sz w:val="20"/>
        </w:rPr>
        <w:t>documents.</w:t>
      </w:r>
    </w:p>
    <w:p w14:paraId="239A6F09" w14:textId="4B1F3736" w:rsidR="00833D3E" w:rsidRDefault="0042417F">
      <w:pPr>
        <w:pStyle w:val="ListParagraph"/>
        <w:numPr>
          <w:ilvl w:val="2"/>
          <w:numId w:val="9"/>
        </w:numPr>
        <w:tabs>
          <w:tab w:val="left" w:pos="1646"/>
        </w:tabs>
        <w:spacing w:before="118"/>
        <w:ind w:hanging="361"/>
        <w:rPr>
          <w:sz w:val="20"/>
        </w:rPr>
      </w:pPr>
      <w:r>
        <w:rPr>
          <w:sz w:val="20"/>
        </w:rPr>
        <w:t xml:space="preserve">Identifies </w:t>
      </w:r>
      <w:r w:rsidR="008E239E">
        <w:rPr>
          <w:sz w:val="20"/>
        </w:rPr>
        <w:t>search committee</w:t>
      </w:r>
      <w:r w:rsidR="008E239E">
        <w:rPr>
          <w:spacing w:val="-18"/>
          <w:sz w:val="20"/>
        </w:rPr>
        <w:t xml:space="preserve"> </w:t>
      </w:r>
      <w:r w:rsidR="008E239E">
        <w:rPr>
          <w:sz w:val="20"/>
        </w:rPr>
        <w:t>members.</w:t>
      </w:r>
    </w:p>
    <w:p w14:paraId="76A26942" w14:textId="2504726E" w:rsidR="00833D3E" w:rsidRDefault="008E239E">
      <w:pPr>
        <w:pStyle w:val="ListParagraph"/>
        <w:numPr>
          <w:ilvl w:val="2"/>
          <w:numId w:val="9"/>
        </w:numPr>
        <w:tabs>
          <w:tab w:val="left" w:pos="1646"/>
        </w:tabs>
        <w:spacing w:before="145"/>
        <w:ind w:hanging="361"/>
        <w:rPr>
          <w:sz w:val="20"/>
        </w:rPr>
      </w:pPr>
      <w:r>
        <w:rPr>
          <w:sz w:val="20"/>
        </w:rPr>
        <w:t>Conducts recruitment showing good faith efforts to broaden</w:t>
      </w:r>
      <w:r>
        <w:rPr>
          <w:spacing w:val="-7"/>
          <w:sz w:val="20"/>
        </w:rPr>
        <w:t xml:space="preserve"> </w:t>
      </w:r>
      <w:r w:rsidR="00EB6F04">
        <w:rPr>
          <w:sz w:val="20"/>
        </w:rPr>
        <w:t>outreach</w:t>
      </w:r>
      <w:r>
        <w:rPr>
          <w:sz w:val="20"/>
        </w:rPr>
        <w:t>.</w:t>
      </w:r>
    </w:p>
    <w:p w14:paraId="5C4EA352" w14:textId="488B43F3" w:rsidR="0042417F" w:rsidRDefault="0042417F" w:rsidP="0042417F">
      <w:pPr>
        <w:pStyle w:val="ListParagraph"/>
        <w:numPr>
          <w:ilvl w:val="2"/>
          <w:numId w:val="9"/>
        </w:numPr>
        <w:tabs>
          <w:tab w:val="left" w:pos="1646"/>
        </w:tabs>
        <w:spacing w:before="145"/>
        <w:rPr>
          <w:sz w:val="20"/>
        </w:rPr>
      </w:pPr>
      <w:r w:rsidRPr="0042417F">
        <w:rPr>
          <w:sz w:val="20"/>
        </w:rPr>
        <w:t xml:space="preserve">Decides on the </w:t>
      </w:r>
      <w:r w:rsidR="00447E96">
        <w:rPr>
          <w:sz w:val="20"/>
        </w:rPr>
        <w:t>Qualified Applicant</w:t>
      </w:r>
      <w:r w:rsidRPr="0042417F">
        <w:rPr>
          <w:sz w:val="20"/>
        </w:rPr>
        <w:t xml:space="preserve"> that will be hired for the position.</w:t>
      </w:r>
    </w:p>
    <w:p w14:paraId="1F7100D9" w14:textId="3013AC86" w:rsidR="0042417F" w:rsidRDefault="0042417F" w:rsidP="0042417F">
      <w:pPr>
        <w:pStyle w:val="ListParagraph"/>
        <w:numPr>
          <w:ilvl w:val="2"/>
          <w:numId w:val="9"/>
        </w:numPr>
        <w:tabs>
          <w:tab w:val="left" w:pos="1646"/>
        </w:tabs>
        <w:spacing w:before="145"/>
        <w:rPr>
          <w:sz w:val="20"/>
        </w:rPr>
      </w:pPr>
      <w:r>
        <w:rPr>
          <w:sz w:val="20"/>
        </w:rPr>
        <w:t xml:space="preserve">Submits all required documentation to People and Culture, Talent Acquisition. </w:t>
      </w:r>
    </w:p>
    <w:p w14:paraId="4FAD03A2" w14:textId="77777777" w:rsidR="00833D3E" w:rsidRDefault="008E239E">
      <w:pPr>
        <w:pStyle w:val="Heading1"/>
        <w:numPr>
          <w:ilvl w:val="1"/>
          <w:numId w:val="9"/>
        </w:numPr>
        <w:tabs>
          <w:tab w:val="left" w:pos="1192"/>
        </w:tabs>
        <w:spacing w:before="137"/>
        <w:ind w:left="1191" w:hanging="267"/>
      </w:pPr>
      <w:bookmarkStart w:id="24" w:name="G._Search_Committee"/>
      <w:bookmarkEnd w:id="24"/>
      <w:r>
        <w:rPr>
          <w:color w:val="2C6CC0"/>
        </w:rPr>
        <w:t>Search</w:t>
      </w:r>
      <w:r>
        <w:rPr>
          <w:color w:val="2C6CC0"/>
          <w:spacing w:val="-1"/>
        </w:rPr>
        <w:t xml:space="preserve"> </w:t>
      </w:r>
      <w:r>
        <w:rPr>
          <w:color w:val="2C6CC0"/>
        </w:rPr>
        <w:t>Committee</w:t>
      </w:r>
    </w:p>
    <w:p w14:paraId="3B714507" w14:textId="3223118B" w:rsidR="00833D3E" w:rsidRDefault="008E239E">
      <w:pPr>
        <w:pStyle w:val="BodyText"/>
        <w:spacing w:before="154" w:line="266" w:lineRule="auto"/>
        <w:ind w:left="1294" w:right="116" w:hanging="10"/>
        <w:jc w:val="both"/>
      </w:pPr>
      <w:r>
        <w:t>Selected</w:t>
      </w:r>
      <w:r>
        <w:rPr>
          <w:spacing w:val="-4"/>
        </w:rPr>
        <w:t xml:space="preserve"> </w:t>
      </w:r>
      <w:r>
        <w:t>by</w:t>
      </w:r>
      <w:r>
        <w:rPr>
          <w:spacing w:val="-6"/>
        </w:rPr>
        <w:t xml:space="preserve"> </w:t>
      </w:r>
      <w:r>
        <w:t>the</w:t>
      </w:r>
      <w:r>
        <w:rPr>
          <w:spacing w:val="-4"/>
        </w:rPr>
        <w:t xml:space="preserve"> </w:t>
      </w:r>
      <w:r>
        <w:t>HM,</w:t>
      </w:r>
      <w:r>
        <w:rPr>
          <w:spacing w:val="-3"/>
        </w:rPr>
        <w:t xml:space="preserve"> </w:t>
      </w:r>
      <w:r>
        <w:t>has</w:t>
      </w:r>
      <w:r>
        <w:rPr>
          <w:spacing w:val="-4"/>
        </w:rPr>
        <w:t xml:space="preserve"> </w:t>
      </w:r>
      <w:r>
        <w:t>completed</w:t>
      </w:r>
      <w:r>
        <w:rPr>
          <w:spacing w:val="-7"/>
        </w:rPr>
        <w:t xml:space="preserve"> </w:t>
      </w:r>
      <w:r>
        <w:t>the</w:t>
      </w:r>
      <w:r>
        <w:rPr>
          <w:spacing w:val="-3"/>
        </w:rPr>
        <w:t xml:space="preserve"> </w:t>
      </w:r>
      <w:r>
        <w:t>required</w:t>
      </w:r>
      <w:r>
        <w:rPr>
          <w:spacing w:val="-4"/>
        </w:rPr>
        <w:t xml:space="preserve"> </w:t>
      </w:r>
      <w:r>
        <w:t>training,</w:t>
      </w:r>
      <w:r>
        <w:rPr>
          <w:spacing w:val="-5"/>
        </w:rPr>
        <w:t xml:space="preserve"> </w:t>
      </w:r>
      <w:r>
        <w:t>and</w:t>
      </w:r>
      <w:r>
        <w:rPr>
          <w:spacing w:val="-3"/>
        </w:rPr>
        <w:t xml:space="preserve"> </w:t>
      </w:r>
      <w:r>
        <w:t>is</w:t>
      </w:r>
      <w:r>
        <w:rPr>
          <w:spacing w:val="-3"/>
        </w:rPr>
        <w:t xml:space="preserve"> </w:t>
      </w:r>
      <w:r>
        <w:t>assigned</w:t>
      </w:r>
      <w:r>
        <w:rPr>
          <w:spacing w:val="-3"/>
        </w:rPr>
        <w:t xml:space="preserve"> </w:t>
      </w:r>
      <w:r>
        <w:t>to</w:t>
      </w:r>
      <w:r>
        <w:rPr>
          <w:spacing w:val="-4"/>
        </w:rPr>
        <w:t xml:space="preserve"> </w:t>
      </w:r>
      <w:r>
        <w:t>each</w:t>
      </w:r>
      <w:r>
        <w:rPr>
          <w:spacing w:val="-6"/>
        </w:rPr>
        <w:t xml:space="preserve"> </w:t>
      </w:r>
      <w:r>
        <w:t xml:space="preserve">recruitment. Reviews applications, participates in the interview process and provides feedback on </w:t>
      </w:r>
      <w:r w:rsidR="00447E96">
        <w:t>Qualified Applicants</w:t>
      </w:r>
      <w:r>
        <w:t>.</w:t>
      </w:r>
      <w:r w:rsidR="00845F75">
        <w:t xml:space="preserve"> Responsible for notifying the HM to any real or perceived conflict of interest in relation to applicants</w:t>
      </w:r>
      <w:r w:rsidR="008F489B">
        <w:t>.</w:t>
      </w:r>
    </w:p>
    <w:p w14:paraId="46DB9462" w14:textId="77777777" w:rsidR="00833D3E" w:rsidRDefault="008E239E">
      <w:pPr>
        <w:pStyle w:val="Heading1"/>
        <w:spacing w:before="70"/>
        <w:ind w:left="119" w:firstLine="0"/>
      </w:pPr>
      <w:bookmarkStart w:id="25" w:name="Revision_History"/>
      <w:bookmarkEnd w:id="25"/>
      <w:r>
        <w:rPr>
          <w:color w:val="2C6CC0"/>
        </w:rPr>
        <w:t>Revision History</w:t>
      </w:r>
    </w:p>
    <w:sectPr w:rsidR="00833D3E">
      <w:headerReference w:type="even" r:id="rId50"/>
      <w:headerReference w:type="default" r:id="rId51"/>
      <w:footerReference w:type="even" r:id="rId52"/>
      <w:footerReference w:type="default" r:id="rId53"/>
      <w:headerReference w:type="first" r:id="rId54"/>
      <w:pgSz w:w="12240" w:h="15840"/>
      <w:pgMar w:top="1340" w:right="1320" w:bottom="1140" w:left="1220" w:header="0" w:footer="94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B441DA" w14:textId="77777777" w:rsidR="0049422E" w:rsidRDefault="0049422E">
      <w:r>
        <w:separator/>
      </w:r>
    </w:p>
  </w:endnote>
  <w:endnote w:type="continuationSeparator" w:id="0">
    <w:p w14:paraId="1E4AD078" w14:textId="77777777" w:rsidR="0049422E" w:rsidRDefault="004942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340C6" w14:textId="5B841B17" w:rsidR="0028598A" w:rsidRDefault="0028598A">
    <w:pPr>
      <w:pStyle w:val="BodyText"/>
      <w:spacing w:line="14" w:lineRule="auto"/>
      <w:ind w:firstLine="0"/>
    </w:pPr>
    <w:r>
      <w:rPr>
        <w:noProof/>
        <w:lang w:bidi="ar-SA"/>
      </w:rPr>
      <mc:AlternateContent>
        <mc:Choice Requires="wps">
          <w:drawing>
            <wp:anchor distT="0" distB="0" distL="114300" distR="114300" simplePos="0" relativeHeight="251073536" behindDoc="1" locked="0" layoutInCell="1" allowOverlap="1" wp14:anchorId="4FED1BD5" wp14:editId="56519B69">
              <wp:simplePos x="0" y="0"/>
              <wp:positionH relativeFrom="page">
                <wp:posOffset>869950</wp:posOffset>
              </wp:positionH>
              <wp:positionV relativeFrom="page">
                <wp:posOffset>9436735</wp:posOffset>
              </wp:positionV>
              <wp:extent cx="3334385" cy="139700"/>
              <wp:effectExtent l="0" t="0" r="0" b="0"/>
              <wp:wrapNone/>
              <wp:docPr id="1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438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ED7AF1" w14:textId="43E932A8" w:rsidR="0028598A" w:rsidRDefault="0028598A">
                          <w:pPr>
                            <w:spacing w:before="15"/>
                            <w:ind w:left="20"/>
                            <w:rPr>
                              <w:sz w:val="16"/>
                            </w:rPr>
                          </w:pPr>
                          <w:r>
                            <w:rPr>
                              <w:color w:val="838383"/>
                              <w:sz w:val="16"/>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ED1BD5" id="_x0000_t202" coordsize="21600,21600" o:spt="202" path="m,l,21600r21600,l21600,xe">
              <v:stroke joinstyle="miter"/>
              <v:path gradientshapeok="t" o:connecttype="rect"/>
            </v:shapetype>
            <v:shape id="Text Box 12" o:spid="_x0000_s1026" type="#_x0000_t202" style="position:absolute;margin-left:68.5pt;margin-top:743.05pt;width:262.55pt;height:11pt;z-index:-2522429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" filled="f" stroked="f">
              <v:textbox inset="0,0,0,0">
                <w:txbxContent>
                  <w:p w14:paraId="63ED7AF1" w14:textId="43E932A8" w:rsidR="0028598A" w:rsidRDefault="0028598A">
                    <w:pPr>
                      <w:spacing w:before="15"/>
                      <w:ind w:left="20"/>
                      <w:rPr>
                        <w:sz w:val="16"/>
                      </w:rPr>
                    </w:pPr>
                    <w:r>
                      <w:rPr>
                        <w:color w:val="838383"/>
                        <w:sz w:val="16"/>
                      </w:rPr>
                      <w:t>)</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1714149"/>
      <w:docPartObj>
        <w:docPartGallery w:val="Page Numbers (Bottom of Page)"/>
        <w:docPartUnique/>
      </w:docPartObj>
    </w:sdtPr>
    <w:sdtEndPr>
      <w:rPr>
        <w:noProof/>
      </w:rPr>
    </w:sdtEndPr>
    <w:sdtContent>
      <w:p w14:paraId="573B8D80" w14:textId="29EB9CE2" w:rsidR="0028598A" w:rsidRDefault="0028598A">
        <w:pPr>
          <w:pStyle w:val="Footer"/>
          <w:jc w:val="right"/>
        </w:pPr>
        <w:r>
          <w:fldChar w:fldCharType="begin"/>
        </w:r>
        <w:r>
          <w:instrText xml:space="preserve"> PAGE   \* MERGEFORMAT </w:instrText>
        </w:r>
        <w:r>
          <w:fldChar w:fldCharType="separate"/>
        </w:r>
        <w:r w:rsidR="00E31482">
          <w:rPr>
            <w:noProof/>
          </w:rPr>
          <w:t>5</w:t>
        </w:r>
        <w:r>
          <w:rPr>
            <w:noProof/>
          </w:rPr>
          <w:fldChar w:fldCharType="end"/>
        </w:r>
      </w:p>
    </w:sdtContent>
  </w:sdt>
  <w:p w14:paraId="63292BC9" w14:textId="711BD3E0" w:rsidR="0028598A" w:rsidRDefault="0028598A">
    <w:pPr>
      <w:pStyle w:val="BodyText"/>
      <w:spacing w:line="14" w:lineRule="auto"/>
      <w:ind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42B7B1" w14:textId="77777777" w:rsidR="00EA163A" w:rsidRDefault="00EA163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902645" w14:textId="777AC7DF" w:rsidR="0028598A" w:rsidRPr="00192D8B" w:rsidRDefault="0028598A" w:rsidP="00192D8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967CC" w14:textId="44E3C6A6" w:rsidR="0028598A" w:rsidRDefault="0028598A">
    <w:pPr>
      <w:pStyle w:val="BodyText"/>
      <w:spacing w:line="14" w:lineRule="auto"/>
      <w:ind w:firstLine="0"/>
    </w:pPr>
    <w:r>
      <w:rPr>
        <w:noProof/>
        <w:lang w:bidi="ar-SA"/>
      </w:rPr>
      <mc:AlternateContent>
        <mc:Choice Requires="wps">
          <w:drawing>
            <wp:anchor distT="0" distB="0" distL="114300" distR="114300" simplePos="0" relativeHeight="251082752" behindDoc="1" locked="0" layoutInCell="1" allowOverlap="1" wp14:anchorId="66F99B7B" wp14:editId="7148B8B3">
              <wp:simplePos x="0" y="0"/>
              <wp:positionH relativeFrom="page">
                <wp:posOffset>5932170</wp:posOffset>
              </wp:positionH>
              <wp:positionV relativeFrom="page">
                <wp:posOffset>9319260</wp:posOffset>
              </wp:positionV>
              <wp:extent cx="802005" cy="139700"/>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2005"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1C6FCE" w14:textId="4ED84ED7" w:rsidR="0028598A" w:rsidRDefault="0028598A">
                          <w:pPr>
                            <w:spacing w:before="15"/>
                            <w:ind w:left="20"/>
                            <w:rPr>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F99B7B" id="_x0000_t202" coordsize="21600,21600" o:spt="202" path="m,l,21600r21600,l21600,xe">
              <v:stroke joinstyle="miter"/>
              <v:path gradientshapeok="t" o:connecttype="rect"/>
            </v:shapetype>
            <v:shape id="Text Box 3" o:spid="_x0000_s1027" type="#_x0000_t202" style="position:absolute;margin-left:467.1pt;margin-top:733.8pt;width:63.15pt;height:11pt;z-index:-252233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" filled="f" stroked="f">
              <v:textbox inset="0,0,0,0">
                <w:txbxContent>
                  <w:p w14:paraId="641C6FCE" w14:textId="4ED84ED7" w:rsidR="0028598A" w:rsidRDefault="0028598A">
                    <w:pPr>
                      <w:spacing w:before="15"/>
                      <w:ind w:left="20"/>
                      <w:rPr>
                        <w:sz w:val="16"/>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143E3B" w14:textId="77777777" w:rsidR="0049422E" w:rsidRDefault="0049422E">
      <w:r>
        <w:separator/>
      </w:r>
    </w:p>
  </w:footnote>
  <w:footnote w:type="continuationSeparator" w:id="0">
    <w:p w14:paraId="1F22F307" w14:textId="77777777" w:rsidR="0049422E" w:rsidRDefault="004942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C628B" w14:textId="38DBFE7A" w:rsidR="00EA163A" w:rsidRDefault="00EA16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0E10E" w14:textId="6ABE50A1" w:rsidR="00EA163A" w:rsidRDefault="00EA16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9ACECA" w14:textId="7326F6EE" w:rsidR="00EA163A" w:rsidRDefault="00EA163A">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8E645D" w14:textId="7973B865" w:rsidR="00EA163A" w:rsidRDefault="00EA163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36D838" w14:textId="6775ECBB" w:rsidR="00EA163A" w:rsidRDefault="00EA163A">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F6049" w14:textId="2228272D" w:rsidR="00EA163A" w:rsidRDefault="00EA16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C1B53"/>
    <w:multiLevelType w:val="hybridMultilevel"/>
    <w:tmpl w:val="EB469EA4"/>
    <w:lvl w:ilvl="0" w:tplc="8CF2BBDE">
      <w:start w:val="1"/>
      <w:numFmt w:val="upperRoman"/>
      <w:lvlText w:val="%1."/>
      <w:lvlJc w:val="left"/>
      <w:pPr>
        <w:ind w:left="939" w:hanging="360"/>
      </w:pPr>
      <w:rPr>
        <w:rFonts w:ascii="Arial" w:eastAsia="Arial" w:hAnsi="Arial" w:cs="Arial" w:hint="default"/>
        <w:b/>
        <w:bCs/>
        <w:color w:val="006FC0"/>
        <w:spacing w:val="-1"/>
        <w:w w:val="99"/>
        <w:sz w:val="20"/>
        <w:szCs w:val="20"/>
        <w:lang w:val="en-US" w:eastAsia="en-US" w:bidi="en-US"/>
      </w:rPr>
    </w:lvl>
    <w:lvl w:ilvl="1" w:tplc="ADFC3E32">
      <w:start w:val="1"/>
      <w:numFmt w:val="upperLetter"/>
      <w:lvlText w:val="%2."/>
      <w:lvlJc w:val="left"/>
      <w:pPr>
        <w:ind w:left="1285" w:hanging="360"/>
      </w:pPr>
      <w:rPr>
        <w:rFonts w:ascii="Arial" w:eastAsia="Arial" w:hAnsi="Arial" w:cs="Arial" w:hint="default"/>
        <w:b/>
        <w:bCs/>
        <w:color w:val="2C6CC0"/>
        <w:spacing w:val="-5"/>
        <w:w w:val="99"/>
        <w:sz w:val="20"/>
        <w:szCs w:val="20"/>
        <w:lang w:val="en-US" w:eastAsia="en-US" w:bidi="en-US"/>
      </w:rPr>
    </w:lvl>
    <w:lvl w:ilvl="2" w:tplc="6852B34E">
      <w:start w:val="1"/>
      <w:numFmt w:val="decimal"/>
      <w:lvlText w:val="%3."/>
      <w:lvlJc w:val="left"/>
      <w:pPr>
        <w:ind w:left="1645" w:hanging="360"/>
      </w:pPr>
      <w:rPr>
        <w:rFonts w:ascii="Arial" w:eastAsia="Arial" w:hAnsi="Arial" w:cs="Arial" w:hint="default"/>
        <w:spacing w:val="-1"/>
        <w:w w:val="99"/>
        <w:sz w:val="20"/>
        <w:szCs w:val="20"/>
        <w:lang w:val="en-US" w:eastAsia="en-US" w:bidi="en-US"/>
      </w:rPr>
    </w:lvl>
    <w:lvl w:ilvl="3" w:tplc="5CFCB3D0">
      <w:start w:val="1"/>
      <w:numFmt w:val="lowerLetter"/>
      <w:lvlText w:val="%4."/>
      <w:lvlJc w:val="left"/>
      <w:pPr>
        <w:ind w:left="2017" w:hanging="360"/>
      </w:pPr>
      <w:rPr>
        <w:rFonts w:ascii="Arial" w:eastAsia="Arial" w:hAnsi="Arial" w:cs="Arial" w:hint="default"/>
        <w:spacing w:val="-1"/>
        <w:w w:val="99"/>
        <w:sz w:val="20"/>
        <w:szCs w:val="20"/>
        <w:lang w:val="en-US" w:eastAsia="en-US" w:bidi="en-US"/>
      </w:rPr>
    </w:lvl>
    <w:lvl w:ilvl="4" w:tplc="A95CAD58">
      <w:start w:val="1"/>
      <w:numFmt w:val="decimal"/>
      <w:lvlText w:val="%5)"/>
      <w:lvlJc w:val="left"/>
      <w:pPr>
        <w:ind w:left="2377" w:hanging="361"/>
      </w:pPr>
      <w:rPr>
        <w:rFonts w:ascii="Arial" w:eastAsia="Arial" w:hAnsi="Arial" w:cs="Arial" w:hint="default"/>
        <w:spacing w:val="-1"/>
        <w:w w:val="99"/>
        <w:sz w:val="20"/>
        <w:szCs w:val="20"/>
        <w:lang w:val="en-US" w:eastAsia="en-US" w:bidi="en-US"/>
      </w:rPr>
    </w:lvl>
    <w:lvl w:ilvl="5" w:tplc="B2B67D38">
      <w:numFmt w:val="bullet"/>
      <w:lvlText w:val="•"/>
      <w:lvlJc w:val="left"/>
      <w:pPr>
        <w:ind w:left="2380" w:hanging="361"/>
      </w:pPr>
      <w:rPr>
        <w:rFonts w:hint="default"/>
        <w:lang w:val="en-US" w:eastAsia="en-US" w:bidi="en-US"/>
      </w:rPr>
    </w:lvl>
    <w:lvl w:ilvl="6" w:tplc="3AEA83C6">
      <w:numFmt w:val="bullet"/>
      <w:lvlText w:val="•"/>
      <w:lvlJc w:val="left"/>
      <w:pPr>
        <w:ind w:left="3844" w:hanging="361"/>
      </w:pPr>
      <w:rPr>
        <w:rFonts w:hint="default"/>
        <w:lang w:val="en-US" w:eastAsia="en-US" w:bidi="en-US"/>
      </w:rPr>
    </w:lvl>
    <w:lvl w:ilvl="7" w:tplc="CC5C9E28">
      <w:numFmt w:val="bullet"/>
      <w:lvlText w:val="•"/>
      <w:lvlJc w:val="left"/>
      <w:pPr>
        <w:ind w:left="5308" w:hanging="361"/>
      </w:pPr>
      <w:rPr>
        <w:rFonts w:hint="default"/>
        <w:lang w:val="en-US" w:eastAsia="en-US" w:bidi="en-US"/>
      </w:rPr>
    </w:lvl>
    <w:lvl w:ilvl="8" w:tplc="E4226C9C">
      <w:numFmt w:val="bullet"/>
      <w:lvlText w:val="•"/>
      <w:lvlJc w:val="left"/>
      <w:pPr>
        <w:ind w:left="6772" w:hanging="361"/>
      </w:pPr>
      <w:rPr>
        <w:rFonts w:hint="default"/>
        <w:lang w:val="en-US" w:eastAsia="en-US" w:bidi="en-US"/>
      </w:rPr>
    </w:lvl>
  </w:abstractNum>
  <w:abstractNum w:abstractNumId="1" w15:restartNumberingAfterBreak="0">
    <w:nsid w:val="06CF6EBF"/>
    <w:multiLevelType w:val="hybridMultilevel"/>
    <w:tmpl w:val="AF68B858"/>
    <w:lvl w:ilvl="0" w:tplc="82C8C468">
      <w:start w:val="1"/>
      <w:numFmt w:val="decimal"/>
      <w:lvlText w:val="%1."/>
      <w:lvlJc w:val="left"/>
      <w:pPr>
        <w:ind w:left="1645" w:hanging="360"/>
      </w:pPr>
      <w:rPr>
        <w:rFonts w:ascii="Arial" w:eastAsia="Arial" w:hAnsi="Arial" w:cs="Arial" w:hint="default"/>
        <w:spacing w:val="-1"/>
        <w:w w:val="99"/>
        <w:sz w:val="20"/>
        <w:szCs w:val="20"/>
        <w:lang w:val="en-US" w:eastAsia="en-US" w:bidi="en-US"/>
      </w:rPr>
    </w:lvl>
    <w:lvl w:ilvl="1" w:tplc="7696B822">
      <w:numFmt w:val="bullet"/>
      <w:lvlText w:val="•"/>
      <w:lvlJc w:val="left"/>
      <w:pPr>
        <w:ind w:left="2446" w:hanging="360"/>
      </w:pPr>
      <w:rPr>
        <w:rFonts w:hint="default"/>
        <w:lang w:val="en-US" w:eastAsia="en-US" w:bidi="en-US"/>
      </w:rPr>
    </w:lvl>
    <w:lvl w:ilvl="2" w:tplc="6254BEBE">
      <w:numFmt w:val="bullet"/>
      <w:lvlText w:val="•"/>
      <w:lvlJc w:val="left"/>
      <w:pPr>
        <w:ind w:left="3252" w:hanging="360"/>
      </w:pPr>
      <w:rPr>
        <w:rFonts w:hint="default"/>
        <w:lang w:val="en-US" w:eastAsia="en-US" w:bidi="en-US"/>
      </w:rPr>
    </w:lvl>
    <w:lvl w:ilvl="3" w:tplc="1346E89A">
      <w:numFmt w:val="bullet"/>
      <w:lvlText w:val="•"/>
      <w:lvlJc w:val="left"/>
      <w:pPr>
        <w:ind w:left="4058" w:hanging="360"/>
      </w:pPr>
      <w:rPr>
        <w:rFonts w:hint="default"/>
        <w:lang w:val="en-US" w:eastAsia="en-US" w:bidi="en-US"/>
      </w:rPr>
    </w:lvl>
    <w:lvl w:ilvl="4" w:tplc="F2DC69A0">
      <w:numFmt w:val="bullet"/>
      <w:lvlText w:val="•"/>
      <w:lvlJc w:val="left"/>
      <w:pPr>
        <w:ind w:left="4864" w:hanging="360"/>
      </w:pPr>
      <w:rPr>
        <w:rFonts w:hint="default"/>
        <w:lang w:val="en-US" w:eastAsia="en-US" w:bidi="en-US"/>
      </w:rPr>
    </w:lvl>
    <w:lvl w:ilvl="5" w:tplc="BE3A4B88">
      <w:numFmt w:val="bullet"/>
      <w:lvlText w:val="•"/>
      <w:lvlJc w:val="left"/>
      <w:pPr>
        <w:ind w:left="5670" w:hanging="360"/>
      </w:pPr>
      <w:rPr>
        <w:rFonts w:hint="default"/>
        <w:lang w:val="en-US" w:eastAsia="en-US" w:bidi="en-US"/>
      </w:rPr>
    </w:lvl>
    <w:lvl w:ilvl="6" w:tplc="058C0A44">
      <w:numFmt w:val="bullet"/>
      <w:lvlText w:val="•"/>
      <w:lvlJc w:val="left"/>
      <w:pPr>
        <w:ind w:left="6476" w:hanging="360"/>
      </w:pPr>
      <w:rPr>
        <w:rFonts w:hint="default"/>
        <w:lang w:val="en-US" w:eastAsia="en-US" w:bidi="en-US"/>
      </w:rPr>
    </w:lvl>
    <w:lvl w:ilvl="7" w:tplc="2BF4AFB4">
      <w:numFmt w:val="bullet"/>
      <w:lvlText w:val="•"/>
      <w:lvlJc w:val="left"/>
      <w:pPr>
        <w:ind w:left="7282" w:hanging="360"/>
      </w:pPr>
      <w:rPr>
        <w:rFonts w:hint="default"/>
        <w:lang w:val="en-US" w:eastAsia="en-US" w:bidi="en-US"/>
      </w:rPr>
    </w:lvl>
    <w:lvl w:ilvl="8" w:tplc="FEC8CCF2">
      <w:numFmt w:val="bullet"/>
      <w:lvlText w:val="•"/>
      <w:lvlJc w:val="left"/>
      <w:pPr>
        <w:ind w:left="8088" w:hanging="360"/>
      </w:pPr>
      <w:rPr>
        <w:rFonts w:hint="default"/>
        <w:lang w:val="en-US" w:eastAsia="en-US" w:bidi="en-US"/>
      </w:rPr>
    </w:lvl>
  </w:abstractNum>
  <w:abstractNum w:abstractNumId="2" w15:restartNumberingAfterBreak="0">
    <w:nsid w:val="0DC60C5E"/>
    <w:multiLevelType w:val="hybridMultilevel"/>
    <w:tmpl w:val="55ECCC7E"/>
    <w:lvl w:ilvl="0" w:tplc="7980B038">
      <w:start w:val="3"/>
      <w:numFmt w:val="decimal"/>
      <w:lvlText w:val="%1)"/>
      <w:lvlJc w:val="left"/>
      <w:pPr>
        <w:ind w:left="953" w:hanging="233"/>
      </w:pPr>
      <w:rPr>
        <w:rFonts w:ascii="Arial" w:eastAsia="Arial" w:hAnsi="Arial" w:cs="Arial" w:hint="default"/>
        <w:spacing w:val="-1"/>
        <w:w w:val="99"/>
        <w:sz w:val="20"/>
        <w:szCs w:val="20"/>
        <w:lang w:val="en-US" w:eastAsia="en-US" w:bidi="en-US"/>
      </w:rPr>
    </w:lvl>
    <w:lvl w:ilvl="1" w:tplc="D4C898D2">
      <w:start w:val="1"/>
      <w:numFmt w:val="lowerLetter"/>
      <w:lvlText w:val="%2)"/>
      <w:lvlJc w:val="left"/>
      <w:pPr>
        <w:ind w:left="1441" w:hanging="361"/>
      </w:pPr>
      <w:rPr>
        <w:rFonts w:ascii="Arial" w:eastAsia="Arial" w:hAnsi="Arial" w:cs="Arial" w:hint="default"/>
        <w:spacing w:val="-1"/>
        <w:w w:val="99"/>
        <w:sz w:val="20"/>
        <w:szCs w:val="20"/>
        <w:lang w:val="en-US" w:eastAsia="en-US" w:bidi="en-US"/>
      </w:rPr>
    </w:lvl>
    <w:lvl w:ilvl="2" w:tplc="60DC441C">
      <w:start w:val="1"/>
      <w:numFmt w:val="lowerRoman"/>
      <w:lvlText w:val="%3."/>
      <w:lvlJc w:val="left"/>
      <w:pPr>
        <w:ind w:left="2002" w:hanging="504"/>
      </w:pPr>
      <w:rPr>
        <w:rFonts w:ascii="Arial" w:eastAsia="Arial" w:hAnsi="Arial" w:cs="Arial" w:hint="default"/>
        <w:spacing w:val="-1"/>
        <w:w w:val="99"/>
        <w:sz w:val="20"/>
        <w:szCs w:val="20"/>
        <w:lang w:val="en-US" w:eastAsia="en-US" w:bidi="en-US"/>
      </w:rPr>
    </w:lvl>
    <w:lvl w:ilvl="3" w:tplc="47E4575A">
      <w:numFmt w:val="bullet"/>
      <w:lvlText w:val="•"/>
      <w:lvlJc w:val="left"/>
      <w:pPr>
        <w:ind w:left="2801" w:hanging="504"/>
      </w:pPr>
      <w:rPr>
        <w:rFonts w:hint="default"/>
        <w:lang w:val="en-US" w:eastAsia="en-US" w:bidi="en-US"/>
      </w:rPr>
    </w:lvl>
    <w:lvl w:ilvl="4" w:tplc="9CBECE92">
      <w:numFmt w:val="bullet"/>
      <w:lvlText w:val="•"/>
      <w:lvlJc w:val="left"/>
      <w:pPr>
        <w:ind w:left="3601" w:hanging="504"/>
      </w:pPr>
      <w:rPr>
        <w:rFonts w:hint="default"/>
        <w:lang w:val="en-US" w:eastAsia="en-US" w:bidi="en-US"/>
      </w:rPr>
    </w:lvl>
    <w:lvl w:ilvl="5" w:tplc="49D27FBC">
      <w:numFmt w:val="bullet"/>
      <w:lvlText w:val="•"/>
      <w:lvlJc w:val="left"/>
      <w:pPr>
        <w:ind w:left="4401" w:hanging="504"/>
      </w:pPr>
      <w:rPr>
        <w:rFonts w:hint="default"/>
        <w:lang w:val="en-US" w:eastAsia="en-US" w:bidi="en-US"/>
      </w:rPr>
    </w:lvl>
    <w:lvl w:ilvl="6" w:tplc="AEAA5990">
      <w:numFmt w:val="bullet"/>
      <w:lvlText w:val="•"/>
      <w:lvlJc w:val="left"/>
      <w:pPr>
        <w:ind w:left="5201" w:hanging="504"/>
      </w:pPr>
      <w:rPr>
        <w:rFonts w:hint="default"/>
        <w:lang w:val="en-US" w:eastAsia="en-US" w:bidi="en-US"/>
      </w:rPr>
    </w:lvl>
    <w:lvl w:ilvl="7" w:tplc="79C4B78A">
      <w:numFmt w:val="bullet"/>
      <w:lvlText w:val="•"/>
      <w:lvlJc w:val="left"/>
      <w:pPr>
        <w:ind w:left="6001" w:hanging="504"/>
      </w:pPr>
      <w:rPr>
        <w:rFonts w:hint="default"/>
        <w:lang w:val="en-US" w:eastAsia="en-US" w:bidi="en-US"/>
      </w:rPr>
    </w:lvl>
    <w:lvl w:ilvl="8" w:tplc="B26C5A68">
      <w:numFmt w:val="bullet"/>
      <w:lvlText w:val="•"/>
      <w:lvlJc w:val="left"/>
      <w:pPr>
        <w:ind w:left="6801" w:hanging="504"/>
      </w:pPr>
      <w:rPr>
        <w:rFonts w:hint="default"/>
        <w:lang w:val="en-US" w:eastAsia="en-US" w:bidi="en-US"/>
      </w:rPr>
    </w:lvl>
  </w:abstractNum>
  <w:abstractNum w:abstractNumId="3" w15:restartNumberingAfterBreak="0">
    <w:nsid w:val="1298792B"/>
    <w:multiLevelType w:val="hybridMultilevel"/>
    <w:tmpl w:val="4DD09072"/>
    <w:lvl w:ilvl="0" w:tplc="DC0C343A">
      <w:start w:val="2"/>
      <w:numFmt w:val="upperLetter"/>
      <w:lvlText w:val="%1."/>
      <w:lvlJc w:val="left"/>
      <w:pPr>
        <w:ind w:left="1180" w:hanging="255"/>
      </w:pPr>
      <w:rPr>
        <w:rFonts w:ascii="Arial" w:eastAsia="Arial" w:hAnsi="Arial" w:cs="Arial" w:hint="default"/>
        <w:b/>
        <w:bCs/>
        <w:color w:val="2C6CC0"/>
        <w:w w:val="99"/>
        <w:sz w:val="20"/>
        <w:szCs w:val="20"/>
        <w:lang w:val="en-US" w:eastAsia="en-US" w:bidi="en-US"/>
      </w:rPr>
    </w:lvl>
    <w:lvl w:ilvl="1" w:tplc="ED7893D6">
      <w:start w:val="1"/>
      <w:numFmt w:val="decimal"/>
      <w:lvlText w:val="%2."/>
      <w:lvlJc w:val="left"/>
      <w:pPr>
        <w:ind w:left="1645" w:hanging="360"/>
      </w:pPr>
      <w:rPr>
        <w:rFonts w:ascii="Arial" w:eastAsia="Arial" w:hAnsi="Arial" w:cs="Arial" w:hint="default"/>
        <w:spacing w:val="-1"/>
        <w:w w:val="99"/>
        <w:sz w:val="20"/>
        <w:szCs w:val="20"/>
        <w:lang w:val="en-US" w:eastAsia="en-US" w:bidi="en-US"/>
      </w:rPr>
    </w:lvl>
    <w:lvl w:ilvl="2" w:tplc="DCB8100E">
      <w:numFmt w:val="bullet"/>
      <w:lvlText w:val="•"/>
      <w:lvlJc w:val="left"/>
      <w:pPr>
        <w:ind w:left="2535" w:hanging="360"/>
      </w:pPr>
      <w:rPr>
        <w:rFonts w:hint="default"/>
        <w:lang w:val="en-US" w:eastAsia="en-US" w:bidi="en-US"/>
      </w:rPr>
    </w:lvl>
    <w:lvl w:ilvl="3" w:tplc="6D561F82">
      <w:numFmt w:val="bullet"/>
      <w:lvlText w:val="•"/>
      <w:lvlJc w:val="left"/>
      <w:pPr>
        <w:ind w:left="3431" w:hanging="360"/>
      </w:pPr>
      <w:rPr>
        <w:rFonts w:hint="default"/>
        <w:lang w:val="en-US" w:eastAsia="en-US" w:bidi="en-US"/>
      </w:rPr>
    </w:lvl>
    <w:lvl w:ilvl="4" w:tplc="43081710">
      <w:numFmt w:val="bullet"/>
      <w:lvlText w:val="•"/>
      <w:lvlJc w:val="left"/>
      <w:pPr>
        <w:ind w:left="4326" w:hanging="360"/>
      </w:pPr>
      <w:rPr>
        <w:rFonts w:hint="default"/>
        <w:lang w:val="en-US" w:eastAsia="en-US" w:bidi="en-US"/>
      </w:rPr>
    </w:lvl>
    <w:lvl w:ilvl="5" w:tplc="2EBC6286">
      <w:numFmt w:val="bullet"/>
      <w:lvlText w:val="•"/>
      <w:lvlJc w:val="left"/>
      <w:pPr>
        <w:ind w:left="5222" w:hanging="360"/>
      </w:pPr>
      <w:rPr>
        <w:rFonts w:hint="default"/>
        <w:lang w:val="en-US" w:eastAsia="en-US" w:bidi="en-US"/>
      </w:rPr>
    </w:lvl>
    <w:lvl w:ilvl="6" w:tplc="4184BA5C">
      <w:numFmt w:val="bullet"/>
      <w:lvlText w:val="•"/>
      <w:lvlJc w:val="left"/>
      <w:pPr>
        <w:ind w:left="6117" w:hanging="360"/>
      </w:pPr>
      <w:rPr>
        <w:rFonts w:hint="default"/>
        <w:lang w:val="en-US" w:eastAsia="en-US" w:bidi="en-US"/>
      </w:rPr>
    </w:lvl>
    <w:lvl w:ilvl="7" w:tplc="0BD2E10C">
      <w:numFmt w:val="bullet"/>
      <w:lvlText w:val="•"/>
      <w:lvlJc w:val="left"/>
      <w:pPr>
        <w:ind w:left="7013" w:hanging="360"/>
      </w:pPr>
      <w:rPr>
        <w:rFonts w:hint="default"/>
        <w:lang w:val="en-US" w:eastAsia="en-US" w:bidi="en-US"/>
      </w:rPr>
    </w:lvl>
    <w:lvl w:ilvl="8" w:tplc="436ABB6E">
      <w:numFmt w:val="bullet"/>
      <w:lvlText w:val="•"/>
      <w:lvlJc w:val="left"/>
      <w:pPr>
        <w:ind w:left="7908" w:hanging="360"/>
      </w:pPr>
      <w:rPr>
        <w:rFonts w:hint="default"/>
        <w:lang w:val="en-US" w:eastAsia="en-US" w:bidi="en-US"/>
      </w:rPr>
    </w:lvl>
  </w:abstractNum>
  <w:abstractNum w:abstractNumId="4" w15:restartNumberingAfterBreak="0">
    <w:nsid w:val="1F1655DF"/>
    <w:multiLevelType w:val="hybridMultilevel"/>
    <w:tmpl w:val="48A41CF8"/>
    <w:lvl w:ilvl="0" w:tplc="DF148F4E">
      <w:start w:val="1"/>
      <w:numFmt w:val="lowerLetter"/>
      <w:lvlText w:val="%1."/>
      <w:lvlJc w:val="left"/>
      <w:pPr>
        <w:ind w:left="2017" w:hanging="360"/>
      </w:pPr>
      <w:rPr>
        <w:rFonts w:ascii="Arial" w:eastAsia="Arial" w:hAnsi="Arial" w:cs="Arial" w:hint="default"/>
        <w:spacing w:val="-1"/>
        <w:w w:val="99"/>
        <w:sz w:val="20"/>
        <w:szCs w:val="20"/>
        <w:lang w:val="en-US" w:eastAsia="en-US" w:bidi="en-US"/>
      </w:rPr>
    </w:lvl>
    <w:lvl w:ilvl="1" w:tplc="18909122">
      <w:numFmt w:val="bullet"/>
      <w:lvlText w:val="•"/>
      <w:lvlJc w:val="left"/>
      <w:pPr>
        <w:ind w:left="2788" w:hanging="360"/>
      </w:pPr>
      <w:rPr>
        <w:rFonts w:hint="default"/>
        <w:lang w:val="en-US" w:eastAsia="en-US" w:bidi="en-US"/>
      </w:rPr>
    </w:lvl>
    <w:lvl w:ilvl="2" w:tplc="5A8AFBC6">
      <w:numFmt w:val="bullet"/>
      <w:lvlText w:val="•"/>
      <w:lvlJc w:val="left"/>
      <w:pPr>
        <w:ind w:left="3556" w:hanging="360"/>
      </w:pPr>
      <w:rPr>
        <w:rFonts w:hint="default"/>
        <w:lang w:val="en-US" w:eastAsia="en-US" w:bidi="en-US"/>
      </w:rPr>
    </w:lvl>
    <w:lvl w:ilvl="3" w:tplc="5CF45A8A">
      <w:numFmt w:val="bullet"/>
      <w:lvlText w:val="•"/>
      <w:lvlJc w:val="left"/>
      <w:pPr>
        <w:ind w:left="4324" w:hanging="360"/>
      </w:pPr>
      <w:rPr>
        <w:rFonts w:hint="default"/>
        <w:lang w:val="en-US" w:eastAsia="en-US" w:bidi="en-US"/>
      </w:rPr>
    </w:lvl>
    <w:lvl w:ilvl="4" w:tplc="E2964B18">
      <w:numFmt w:val="bullet"/>
      <w:lvlText w:val="•"/>
      <w:lvlJc w:val="left"/>
      <w:pPr>
        <w:ind w:left="5092" w:hanging="360"/>
      </w:pPr>
      <w:rPr>
        <w:rFonts w:hint="default"/>
        <w:lang w:val="en-US" w:eastAsia="en-US" w:bidi="en-US"/>
      </w:rPr>
    </w:lvl>
    <w:lvl w:ilvl="5" w:tplc="697C46D8">
      <w:numFmt w:val="bullet"/>
      <w:lvlText w:val="•"/>
      <w:lvlJc w:val="left"/>
      <w:pPr>
        <w:ind w:left="5860" w:hanging="360"/>
      </w:pPr>
      <w:rPr>
        <w:rFonts w:hint="default"/>
        <w:lang w:val="en-US" w:eastAsia="en-US" w:bidi="en-US"/>
      </w:rPr>
    </w:lvl>
    <w:lvl w:ilvl="6" w:tplc="40AC73E0">
      <w:numFmt w:val="bullet"/>
      <w:lvlText w:val="•"/>
      <w:lvlJc w:val="left"/>
      <w:pPr>
        <w:ind w:left="6628" w:hanging="360"/>
      </w:pPr>
      <w:rPr>
        <w:rFonts w:hint="default"/>
        <w:lang w:val="en-US" w:eastAsia="en-US" w:bidi="en-US"/>
      </w:rPr>
    </w:lvl>
    <w:lvl w:ilvl="7" w:tplc="FC5883A0">
      <w:numFmt w:val="bullet"/>
      <w:lvlText w:val="•"/>
      <w:lvlJc w:val="left"/>
      <w:pPr>
        <w:ind w:left="7396" w:hanging="360"/>
      </w:pPr>
      <w:rPr>
        <w:rFonts w:hint="default"/>
        <w:lang w:val="en-US" w:eastAsia="en-US" w:bidi="en-US"/>
      </w:rPr>
    </w:lvl>
    <w:lvl w:ilvl="8" w:tplc="33E2C376">
      <w:numFmt w:val="bullet"/>
      <w:lvlText w:val="•"/>
      <w:lvlJc w:val="left"/>
      <w:pPr>
        <w:ind w:left="8164" w:hanging="360"/>
      </w:pPr>
      <w:rPr>
        <w:rFonts w:hint="default"/>
        <w:lang w:val="en-US" w:eastAsia="en-US" w:bidi="en-US"/>
      </w:rPr>
    </w:lvl>
  </w:abstractNum>
  <w:abstractNum w:abstractNumId="5" w15:restartNumberingAfterBreak="0">
    <w:nsid w:val="4E321E38"/>
    <w:multiLevelType w:val="hybridMultilevel"/>
    <w:tmpl w:val="EC6A2772"/>
    <w:lvl w:ilvl="0" w:tplc="8EB8BC26">
      <w:numFmt w:val="bullet"/>
      <w:lvlText w:val="•"/>
      <w:lvlJc w:val="left"/>
      <w:pPr>
        <w:ind w:left="2725" w:hanging="360"/>
      </w:pPr>
      <w:rPr>
        <w:rFonts w:ascii="Arial" w:eastAsia="Arial" w:hAnsi="Arial" w:cs="Arial" w:hint="default"/>
        <w:color w:val="2C6CC0"/>
        <w:w w:val="99"/>
        <w:sz w:val="20"/>
        <w:szCs w:val="20"/>
        <w:lang w:val="en-US" w:eastAsia="en-US" w:bidi="en-US"/>
      </w:rPr>
    </w:lvl>
    <w:lvl w:ilvl="1" w:tplc="9DFAEDBC">
      <w:numFmt w:val="bullet"/>
      <w:lvlText w:val="•"/>
      <w:lvlJc w:val="left"/>
      <w:pPr>
        <w:ind w:left="3418" w:hanging="360"/>
      </w:pPr>
      <w:rPr>
        <w:rFonts w:hint="default"/>
        <w:lang w:val="en-US" w:eastAsia="en-US" w:bidi="en-US"/>
      </w:rPr>
    </w:lvl>
    <w:lvl w:ilvl="2" w:tplc="DCBCB12E">
      <w:numFmt w:val="bullet"/>
      <w:lvlText w:val="•"/>
      <w:lvlJc w:val="left"/>
      <w:pPr>
        <w:ind w:left="4116" w:hanging="360"/>
      </w:pPr>
      <w:rPr>
        <w:rFonts w:hint="default"/>
        <w:lang w:val="en-US" w:eastAsia="en-US" w:bidi="en-US"/>
      </w:rPr>
    </w:lvl>
    <w:lvl w:ilvl="3" w:tplc="9EB0409C">
      <w:numFmt w:val="bullet"/>
      <w:lvlText w:val="•"/>
      <w:lvlJc w:val="left"/>
      <w:pPr>
        <w:ind w:left="4814" w:hanging="360"/>
      </w:pPr>
      <w:rPr>
        <w:rFonts w:hint="default"/>
        <w:lang w:val="en-US" w:eastAsia="en-US" w:bidi="en-US"/>
      </w:rPr>
    </w:lvl>
    <w:lvl w:ilvl="4" w:tplc="313C3226">
      <w:numFmt w:val="bullet"/>
      <w:lvlText w:val="•"/>
      <w:lvlJc w:val="left"/>
      <w:pPr>
        <w:ind w:left="5512" w:hanging="360"/>
      </w:pPr>
      <w:rPr>
        <w:rFonts w:hint="default"/>
        <w:lang w:val="en-US" w:eastAsia="en-US" w:bidi="en-US"/>
      </w:rPr>
    </w:lvl>
    <w:lvl w:ilvl="5" w:tplc="34D2E13E">
      <w:numFmt w:val="bullet"/>
      <w:lvlText w:val="•"/>
      <w:lvlJc w:val="left"/>
      <w:pPr>
        <w:ind w:left="6210" w:hanging="360"/>
      </w:pPr>
      <w:rPr>
        <w:rFonts w:hint="default"/>
        <w:lang w:val="en-US" w:eastAsia="en-US" w:bidi="en-US"/>
      </w:rPr>
    </w:lvl>
    <w:lvl w:ilvl="6" w:tplc="A668860C">
      <w:numFmt w:val="bullet"/>
      <w:lvlText w:val="•"/>
      <w:lvlJc w:val="left"/>
      <w:pPr>
        <w:ind w:left="6908" w:hanging="360"/>
      </w:pPr>
      <w:rPr>
        <w:rFonts w:hint="default"/>
        <w:lang w:val="en-US" w:eastAsia="en-US" w:bidi="en-US"/>
      </w:rPr>
    </w:lvl>
    <w:lvl w:ilvl="7" w:tplc="F404083A">
      <w:numFmt w:val="bullet"/>
      <w:lvlText w:val="•"/>
      <w:lvlJc w:val="left"/>
      <w:pPr>
        <w:ind w:left="7606" w:hanging="360"/>
      </w:pPr>
      <w:rPr>
        <w:rFonts w:hint="default"/>
        <w:lang w:val="en-US" w:eastAsia="en-US" w:bidi="en-US"/>
      </w:rPr>
    </w:lvl>
    <w:lvl w:ilvl="8" w:tplc="F29A8A5E">
      <w:numFmt w:val="bullet"/>
      <w:lvlText w:val="•"/>
      <w:lvlJc w:val="left"/>
      <w:pPr>
        <w:ind w:left="8304" w:hanging="360"/>
      </w:pPr>
      <w:rPr>
        <w:rFonts w:hint="default"/>
        <w:lang w:val="en-US" w:eastAsia="en-US" w:bidi="en-US"/>
      </w:rPr>
    </w:lvl>
  </w:abstractNum>
  <w:abstractNum w:abstractNumId="6" w15:restartNumberingAfterBreak="0">
    <w:nsid w:val="55210F44"/>
    <w:multiLevelType w:val="hybridMultilevel"/>
    <w:tmpl w:val="B366DE26"/>
    <w:lvl w:ilvl="0" w:tplc="5C104138">
      <w:start w:val="1"/>
      <w:numFmt w:val="decimal"/>
      <w:lvlText w:val="%1."/>
      <w:lvlJc w:val="left"/>
      <w:pPr>
        <w:ind w:left="1645" w:hanging="360"/>
      </w:pPr>
      <w:rPr>
        <w:rFonts w:ascii="Arial" w:eastAsia="Arial" w:hAnsi="Arial" w:cs="Arial" w:hint="default"/>
        <w:spacing w:val="-1"/>
        <w:w w:val="99"/>
        <w:sz w:val="20"/>
        <w:szCs w:val="20"/>
        <w:lang w:val="en-US" w:eastAsia="en-US" w:bidi="en-US"/>
      </w:rPr>
    </w:lvl>
    <w:lvl w:ilvl="1" w:tplc="8A94BAF4">
      <w:start w:val="1"/>
      <w:numFmt w:val="lowerLetter"/>
      <w:lvlText w:val="%2."/>
      <w:lvlJc w:val="left"/>
      <w:pPr>
        <w:ind w:left="2019" w:hanging="360"/>
      </w:pPr>
      <w:rPr>
        <w:rFonts w:ascii="Arial" w:eastAsia="Arial" w:hAnsi="Arial" w:cs="Arial" w:hint="default"/>
        <w:spacing w:val="-1"/>
        <w:w w:val="99"/>
        <w:sz w:val="20"/>
        <w:szCs w:val="20"/>
        <w:lang w:val="en-US" w:eastAsia="en-US" w:bidi="en-US"/>
      </w:rPr>
    </w:lvl>
    <w:lvl w:ilvl="2" w:tplc="C07E25CC">
      <w:start w:val="1"/>
      <w:numFmt w:val="decimal"/>
      <w:lvlText w:val="%3)"/>
      <w:lvlJc w:val="left"/>
      <w:pPr>
        <w:ind w:left="2377" w:hanging="361"/>
      </w:pPr>
      <w:rPr>
        <w:rFonts w:ascii="Arial" w:eastAsia="Arial" w:hAnsi="Arial" w:cs="Arial" w:hint="default"/>
        <w:spacing w:val="-1"/>
        <w:w w:val="99"/>
        <w:sz w:val="20"/>
        <w:szCs w:val="20"/>
        <w:lang w:val="en-US" w:eastAsia="en-US" w:bidi="en-US"/>
      </w:rPr>
    </w:lvl>
    <w:lvl w:ilvl="3" w:tplc="6A780470">
      <w:start w:val="1"/>
      <w:numFmt w:val="lowerLetter"/>
      <w:lvlText w:val="%4)"/>
      <w:lvlJc w:val="left"/>
      <w:pPr>
        <w:ind w:left="2740" w:hanging="363"/>
      </w:pPr>
      <w:rPr>
        <w:rFonts w:ascii="Arial" w:eastAsia="Arial" w:hAnsi="Arial" w:cs="Arial" w:hint="default"/>
        <w:spacing w:val="-1"/>
        <w:w w:val="99"/>
        <w:sz w:val="20"/>
        <w:szCs w:val="20"/>
        <w:lang w:val="en-US" w:eastAsia="en-US" w:bidi="en-US"/>
      </w:rPr>
    </w:lvl>
    <w:lvl w:ilvl="4" w:tplc="7DFEDB6C">
      <w:numFmt w:val="bullet"/>
      <w:lvlText w:val="•"/>
      <w:lvlJc w:val="left"/>
      <w:pPr>
        <w:ind w:left="2380" w:hanging="363"/>
      </w:pPr>
      <w:rPr>
        <w:rFonts w:hint="default"/>
        <w:lang w:val="en-US" w:eastAsia="en-US" w:bidi="en-US"/>
      </w:rPr>
    </w:lvl>
    <w:lvl w:ilvl="5" w:tplc="447A74A6">
      <w:numFmt w:val="bullet"/>
      <w:lvlText w:val="•"/>
      <w:lvlJc w:val="left"/>
      <w:pPr>
        <w:ind w:left="2740" w:hanging="363"/>
      </w:pPr>
      <w:rPr>
        <w:rFonts w:hint="default"/>
        <w:lang w:val="en-US" w:eastAsia="en-US" w:bidi="en-US"/>
      </w:rPr>
    </w:lvl>
    <w:lvl w:ilvl="6" w:tplc="0409000F">
      <w:start w:val="1"/>
      <w:numFmt w:val="decimal"/>
      <w:lvlText w:val="%7."/>
      <w:lvlJc w:val="left"/>
      <w:pPr>
        <w:ind w:left="4132" w:hanging="363"/>
      </w:pPr>
      <w:rPr>
        <w:rFonts w:hint="default"/>
        <w:lang w:val="en-US" w:eastAsia="en-US" w:bidi="en-US"/>
      </w:rPr>
    </w:lvl>
    <w:lvl w:ilvl="7" w:tplc="F5A6A1E0">
      <w:numFmt w:val="bullet"/>
      <w:lvlText w:val="•"/>
      <w:lvlJc w:val="left"/>
      <w:pPr>
        <w:ind w:left="5524" w:hanging="363"/>
      </w:pPr>
      <w:rPr>
        <w:rFonts w:hint="default"/>
        <w:lang w:val="en-US" w:eastAsia="en-US" w:bidi="en-US"/>
      </w:rPr>
    </w:lvl>
    <w:lvl w:ilvl="8" w:tplc="996893A2">
      <w:numFmt w:val="bullet"/>
      <w:lvlText w:val="•"/>
      <w:lvlJc w:val="left"/>
      <w:pPr>
        <w:ind w:left="6916" w:hanging="363"/>
      </w:pPr>
      <w:rPr>
        <w:rFonts w:hint="default"/>
        <w:lang w:val="en-US" w:eastAsia="en-US" w:bidi="en-US"/>
      </w:rPr>
    </w:lvl>
  </w:abstractNum>
  <w:abstractNum w:abstractNumId="7" w15:restartNumberingAfterBreak="0">
    <w:nsid w:val="617F188A"/>
    <w:multiLevelType w:val="hybridMultilevel"/>
    <w:tmpl w:val="52C2537A"/>
    <w:lvl w:ilvl="0" w:tplc="CE8C47C0">
      <w:start w:val="1"/>
      <w:numFmt w:val="lowerLetter"/>
      <w:lvlText w:val="%1)"/>
      <w:lvlJc w:val="left"/>
      <w:pPr>
        <w:ind w:left="2740" w:hanging="361"/>
      </w:pPr>
      <w:rPr>
        <w:rFonts w:ascii="Arial" w:eastAsia="Arial" w:hAnsi="Arial" w:cs="Arial" w:hint="default"/>
        <w:spacing w:val="-1"/>
        <w:w w:val="99"/>
        <w:sz w:val="20"/>
        <w:szCs w:val="20"/>
        <w:lang w:val="en-US" w:eastAsia="en-US" w:bidi="en-US"/>
      </w:rPr>
    </w:lvl>
    <w:lvl w:ilvl="1" w:tplc="1E620286">
      <w:start w:val="1"/>
      <w:numFmt w:val="lowerRoman"/>
      <w:lvlText w:val="%2."/>
      <w:lvlJc w:val="left"/>
      <w:pPr>
        <w:ind w:left="3121" w:hanging="504"/>
      </w:pPr>
      <w:rPr>
        <w:rFonts w:ascii="Arial" w:eastAsia="Arial" w:hAnsi="Arial" w:cs="Arial" w:hint="default"/>
        <w:spacing w:val="-1"/>
        <w:w w:val="99"/>
        <w:sz w:val="20"/>
        <w:szCs w:val="20"/>
        <w:lang w:val="en-US" w:eastAsia="en-US" w:bidi="en-US"/>
      </w:rPr>
    </w:lvl>
    <w:lvl w:ilvl="2" w:tplc="3AB8083C">
      <w:numFmt w:val="bullet"/>
      <w:lvlText w:val="•"/>
      <w:lvlJc w:val="left"/>
      <w:pPr>
        <w:ind w:left="3851" w:hanging="504"/>
      </w:pPr>
      <w:rPr>
        <w:rFonts w:hint="default"/>
        <w:lang w:val="en-US" w:eastAsia="en-US" w:bidi="en-US"/>
      </w:rPr>
    </w:lvl>
    <w:lvl w:ilvl="3" w:tplc="3E3849F0">
      <w:numFmt w:val="bullet"/>
      <w:lvlText w:val="•"/>
      <w:lvlJc w:val="left"/>
      <w:pPr>
        <w:ind w:left="4582" w:hanging="504"/>
      </w:pPr>
      <w:rPr>
        <w:rFonts w:hint="default"/>
        <w:lang w:val="en-US" w:eastAsia="en-US" w:bidi="en-US"/>
      </w:rPr>
    </w:lvl>
    <w:lvl w:ilvl="4" w:tplc="DDFA3D60">
      <w:numFmt w:val="bullet"/>
      <w:lvlText w:val="•"/>
      <w:lvlJc w:val="left"/>
      <w:pPr>
        <w:ind w:left="5313" w:hanging="504"/>
      </w:pPr>
      <w:rPr>
        <w:rFonts w:hint="default"/>
        <w:lang w:val="en-US" w:eastAsia="en-US" w:bidi="en-US"/>
      </w:rPr>
    </w:lvl>
    <w:lvl w:ilvl="5" w:tplc="F5EAD284">
      <w:numFmt w:val="bullet"/>
      <w:lvlText w:val="•"/>
      <w:lvlJc w:val="left"/>
      <w:pPr>
        <w:ind w:left="6044" w:hanging="504"/>
      </w:pPr>
      <w:rPr>
        <w:rFonts w:hint="default"/>
        <w:lang w:val="en-US" w:eastAsia="en-US" w:bidi="en-US"/>
      </w:rPr>
    </w:lvl>
    <w:lvl w:ilvl="6" w:tplc="9B184EB8">
      <w:numFmt w:val="bullet"/>
      <w:lvlText w:val="•"/>
      <w:lvlJc w:val="left"/>
      <w:pPr>
        <w:ind w:left="6775" w:hanging="504"/>
      </w:pPr>
      <w:rPr>
        <w:rFonts w:hint="default"/>
        <w:lang w:val="en-US" w:eastAsia="en-US" w:bidi="en-US"/>
      </w:rPr>
    </w:lvl>
    <w:lvl w:ilvl="7" w:tplc="3E4A21DA">
      <w:numFmt w:val="bullet"/>
      <w:lvlText w:val="•"/>
      <w:lvlJc w:val="left"/>
      <w:pPr>
        <w:ind w:left="7506" w:hanging="504"/>
      </w:pPr>
      <w:rPr>
        <w:rFonts w:hint="default"/>
        <w:lang w:val="en-US" w:eastAsia="en-US" w:bidi="en-US"/>
      </w:rPr>
    </w:lvl>
    <w:lvl w:ilvl="8" w:tplc="FCA04CAA">
      <w:numFmt w:val="bullet"/>
      <w:lvlText w:val="•"/>
      <w:lvlJc w:val="left"/>
      <w:pPr>
        <w:ind w:left="8237" w:hanging="504"/>
      </w:pPr>
      <w:rPr>
        <w:rFonts w:hint="default"/>
        <w:lang w:val="en-US" w:eastAsia="en-US" w:bidi="en-US"/>
      </w:rPr>
    </w:lvl>
  </w:abstractNum>
  <w:abstractNum w:abstractNumId="8" w15:restartNumberingAfterBreak="0">
    <w:nsid w:val="659C5407"/>
    <w:multiLevelType w:val="multilevel"/>
    <w:tmpl w:val="BDC26B98"/>
    <w:lvl w:ilvl="0">
      <w:start w:val="1"/>
      <w:numFmt w:val="decimal"/>
      <w:lvlText w:val="%1."/>
      <w:lvlJc w:val="left"/>
      <w:pPr>
        <w:ind w:left="472" w:hanging="360"/>
      </w:pPr>
      <w:rPr>
        <w:rFonts w:ascii="Times New Roman" w:eastAsia="Times New Roman" w:hAnsi="Times New Roman" w:cs="Times New Roman"/>
        <w:sz w:val="24"/>
        <w:szCs w:val="24"/>
      </w:rPr>
    </w:lvl>
    <w:lvl w:ilvl="1">
      <w:start w:val="1"/>
      <w:numFmt w:val="decimal"/>
      <w:lvlText w:val="%2."/>
      <w:lvlJc w:val="left"/>
      <w:pPr>
        <w:ind w:left="1779" w:hanging="720"/>
      </w:pPr>
      <w:rPr>
        <w:rFonts w:ascii="Times New Roman" w:eastAsia="Times New Roman" w:hAnsi="Times New Roman" w:cs="Times New Roman"/>
        <w:sz w:val="24"/>
        <w:szCs w:val="24"/>
      </w:rPr>
    </w:lvl>
    <w:lvl w:ilvl="2">
      <w:start w:val="1"/>
      <w:numFmt w:val="decimal"/>
      <w:lvlText w:val="%3."/>
      <w:lvlJc w:val="left"/>
      <w:pPr>
        <w:ind w:left="2499" w:hanging="720"/>
      </w:pPr>
      <w:rPr>
        <w:rFonts w:ascii="Times New Roman" w:eastAsia="Times New Roman" w:hAnsi="Times New Roman" w:cs="Times New Roman"/>
        <w:sz w:val="24"/>
        <w:szCs w:val="24"/>
      </w:rPr>
    </w:lvl>
    <w:lvl w:ilvl="3">
      <w:start w:val="1"/>
      <w:numFmt w:val="bullet"/>
      <w:lvlText w:val="•"/>
      <w:lvlJc w:val="left"/>
      <w:pPr>
        <w:ind w:left="3485" w:hanging="720"/>
      </w:pPr>
    </w:lvl>
    <w:lvl w:ilvl="4">
      <w:start w:val="1"/>
      <w:numFmt w:val="bullet"/>
      <w:lvlText w:val="•"/>
      <w:lvlJc w:val="left"/>
      <w:pPr>
        <w:ind w:left="4470" w:hanging="720"/>
      </w:pPr>
    </w:lvl>
    <w:lvl w:ilvl="5">
      <w:start w:val="1"/>
      <w:numFmt w:val="bullet"/>
      <w:lvlText w:val="•"/>
      <w:lvlJc w:val="left"/>
      <w:pPr>
        <w:ind w:left="5455" w:hanging="720"/>
      </w:pPr>
    </w:lvl>
    <w:lvl w:ilvl="6">
      <w:start w:val="1"/>
      <w:numFmt w:val="bullet"/>
      <w:lvlText w:val="•"/>
      <w:lvlJc w:val="left"/>
      <w:pPr>
        <w:ind w:left="6440" w:hanging="720"/>
      </w:pPr>
    </w:lvl>
    <w:lvl w:ilvl="7">
      <w:start w:val="1"/>
      <w:numFmt w:val="bullet"/>
      <w:lvlText w:val="•"/>
      <w:lvlJc w:val="left"/>
      <w:pPr>
        <w:ind w:left="7425" w:hanging="720"/>
      </w:pPr>
    </w:lvl>
    <w:lvl w:ilvl="8">
      <w:start w:val="1"/>
      <w:numFmt w:val="bullet"/>
      <w:lvlText w:val="•"/>
      <w:lvlJc w:val="left"/>
      <w:pPr>
        <w:ind w:left="8410" w:hanging="720"/>
      </w:pPr>
    </w:lvl>
  </w:abstractNum>
  <w:abstractNum w:abstractNumId="9" w15:restartNumberingAfterBreak="0">
    <w:nsid w:val="6D0F3417"/>
    <w:multiLevelType w:val="hybridMultilevel"/>
    <w:tmpl w:val="395001D8"/>
    <w:lvl w:ilvl="0" w:tplc="6A780470">
      <w:start w:val="1"/>
      <w:numFmt w:val="lowerLetter"/>
      <w:lvlText w:val="%1)"/>
      <w:lvlJc w:val="left"/>
      <w:pPr>
        <w:ind w:left="2740" w:hanging="363"/>
      </w:pPr>
      <w:rPr>
        <w:rFonts w:ascii="Arial" w:eastAsia="Arial" w:hAnsi="Arial" w:cs="Arial" w:hint="default"/>
        <w:spacing w:val="-1"/>
        <w:w w:val="99"/>
        <w:sz w:val="20"/>
        <w:szCs w:val="20"/>
        <w:lang w:val="en-US" w:eastAsia="en-US" w:bidi="en-U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EE64589"/>
    <w:multiLevelType w:val="hybridMultilevel"/>
    <w:tmpl w:val="AEB8509C"/>
    <w:lvl w:ilvl="0" w:tplc="DA324650">
      <w:start w:val="11"/>
      <w:numFmt w:val="upperLetter"/>
      <w:lvlText w:val="%1."/>
      <w:lvlJc w:val="left"/>
      <w:pPr>
        <w:ind w:left="1285" w:hanging="360"/>
      </w:pPr>
      <w:rPr>
        <w:rFonts w:ascii="Arial" w:eastAsia="Arial" w:hAnsi="Arial" w:cs="Arial" w:hint="default"/>
        <w:b/>
        <w:bCs/>
        <w:color w:val="2C6CC0"/>
        <w:w w:val="99"/>
        <w:sz w:val="20"/>
        <w:szCs w:val="20"/>
        <w:lang w:val="en-US" w:eastAsia="en-US" w:bidi="en-US"/>
      </w:rPr>
    </w:lvl>
    <w:lvl w:ilvl="1" w:tplc="D6F0560E">
      <w:numFmt w:val="bullet"/>
      <w:lvlText w:val="•"/>
      <w:lvlJc w:val="left"/>
      <w:pPr>
        <w:ind w:left="2122" w:hanging="360"/>
      </w:pPr>
      <w:rPr>
        <w:rFonts w:hint="default"/>
        <w:lang w:val="en-US" w:eastAsia="en-US" w:bidi="en-US"/>
      </w:rPr>
    </w:lvl>
    <w:lvl w:ilvl="2" w:tplc="C1C2BA40">
      <w:numFmt w:val="bullet"/>
      <w:lvlText w:val="•"/>
      <w:lvlJc w:val="left"/>
      <w:pPr>
        <w:ind w:left="2964" w:hanging="360"/>
      </w:pPr>
      <w:rPr>
        <w:rFonts w:hint="default"/>
        <w:lang w:val="en-US" w:eastAsia="en-US" w:bidi="en-US"/>
      </w:rPr>
    </w:lvl>
    <w:lvl w:ilvl="3" w:tplc="D15086BA">
      <w:numFmt w:val="bullet"/>
      <w:lvlText w:val="•"/>
      <w:lvlJc w:val="left"/>
      <w:pPr>
        <w:ind w:left="3806" w:hanging="360"/>
      </w:pPr>
      <w:rPr>
        <w:rFonts w:hint="default"/>
        <w:lang w:val="en-US" w:eastAsia="en-US" w:bidi="en-US"/>
      </w:rPr>
    </w:lvl>
    <w:lvl w:ilvl="4" w:tplc="0D780E14">
      <w:numFmt w:val="bullet"/>
      <w:lvlText w:val="•"/>
      <w:lvlJc w:val="left"/>
      <w:pPr>
        <w:ind w:left="4648" w:hanging="360"/>
      </w:pPr>
      <w:rPr>
        <w:rFonts w:hint="default"/>
        <w:lang w:val="en-US" w:eastAsia="en-US" w:bidi="en-US"/>
      </w:rPr>
    </w:lvl>
    <w:lvl w:ilvl="5" w:tplc="76B8DEEE">
      <w:numFmt w:val="bullet"/>
      <w:lvlText w:val="•"/>
      <w:lvlJc w:val="left"/>
      <w:pPr>
        <w:ind w:left="5490" w:hanging="360"/>
      </w:pPr>
      <w:rPr>
        <w:rFonts w:hint="default"/>
        <w:lang w:val="en-US" w:eastAsia="en-US" w:bidi="en-US"/>
      </w:rPr>
    </w:lvl>
    <w:lvl w:ilvl="6" w:tplc="D786C09E">
      <w:numFmt w:val="bullet"/>
      <w:lvlText w:val="•"/>
      <w:lvlJc w:val="left"/>
      <w:pPr>
        <w:ind w:left="6332" w:hanging="360"/>
      </w:pPr>
      <w:rPr>
        <w:rFonts w:hint="default"/>
        <w:lang w:val="en-US" w:eastAsia="en-US" w:bidi="en-US"/>
      </w:rPr>
    </w:lvl>
    <w:lvl w:ilvl="7" w:tplc="F65EFEBE">
      <w:numFmt w:val="bullet"/>
      <w:lvlText w:val="•"/>
      <w:lvlJc w:val="left"/>
      <w:pPr>
        <w:ind w:left="7174" w:hanging="360"/>
      </w:pPr>
      <w:rPr>
        <w:rFonts w:hint="default"/>
        <w:lang w:val="en-US" w:eastAsia="en-US" w:bidi="en-US"/>
      </w:rPr>
    </w:lvl>
    <w:lvl w:ilvl="8" w:tplc="47F616E8">
      <w:numFmt w:val="bullet"/>
      <w:lvlText w:val="•"/>
      <w:lvlJc w:val="left"/>
      <w:pPr>
        <w:ind w:left="8016" w:hanging="360"/>
      </w:pPr>
      <w:rPr>
        <w:rFonts w:hint="default"/>
        <w:lang w:val="en-US" w:eastAsia="en-US" w:bidi="en-US"/>
      </w:rPr>
    </w:lvl>
  </w:abstractNum>
  <w:num w:numId="1" w16cid:durableId="2084644559">
    <w:abstractNumId w:val="3"/>
  </w:num>
  <w:num w:numId="2" w16cid:durableId="2030325413">
    <w:abstractNumId w:val="2"/>
  </w:num>
  <w:num w:numId="3" w16cid:durableId="1693997644">
    <w:abstractNumId w:val="7"/>
  </w:num>
  <w:num w:numId="4" w16cid:durableId="346058026">
    <w:abstractNumId w:val="5"/>
  </w:num>
  <w:num w:numId="5" w16cid:durableId="2006592440">
    <w:abstractNumId w:val="6"/>
  </w:num>
  <w:num w:numId="6" w16cid:durableId="691149245">
    <w:abstractNumId w:val="4"/>
  </w:num>
  <w:num w:numId="7" w16cid:durableId="412509994">
    <w:abstractNumId w:val="1"/>
  </w:num>
  <w:num w:numId="8" w16cid:durableId="86655666">
    <w:abstractNumId w:val="10"/>
  </w:num>
  <w:num w:numId="9" w16cid:durableId="965160342">
    <w:abstractNumId w:val="0"/>
  </w:num>
  <w:num w:numId="10" w16cid:durableId="120657199">
    <w:abstractNumId w:val="8"/>
  </w:num>
  <w:num w:numId="11" w16cid:durableId="6766154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2"/>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tjAzNjE3MzY3Njc3MzVS0lEKTi0uzszPAykwrwUAz1THxSwAAAA="/>
  </w:docVars>
  <w:rsids>
    <w:rsidRoot w:val="00833D3E"/>
    <w:rsid w:val="000064EC"/>
    <w:rsid w:val="00036ECB"/>
    <w:rsid w:val="000542BD"/>
    <w:rsid w:val="000A1EB0"/>
    <w:rsid w:val="000A63CD"/>
    <w:rsid w:val="000B0766"/>
    <w:rsid w:val="000C2702"/>
    <w:rsid w:val="000E3830"/>
    <w:rsid w:val="00103C2F"/>
    <w:rsid w:val="001143CA"/>
    <w:rsid w:val="00141BBD"/>
    <w:rsid w:val="00156111"/>
    <w:rsid w:val="0016182B"/>
    <w:rsid w:val="00186822"/>
    <w:rsid w:val="00192D8B"/>
    <w:rsid w:val="001A072F"/>
    <w:rsid w:val="001A2CDA"/>
    <w:rsid w:val="001F1D03"/>
    <w:rsid w:val="002245E7"/>
    <w:rsid w:val="00234E1B"/>
    <w:rsid w:val="0027256C"/>
    <w:rsid w:val="0028598A"/>
    <w:rsid w:val="002B3114"/>
    <w:rsid w:val="00354A63"/>
    <w:rsid w:val="003972E1"/>
    <w:rsid w:val="003B4622"/>
    <w:rsid w:val="003C41B7"/>
    <w:rsid w:val="003D1561"/>
    <w:rsid w:val="0042417F"/>
    <w:rsid w:val="00434961"/>
    <w:rsid w:val="00447E96"/>
    <w:rsid w:val="0049422E"/>
    <w:rsid w:val="004C7887"/>
    <w:rsid w:val="004D5711"/>
    <w:rsid w:val="00526248"/>
    <w:rsid w:val="0055700C"/>
    <w:rsid w:val="005A3A8B"/>
    <w:rsid w:val="005D18B8"/>
    <w:rsid w:val="0060222E"/>
    <w:rsid w:val="00607118"/>
    <w:rsid w:val="006C714E"/>
    <w:rsid w:val="00707B85"/>
    <w:rsid w:val="0072584A"/>
    <w:rsid w:val="00725C90"/>
    <w:rsid w:val="00743334"/>
    <w:rsid w:val="00752912"/>
    <w:rsid w:val="007A582E"/>
    <w:rsid w:val="007F4415"/>
    <w:rsid w:val="008012F9"/>
    <w:rsid w:val="00833D3E"/>
    <w:rsid w:val="00845F75"/>
    <w:rsid w:val="00865FA5"/>
    <w:rsid w:val="00884DED"/>
    <w:rsid w:val="008944D1"/>
    <w:rsid w:val="00896345"/>
    <w:rsid w:val="008A5289"/>
    <w:rsid w:val="008B1E00"/>
    <w:rsid w:val="008B278C"/>
    <w:rsid w:val="008C5026"/>
    <w:rsid w:val="008D3FFC"/>
    <w:rsid w:val="008E239E"/>
    <w:rsid w:val="008F47BF"/>
    <w:rsid w:val="008F489B"/>
    <w:rsid w:val="008F5374"/>
    <w:rsid w:val="0090011C"/>
    <w:rsid w:val="00901460"/>
    <w:rsid w:val="009264A3"/>
    <w:rsid w:val="0093468F"/>
    <w:rsid w:val="009637FF"/>
    <w:rsid w:val="009B42D6"/>
    <w:rsid w:val="009D6FF4"/>
    <w:rsid w:val="00A0136C"/>
    <w:rsid w:val="00A51F61"/>
    <w:rsid w:val="00A81E3A"/>
    <w:rsid w:val="00A84ABE"/>
    <w:rsid w:val="00A93E1A"/>
    <w:rsid w:val="00AA66F9"/>
    <w:rsid w:val="00AC62F3"/>
    <w:rsid w:val="00AD7645"/>
    <w:rsid w:val="00AF2835"/>
    <w:rsid w:val="00B3180E"/>
    <w:rsid w:val="00B35298"/>
    <w:rsid w:val="00B4018C"/>
    <w:rsid w:val="00B61E9A"/>
    <w:rsid w:val="00BD39BC"/>
    <w:rsid w:val="00C141E2"/>
    <w:rsid w:val="00C202B0"/>
    <w:rsid w:val="00C44E31"/>
    <w:rsid w:val="00C8234E"/>
    <w:rsid w:val="00C961AB"/>
    <w:rsid w:val="00CD6018"/>
    <w:rsid w:val="00CE3777"/>
    <w:rsid w:val="00CE6F4D"/>
    <w:rsid w:val="00D00364"/>
    <w:rsid w:val="00D749F7"/>
    <w:rsid w:val="00DC3427"/>
    <w:rsid w:val="00DF4BFA"/>
    <w:rsid w:val="00DF58CA"/>
    <w:rsid w:val="00E10835"/>
    <w:rsid w:val="00E31482"/>
    <w:rsid w:val="00E33503"/>
    <w:rsid w:val="00E71DD2"/>
    <w:rsid w:val="00E730ED"/>
    <w:rsid w:val="00EA163A"/>
    <w:rsid w:val="00EA3F5A"/>
    <w:rsid w:val="00EA7E53"/>
    <w:rsid w:val="00EB2D1B"/>
    <w:rsid w:val="00EB6F04"/>
    <w:rsid w:val="00EC5CE8"/>
    <w:rsid w:val="00F7101F"/>
    <w:rsid w:val="00FA1AFB"/>
    <w:rsid w:val="00FB4345"/>
    <w:rsid w:val="00FB5265"/>
    <w:rsid w:val="00FC1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D43E348"/>
  <w15:docId w15:val="{A9CE0C69-AD44-48F1-83D4-5E6760AE3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179" w:hanging="255"/>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61"/>
    </w:pPr>
    <w:rPr>
      <w:sz w:val="20"/>
      <w:szCs w:val="20"/>
    </w:rPr>
  </w:style>
  <w:style w:type="paragraph" w:styleId="ListParagraph">
    <w:name w:val="List Paragraph"/>
    <w:basedOn w:val="Normal"/>
    <w:uiPriority w:val="1"/>
    <w:qFormat/>
    <w:pPr>
      <w:ind w:left="1645"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6C714E"/>
    <w:rPr>
      <w:color w:val="0000FF" w:themeColor="hyperlink"/>
      <w:u w:val="single"/>
    </w:rPr>
  </w:style>
  <w:style w:type="character" w:styleId="CommentReference">
    <w:name w:val="annotation reference"/>
    <w:basedOn w:val="DefaultParagraphFont"/>
    <w:uiPriority w:val="99"/>
    <w:semiHidden/>
    <w:unhideWhenUsed/>
    <w:rsid w:val="001F1D03"/>
    <w:rPr>
      <w:sz w:val="16"/>
      <w:szCs w:val="16"/>
    </w:rPr>
  </w:style>
  <w:style w:type="paragraph" w:styleId="CommentText">
    <w:name w:val="annotation text"/>
    <w:basedOn w:val="Normal"/>
    <w:link w:val="CommentTextChar"/>
    <w:uiPriority w:val="99"/>
    <w:semiHidden/>
    <w:unhideWhenUsed/>
    <w:rsid w:val="001F1D03"/>
    <w:rPr>
      <w:sz w:val="20"/>
      <w:szCs w:val="20"/>
    </w:rPr>
  </w:style>
  <w:style w:type="character" w:customStyle="1" w:styleId="CommentTextChar">
    <w:name w:val="Comment Text Char"/>
    <w:basedOn w:val="DefaultParagraphFont"/>
    <w:link w:val="CommentText"/>
    <w:uiPriority w:val="99"/>
    <w:semiHidden/>
    <w:rsid w:val="001F1D03"/>
    <w:rPr>
      <w:rFonts w:ascii="Arial" w:eastAsia="Arial" w:hAnsi="Arial" w:cs="Arial"/>
      <w:sz w:val="20"/>
      <w:szCs w:val="20"/>
      <w:lang w:bidi="en-US"/>
    </w:rPr>
  </w:style>
  <w:style w:type="paragraph" w:styleId="CommentSubject">
    <w:name w:val="annotation subject"/>
    <w:basedOn w:val="CommentText"/>
    <w:next w:val="CommentText"/>
    <w:link w:val="CommentSubjectChar"/>
    <w:uiPriority w:val="99"/>
    <w:semiHidden/>
    <w:unhideWhenUsed/>
    <w:rsid w:val="001F1D03"/>
    <w:rPr>
      <w:b/>
      <w:bCs/>
    </w:rPr>
  </w:style>
  <w:style w:type="character" w:customStyle="1" w:styleId="CommentSubjectChar">
    <w:name w:val="Comment Subject Char"/>
    <w:basedOn w:val="CommentTextChar"/>
    <w:link w:val="CommentSubject"/>
    <w:uiPriority w:val="99"/>
    <w:semiHidden/>
    <w:rsid w:val="001F1D03"/>
    <w:rPr>
      <w:rFonts w:ascii="Arial" w:eastAsia="Arial" w:hAnsi="Arial" w:cs="Arial"/>
      <w:b/>
      <w:bCs/>
      <w:sz w:val="20"/>
      <w:szCs w:val="20"/>
      <w:lang w:bidi="en-US"/>
    </w:rPr>
  </w:style>
  <w:style w:type="paragraph" w:styleId="BalloonText">
    <w:name w:val="Balloon Text"/>
    <w:basedOn w:val="Normal"/>
    <w:link w:val="BalloonTextChar"/>
    <w:uiPriority w:val="99"/>
    <w:semiHidden/>
    <w:unhideWhenUsed/>
    <w:rsid w:val="001F1D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1D03"/>
    <w:rPr>
      <w:rFonts w:ascii="Segoe UI" w:eastAsia="Arial" w:hAnsi="Segoe UI" w:cs="Segoe UI"/>
      <w:sz w:val="18"/>
      <w:szCs w:val="18"/>
      <w:lang w:bidi="en-US"/>
    </w:rPr>
  </w:style>
  <w:style w:type="paragraph" w:styleId="Header">
    <w:name w:val="header"/>
    <w:basedOn w:val="Normal"/>
    <w:link w:val="HeaderChar"/>
    <w:uiPriority w:val="99"/>
    <w:unhideWhenUsed/>
    <w:rsid w:val="00CE6F4D"/>
    <w:pPr>
      <w:tabs>
        <w:tab w:val="center" w:pos="4680"/>
        <w:tab w:val="right" w:pos="9360"/>
      </w:tabs>
    </w:pPr>
  </w:style>
  <w:style w:type="character" w:customStyle="1" w:styleId="HeaderChar">
    <w:name w:val="Header Char"/>
    <w:basedOn w:val="DefaultParagraphFont"/>
    <w:link w:val="Header"/>
    <w:uiPriority w:val="99"/>
    <w:rsid w:val="00CE6F4D"/>
    <w:rPr>
      <w:rFonts w:ascii="Arial" w:eastAsia="Arial" w:hAnsi="Arial" w:cs="Arial"/>
      <w:lang w:bidi="en-US"/>
    </w:rPr>
  </w:style>
  <w:style w:type="paragraph" w:styleId="Footer">
    <w:name w:val="footer"/>
    <w:basedOn w:val="Normal"/>
    <w:link w:val="FooterChar"/>
    <w:uiPriority w:val="99"/>
    <w:unhideWhenUsed/>
    <w:rsid w:val="00CE6F4D"/>
    <w:pPr>
      <w:tabs>
        <w:tab w:val="center" w:pos="4680"/>
        <w:tab w:val="right" w:pos="9360"/>
      </w:tabs>
    </w:pPr>
  </w:style>
  <w:style w:type="character" w:customStyle="1" w:styleId="FooterChar">
    <w:name w:val="Footer Char"/>
    <w:basedOn w:val="DefaultParagraphFont"/>
    <w:link w:val="Footer"/>
    <w:uiPriority w:val="99"/>
    <w:rsid w:val="00CE6F4D"/>
    <w:rPr>
      <w:rFonts w:ascii="Arial" w:eastAsia="Arial" w:hAnsi="Arial" w:cs="Arial"/>
      <w:lang w:bidi="en-US"/>
    </w:rPr>
  </w:style>
  <w:style w:type="character" w:customStyle="1" w:styleId="UnresolvedMention1">
    <w:name w:val="Unresolved Mention1"/>
    <w:basedOn w:val="DefaultParagraphFont"/>
    <w:uiPriority w:val="99"/>
    <w:semiHidden/>
    <w:unhideWhenUsed/>
    <w:rsid w:val="00E730ED"/>
    <w:rPr>
      <w:color w:val="605E5C"/>
      <w:shd w:val="clear" w:color="auto" w:fill="E1DFDD"/>
    </w:rPr>
  </w:style>
  <w:style w:type="character" w:styleId="FollowedHyperlink">
    <w:name w:val="FollowedHyperlink"/>
    <w:basedOn w:val="DefaultParagraphFont"/>
    <w:uiPriority w:val="99"/>
    <w:semiHidden/>
    <w:unhideWhenUsed/>
    <w:rsid w:val="009B42D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9335887">
      <w:bodyDiv w:val="1"/>
      <w:marLeft w:val="0"/>
      <w:marRight w:val="0"/>
      <w:marTop w:val="0"/>
      <w:marBottom w:val="0"/>
      <w:divBdr>
        <w:top w:val="none" w:sz="0" w:space="0" w:color="auto"/>
        <w:left w:val="none" w:sz="0" w:space="0" w:color="auto"/>
        <w:bottom w:val="none" w:sz="0" w:space="0" w:color="auto"/>
        <w:right w:val="none" w:sz="0" w:space="0" w:color="auto"/>
      </w:divBdr>
    </w:div>
    <w:div w:id="20467073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policy.ucop.edu/doc/4010393/PPSM-20" TargetMode="External"/><Relationship Id="rId18" Type="http://schemas.openxmlformats.org/officeDocument/2006/relationships/hyperlink" Target="http://policy.ucop.edu/doc/4010400/PPSM-30" TargetMode="External"/><Relationship Id="rId26" Type="http://schemas.openxmlformats.org/officeDocument/2006/relationships/hyperlink" Target="https://policy.ucop.edu/doc/4010420/PPSM-81" TargetMode="External"/><Relationship Id="rId39" Type="http://schemas.openxmlformats.org/officeDocument/2006/relationships/hyperlink" Target="https://ucjobbuilder.ucop.edu/" TargetMode="External"/><Relationship Id="rId21" Type="http://schemas.openxmlformats.org/officeDocument/2006/relationships/hyperlink" Target="https://policy.ucop.edu/doc/4010429/PPSM-60" TargetMode="External"/><Relationship Id="rId34" Type="http://schemas.openxmlformats.org/officeDocument/2006/relationships/header" Target="header2.xml"/><Relationship Id="rId42" Type="http://schemas.openxmlformats.org/officeDocument/2006/relationships/hyperlink" Target="https://www.higheredjobs.com/" TargetMode="External"/><Relationship Id="rId47" Type="http://schemas.openxmlformats.org/officeDocument/2006/relationships/hyperlink" Target="https://uc.sumtotal.host/core/pillarRedirect?relyingParty=LM&amp;url=https:%2F%2Fuc.sumtotal.host%2Flearning%2Fcore%2Factivitydetails%2FViewActivityDetails%3FUserMode%3D0%26ActivityId%3D401638%26ClassUnderStruct%3DFalse%26CallerUrl%3D%2Flearning%2Flearner%2FHome%2FGoToPortal%3Fkey%3D0%26SearchCallerURL%3Dhttps%253A%252F%252Fuc.sumtotal.host%252Fcore%252FsearchRedirect%253FViewType%253DList%2526SearchText%253Dsearch%25252520advisory%25252520and%25252520hiring%25252520committee%25252520best%25252520practices%2526startRow%253D0%26SearchCallerID%3D2" TargetMode="External"/><Relationship Id="rId50" Type="http://schemas.openxmlformats.org/officeDocument/2006/relationships/header" Target="header4.xml"/><Relationship Id="rId55"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policy.ucop.edu/doc/4010394/PPSM-21" TargetMode="External"/><Relationship Id="rId29" Type="http://schemas.openxmlformats.org/officeDocument/2006/relationships/hyperlink" Target="https://jobs.berkeley.edu/job-listings" TargetMode="External"/><Relationship Id="rId11" Type="http://schemas.openxmlformats.org/officeDocument/2006/relationships/hyperlink" Target="https://policy.ucop.edu/doc/4010390/PPSM-3" TargetMode="External"/><Relationship Id="rId24" Type="http://schemas.openxmlformats.org/officeDocument/2006/relationships/hyperlink" Target="https://policy.ucop.edu/doc/4010415/PPSM-66" TargetMode="External"/><Relationship Id="rId32" Type="http://schemas.openxmlformats.org/officeDocument/2006/relationships/hyperlink" Target="https://uc.sumtotal.host/core/pillarRedirect?relyingParty=LM&amp;url=https:%2F%2Fuc.sumtotal.host%2Flearning%2Fcore%2Factivitydetails%2FViewActivityDetails%3FUserMode%3D0%26ActivityId%3D321040%26ClassUnderStruct%3DFalse%26CallerUrl%3D%2Flearning%2Flearner%2FHome%2FGoToPortal%3Fkey%3D0%26SearchCallerURL%3Dhttps%253A%252F%252Fuc.sumtotal.host%252Fcore%252FsearchRedirect%253FViewType%253DList%2526SearchText%253Dsearch%25252520advisory%25252520and%25252520hiring%25252520committee%25252520best%25252520practices%2526startRow%253D0%26SearchCallerID%3D2" TargetMode="External"/><Relationship Id="rId37" Type="http://schemas.openxmlformats.org/officeDocument/2006/relationships/header" Target="header3.xml"/><Relationship Id="rId40" Type="http://schemas.openxmlformats.org/officeDocument/2006/relationships/hyperlink" Target="https://hr.berkeley.edu/compensation-benefits/compensation/job-classification/non-represented" TargetMode="External"/><Relationship Id="rId45" Type="http://schemas.openxmlformats.org/officeDocument/2006/relationships/hyperlink" Target="https://www.americasjobexchange.com/" TargetMode="External"/><Relationship Id="rId53" Type="http://schemas.openxmlformats.org/officeDocument/2006/relationships/footer" Target="footer5.xml"/><Relationship Id="rId5" Type="http://schemas.openxmlformats.org/officeDocument/2006/relationships/webSettings" Target="webSettings.xml"/><Relationship Id="rId10" Type="http://schemas.openxmlformats.org/officeDocument/2006/relationships/hyperlink" Target="https://policy.ucop.edu/doc/4010390/PPSM-3" TargetMode="External"/><Relationship Id="rId19" Type="http://schemas.openxmlformats.org/officeDocument/2006/relationships/hyperlink" Target="https://policy.ucop.edu/doc/4010408/PPSM-50" TargetMode="External"/><Relationship Id="rId31" Type="http://schemas.openxmlformats.org/officeDocument/2006/relationships/hyperlink" Target="https://uc.sumtotal.host/core/pillarRedirect?relyingParty=LM&amp;url=https:%2F%2Fuc.sumtotal.host%2Flearning%2Fcore%2Factivitydetails%2FViewActivityDetails%3FUserMode%3D0%26ActivityId%3D401638%26ClassUnderStruct%3DFalse%26CallerUrl%3D%2Flearning%2Flearner%2FHome%2FGoToPortal%3Fkey%3D0%26SearchCallerURL%3Dhttps%253A%252F%252Fuc.sumtotal.host%252Fcore%252FsearchRedirect%253FViewType%253DList%2526SearchText%253Dsearch%25252520advisory%25252520and%25252520hiring%25252520committee%25252520best%25252520practices%2526startRow%253D0%26SearchCallerID%3D2" TargetMode="External"/><Relationship Id="rId44" Type="http://schemas.openxmlformats.org/officeDocument/2006/relationships/hyperlink" Target="https://www.edd.ca.gov/Jobs_and_Training/Caljobs.htm" TargetMode="External"/><Relationship Id="rId52"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yperlink" Target="https://diversity.berkeley.edu/principles-community" TargetMode="External"/><Relationship Id="rId14" Type="http://schemas.openxmlformats.org/officeDocument/2006/relationships/hyperlink" Target="https://policy.ucop.edu/doc/4010393/PPSM-20" TargetMode="External"/><Relationship Id="rId22" Type="http://schemas.openxmlformats.org/officeDocument/2006/relationships/hyperlink" Target="https://policy.ucop.edu/doc/4010429/PPSM-60" TargetMode="External"/><Relationship Id="rId27" Type="http://schemas.openxmlformats.org/officeDocument/2006/relationships/hyperlink" Target="https://hr.ucr.edu/policies/issuance_letter_ppsms_82.pdf" TargetMode="External"/><Relationship Id="rId30" Type="http://schemas.openxmlformats.org/officeDocument/2006/relationships/hyperlink" Target="https://hr.berkeley.edu/compensation-benefits/benefits/dbc/employment-events/new-hire/rehiring-retirees" TargetMode="External"/><Relationship Id="rId35" Type="http://schemas.openxmlformats.org/officeDocument/2006/relationships/footer" Target="footer1.xml"/><Relationship Id="rId43" Type="http://schemas.openxmlformats.org/officeDocument/2006/relationships/hyperlink" Target="http://academickeys.com/" TargetMode="External"/><Relationship Id="rId48" Type="http://schemas.openxmlformats.org/officeDocument/2006/relationships/hyperlink" Target="https://docs.google.com/forms/d/1PxQ1hDBo2-GyyfKVUXkHfj88_APjETLsUP55OD95CFM/edit" TargetMode="External"/><Relationship Id="rId56" Type="http://schemas.openxmlformats.org/officeDocument/2006/relationships/theme" Target="theme/theme1.xml"/><Relationship Id="rId8" Type="http://schemas.openxmlformats.org/officeDocument/2006/relationships/image" Target="media/image1.png"/><Relationship Id="rId51" Type="http://schemas.openxmlformats.org/officeDocument/2006/relationships/header" Target="header5.xml"/><Relationship Id="rId3" Type="http://schemas.openxmlformats.org/officeDocument/2006/relationships/styles" Target="styles.xml"/><Relationship Id="rId12" Type="http://schemas.openxmlformats.org/officeDocument/2006/relationships/hyperlink" Target="http://policy.ucop.edu/doc/4000376/DiscriminatioHarassmentAffirmAction" TargetMode="External"/><Relationship Id="rId17" Type="http://schemas.openxmlformats.org/officeDocument/2006/relationships/hyperlink" Target="http://policy.ucop.edu/doc/4010400/PPSM-30" TargetMode="External"/><Relationship Id="rId25" Type="http://schemas.openxmlformats.org/officeDocument/2006/relationships/hyperlink" Target="https://policy.ucop.edu/doc/4010420/PPSM-81" TargetMode="External"/><Relationship Id="rId33" Type="http://schemas.openxmlformats.org/officeDocument/2006/relationships/header" Target="header1.xml"/><Relationship Id="rId38" Type="http://schemas.openxmlformats.org/officeDocument/2006/relationships/footer" Target="footer3.xml"/><Relationship Id="rId46" Type="http://schemas.openxmlformats.org/officeDocument/2006/relationships/hyperlink" Target="https://uc.sumtotal.host/core/pillarRedirect?relyingParty=LM&amp;url=https:%2F%2Fuc.sumtotal.host%2Flearning%2Fcore%2Factivitydetails%2FViewActivityDetails%3FUserMode%3D0%26ActivityId%3D321040%26ClassUnderStruct%3DFalse%26CallerUrl%3D%2Flearning%2Flearner%2FHome%2FGoToPortal%3Fkey%3D0%26SearchCallerURL%3Dhttps%253A%252F%252Fuc.sumtotal.host%252Fcore%252FsearchRedirect%253FViewType%253DList%2526SearchText%253Dsearch%25252520advisory%25252520and%25252520hiring%25252520committee%25252520best%25252520practices%2526startRow%253D0%26SearchCallerID%3D2" TargetMode="External"/><Relationship Id="rId20" Type="http://schemas.openxmlformats.org/officeDocument/2006/relationships/hyperlink" Target="https://policy.ucop.edu/doc/4010408/PPSM-50" TargetMode="External"/><Relationship Id="rId41" Type="http://schemas.openxmlformats.org/officeDocument/2006/relationships/hyperlink" Target="https://careers.insidehighered.com/" TargetMode="External"/><Relationship Id="rId54"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policy.ucop.edu/doc/4010394/PPSM-21" TargetMode="External"/><Relationship Id="rId23" Type="http://schemas.openxmlformats.org/officeDocument/2006/relationships/hyperlink" Target="https://policy.ucop.edu/doc/4010415/PPSM-66" TargetMode="External"/><Relationship Id="rId28" Type="http://schemas.openxmlformats.org/officeDocument/2006/relationships/hyperlink" Target="https://hr.ucr.edu/policies/issuance_letter_ppsms_82.pdf" TargetMode="External"/><Relationship Id="rId36" Type="http://schemas.openxmlformats.org/officeDocument/2006/relationships/footer" Target="footer2.xml"/><Relationship Id="rId49" Type="http://schemas.openxmlformats.org/officeDocument/2006/relationships/hyperlink" Target="https://hr.berkeley.edu/hr-network/central-guide-managing-hr/managing-hr/recruiting-staff/employment/recruitment/waiv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7D6322-7AF3-4A78-87E6-D23C0837A1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5608</Words>
  <Characters>31966</Characters>
  <Application>Microsoft Office Word</Application>
  <DocSecurity>0</DocSecurity>
  <Lines>266</Lines>
  <Paragraphs>74</Paragraphs>
  <ScaleCrop>false</ScaleCrop>
  <HeadingPairs>
    <vt:vector size="2" baseType="variant">
      <vt:variant>
        <vt:lpstr>Title</vt:lpstr>
      </vt:variant>
      <vt:variant>
        <vt:i4>1</vt:i4>
      </vt:variant>
    </vt:vector>
  </HeadingPairs>
  <TitlesOfParts>
    <vt:vector size="1" baseType="lpstr">
      <vt:lpstr/>
    </vt:vector>
  </TitlesOfParts>
  <Company>UC Berkeley</Company>
  <LinksUpToDate>false</LinksUpToDate>
  <CharactersWithSpaces>37500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White</dc:creator>
  <cp:lastModifiedBy>Tara Hertstein</cp:lastModifiedBy>
  <cp:revision>2</cp:revision>
  <dcterms:created xsi:type="dcterms:W3CDTF">2025-04-10T00:04:00Z</dcterms:created>
  <dcterms:modified xsi:type="dcterms:W3CDTF">2025-04-10T00:04:00Z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2020-06-05T00:00:00Z</vt:filetime>
  </property>
  <property fmtid="{D5CDD505-2E9C-101B-9397-08002B2CF9AE}" pid="3" name="Creator">
    <vt:lpwstr>Acrobat PDFMaker 15 for Word</vt:lpwstr>
  </property>
  <property fmtid="{D5CDD505-2E9C-101B-9397-08002B2CF9AE}" pid="4" name="LastSaved">
    <vt:filetime>2020-07-07T00:00:00Z</vt:filetime>
  </property>
  <property fmtid="{D5CDD505-2E9C-101B-9397-08002B2CF9AE}" pid="5" name="GrammarlyDocumentId">
    <vt:lpwstr>d92320a636d3e7cf53bb6016b75053c17c820b8c3fbb51fd155e348dbb2928c1</vt:lpwstr>
  </property>
</Properties>
</file>