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2D2" w:rsidRDefault="00C052D2" w:rsidP="00C052D2">
      <w:pPr>
        <w:pStyle w:val="Title"/>
        <w:rPr>
          <w:caps/>
          <w:smallCaps w:val="0"/>
          <w:sz w:val="28"/>
        </w:rPr>
      </w:pPr>
      <w:r>
        <w:rPr>
          <w:caps/>
          <w:smallCaps w:val="0"/>
          <w:sz w:val="28"/>
        </w:rPr>
        <w:t xml:space="preserve">Compensatory TIME OFF Election Form </w:t>
      </w:r>
    </w:p>
    <w:p w:rsidR="00C052D2" w:rsidRDefault="00C052D2" w:rsidP="00C052D2">
      <w:pPr>
        <w:pStyle w:val="Title"/>
        <w:rPr>
          <w:caps/>
          <w:smallCaps w:val="0"/>
          <w:sz w:val="28"/>
        </w:rPr>
      </w:pPr>
      <w:r>
        <w:rPr>
          <w:caps/>
          <w:smallCaps w:val="0"/>
          <w:sz w:val="28"/>
        </w:rPr>
        <w:t xml:space="preserve">for </w:t>
      </w:r>
    </w:p>
    <w:p w:rsidR="00C052D2" w:rsidRDefault="00632235" w:rsidP="00C052D2">
      <w:pPr>
        <w:pStyle w:val="Title"/>
        <w:rPr>
          <w:caps/>
          <w:smallCaps w:val="0"/>
          <w:sz w:val="28"/>
        </w:rPr>
      </w:pPr>
      <w:r>
        <w:rPr>
          <w:caps/>
          <w:smallCaps w:val="0"/>
          <w:sz w:val="28"/>
        </w:rPr>
        <w:t>KB</w:t>
      </w:r>
      <w:r w:rsidR="00C052D2">
        <w:rPr>
          <w:caps/>
          <w:smallCaps w:val="0"/>
          <w:sz w:val="28"/>
        </w:rPr>
        <w:t xml:space="preserve"> unit employees*</w:t>
      </w:r>
    </w:p>
    <w:p w:rsidR="00C052D2" w:rsidRPr="009258B9" w:rsidRDefault="00C052D2" w:rsidP="00C052D2">
      <w:pPr>
        <w:pStyle w:val="Title"/>
        <w:jc w:val="left"/>
        <w:rPr>
          <w:smallCaps w:val="0"/>
          <w:sz w:val="20"/>
          <w:szCs w:val="20"/>
        </w:rPr>
      </w:pPr>
    </w:p>
    <w:p w:rsidR="00C052D2" w:rsidRPr="009258B9" w:rsidRDefault="00C052D2" w:rsidP="00632235">
      <w:pPr>
        <w:pStyle w:val="Title"/>
        <w:jc w:val="left"/>
        <w:rPr>
          <w:b w:val="0"/>
          <w:bCs/>
          <w:smallCaps w:val="0"/>
          <w:sz w:val="20"/>
          <w:szCs w:val="20"/>
        </w:rPr>
      </w:pPr>
      <w:r w:rsidRPr="009258B9">
        <w:rPr>
          <w:b w:val="0"/>
          <w:bCs/>
          <w:smallCaps w:val="0"/>
          <w:sz w:val="20"/>
          <w:szCs w:val="20"/>
        </w:rPr>
        <w:t xml:space="preserve">The UC-ACBCTC </w:t>
      </w:r>
      <w:r w:rsidR="00632235">
        <w:rPr>
          <w:b w:val="0"/>
          <w:bCs/>
          <w:smallCaps w:val="0"/>
          <w:sz w:val="20"/>
          <w:szCs w:val="20"/>
        </w:rPr>
        <w:t>Agreement,</w:t>
      </w:r>
      <w:r w:rsidRPr="009258B9">
        <w:rPr>
          <w:b w:val="0"/>
          <w:bCs/>
          <w:smallCaps w:val="0"/>
          <w:sz w:val="20"/>
          <w:szCs w:val="20"/>
        </w:rPr>
        <w:t xml:space="preserve"> which covers </w:t>
      </w:r>
      <w:r w:rsidR="00632235">
        <w:rPr>
          <w:b w:val="0"/>
          <w:bCs/>
          <w:smallCaps w:val="0"/>
          <w:sz w:val="20"/>
          <w:szCs w:val="20"/>
        </w:rPr>
        <w:t>non-exempt KB</w:t>
      </w:r>
      <w:r w:rsidRPr="009258B9">
        <w:rPr>
          <w:b w:val="0"/>
          <w:bCs/>
          <w:smallCaps w:val="0"/>
          <w:sz w:val="20"/>
          <w:szCs w:val="20"/>
        </w:rPr>
        <w:t xml:space="preserve"> Unit employees</w:t>
      </w:r>
      <w:r w:rsidR="00632235">
        <w:rPr>
          <w:b w:val="0"/>
          <w:bCs/>
          <w:smallCaps w:val="0"/>
          <w:sz w:val="20"/>
          <w:szCs w:val="20"/>
        </w:rPr>
        <w:t>,</w:t>
      </w:r>
      <w:r w:rsidRPr="009258B9">
        <w:rPr>
          <w:b w:val="0"/>
          <w:bCs/>
          <w:smallCaps w:val="0"/>
          <w:sz w:val="20"/>
          <w:szCs w:val="20"/>
        </w:rPr>
        <w:t xml:space="preserve"> describes how overtime will be compensated. A copy of the entire contract can be found at:</w:t>
      </w:r>
      <w:r w:rsidR="00632235" w:rsidRPr="00632235">
        <w:t xml:space="preserve"> </w:t>
      </w:r>
      <w:hyperlink r:id="rId8" w:history="1">
        <w:r w:rsidR="00632235" w:rsidRPr="00632235">
          <w:rPr>
            <w:rStyle w:val="Hyperlink"/>
            <w:b w:val="0"/>
            <w:bCs/>
            <w:smallCaps w:val="0"/>
            <w:sz w:val="20"/>
            <w:szCs w:val="20"/>
          </w:rPr>
          <w:t>https://ucnet.universityofcalifornia.edu/labor/bargaining-units/kb/index.html</w:t>
        </w:r>
      </w:hyperlink>
      <w:r w:rsidRPr="009258B9">
        <w:rPr>
          <w:b w:val="0"/>
          <w:bCs/>
          <w:smallCaps w:val="0"/>
          <w:sz w:val="20"/>
          <w:szCs w:val="20"/>
        </w:rPr>
        <w:t xml:space="preserve">. </w:t>
      </w:r>
    </w:p>
    <w:p w:rsidR="00C052D2" w:rsidRPr="009258B9" w:rsidRDefault="00C052D2" w:rsidP="00C052D2">
      <w:pPr>
        <w:pStyle w:val="Title"/>
        <w:jc w:val="left"/>
        <w:rPr>
          <w:b w:val="0"/>
          <w:bCs/>
          <w:smallCaps w:val="0"/>
          <w:sz w:val="20"/>
          <w:szCs w:val="20"/>
        </w:rPr>
      </w:pPr>
    </w:p>
    <w:p w:rsidR="00C052D2" w:rsidRPr="009258B9" w:rsidRDefault="00632235" w:rsidP="00C052D2">
      <w:pPr>
        <w:pStyle w:val="Title"/>
        <w:jc w:val="left"/>
        <w:rPr>
          <w:b w:val="0"/>
          <w:bCs/>
          <w:smallCaps w:val="0"/>
          <w:sz w:val="20"/>
          <w:szCs w:val="20"/>
        </w:rPr>
      </w:pPr>
      <w:r>
        <w:rPr>
          <w:b w:val="0"/>
          <w:bCs/>
          <w:smallCaps w:val="0"/>
          <w:sz w:val="20"/>
          <w:szCs w:val="20"/>
        </w:rPr>
        <w:t>The Agreement</w:t>
      </w:r>
      <w:r w:rsidR="00C052D2" w:rsidRPr="009258B9">
        <w:rPr>
          <w:b w:val="0"/>
          <w:bCs/>
          <w:smallCaps w:val="0"/>
          <w:sz w:val="20"/>
          <w:szCs w:val="20"/>
        </w:rPr>
        <w:t xml:space="preserve"> states that overtime will be compensated either by pay or by compensatory time off (</w:t>
      </w:r>
      <w:r>
        <w:rPr>
          <w:b w:val="0"/>
          <w:bCs/>
          <w:smallCaps w:val="0"/>
          <w:sz w:val="20"/>
          <w:szCs w:val="20"/>
        </w:rPr>
        <w:t>“</w:t>
      </w:r>
      <w:r w:rsidR="00C052D2" w:rsidRPr="009258B9">
        <w:rPr>
          <w:b w:val="0"/>
          <w:bCs/>
          <w:smallCaps w:val="0"/>
          <w:sz w:val="20"/>
          <w:szCs w:val="20"/>
        </w:rPr>
        <w:t>CTO</w:t>
      </w:r>
      <w:r>
        <w:rPr>
          <w:b w:val="0"/>
          <w:bCs/>
          <w:smallCaps w:val="0"/>
          <w:sz w:val="20"/>
          <w:szCs w:val="20"/>
        </w:rPr>
        <w:t>”</w:t>
      </w:r>
      <w:r w:rsidR="00C052D2" w:rsidRPr="009258B9">
        <w:rPr>
          <w:b w:val="0"/>
          <w:bCs/>
          <w:smallCaps w:val="0"/>
          <w:sz w:val="20"/>
          <w:szCs w:val="20"/>
        </w:rPr>
        <w:t xml:space="preserve">) </w:t>
      </w:r>
      <w:r w:rsidR="00C052D2" w:rsidRPr="00632235">
        <w:rPr>
          <w:smallCaps w:val="0"/>
          <w:sz w:val="20"/>
          <w:szCs w:val="20"/>
        </w:rPr>
        <w:t>if</w:t>
      </w:r>
      <w:r w:rsidR="00C052D2" w:rsidRPr="00632235">
        <w:rPr>
          <w:bCs/>
          <w:smallCaps w:val="0"/>
          <w:sz w:val="20"/>
          <w:szCs w:val="20"/>
        </w:rPr>
        <w:t xml:space="preserve"> the department offers CTO</w:t>
      </w:r>
      <w:r w:rsidR="00C052D2" w:rsidRPr="009258B9">
        <w:rPr>
          <w:b w:val="0"/>
          <w:bCs/>
          <w:smallCaps w:val="0"/>
          <w:sz w:val="20"/>
          <w:szCs w:val="20"/>
        </w:rPr>
        <w:t xml:space="preserve">. This department offers </w:t>
      </w:r>
      <w:r>
        <w:rPr>
          <w:b w:val="0"/>
          <w:bCs/>
          <w:smallCaps w:val="0"/>
          <w:sz w:val="20"/>
          <w:szCs w:val="20"/>
        </w:rPr>
        <w:t>KB</w:t>
      </w:r>
      <w:r w:rsidR="00C052D2" w:rsidRPr="009258B9">
        <w:rPr>
          <w:b w:val="0"/>
          <w:bCs/>
          <w:smallCaps w:val="0"/>
          <w:sz w:val="20"/>
          <w:szCs w:val="20"/>
        </w:rPr>
        <w:t xml:space="preserve"> Unit employees the option of receiving </w:t>
      </w:r>
      <w:r>
        <w:rPr>
          <w:b w:val="0"/>
          <w:bCs/>
          <w:smallCaps w:val="0"/>
          <w:sz w:val="20"/>
          <w:szCs w:val="20"/>
        </w:rPr>
        <w:t>CTO</w:t>
      </w:r>
      <w:r w:rsidR="00C052D2" w:rsidRPr="009258B9">
        <w:rPr>
          <w:b w:val="0"/>
          <w:bCs/>
          <w:smallCaps w:val="0"/>
          <w:sz w:val="20"/>
          <w:szCs w:val="20"/>
        </w:rPr>
        <w:t xml:space="preserve"> in lieu of pay for all overtime </w:t>
      </w:r>
      <w:r w:rsidR="00C052D2" w:rsidRPr="009258B9">
        <w:rPr>
          <w:b w:val="0"/>
          <w:iCs/>
          <w:smallCaps w:val="0"/>
          <w:sz w:val="20"/>
          <w:szCs w:val="20"/>
        </w:rPr>
        <w:t>worked</w:t>
      </w:r>
      <w:r w:rsidR="00C052D2" w:rsidRPr="009258B9">
        <w:rPr>
          <w:b w:val="0"/>
          <w:bCs/>
          <w:smallCaps w:val="0"/>
          <w:sz w:val="20"/>
          <w:szCs w:val="20"/>
        </w:rPr>
        <w:t xml:space="preserve">. </w:t>
      </w:r>
      <w:r w:rsidR="009258B9">
        <w:rPr>
          <w:b w:val="0"/>
          <w:bCs/>
          <w:smallCaps w:val="0"/>
          <w:sz w:val="20"/>
          <w:szCs w:val="20"/>
        </w:rPr>
        <w:t xml:space="preserve"> Following are provisions for </w:t>
      </w:r>
      <w:r>
        <w:rPr>
          <w:b w:val="0"/>
          <w:bCs/>
          <w:smallCaps w:val="0"/>
          <w:sz w:val="20"/>
          <w:szCs w:val="20"/>
        </w:rPr>
        <w:t xml:space="preserve">the </w:t>
      </w:r>
      <w:r w:rsidR="009258B9">
        <w:rPr>
          <w:b w:val="0"/>
          <w:bCs/>
          <w:smallCaps w:val="0"/>
          <w:sz w:val="20"/>
          <w:szCs w:val="20"/>
        </w:rPr>
        <w:t>election of CTO</w:t>
      </w:r>
      <w:r>
        <w:rPr>
          <w:b w:val="0"/>
          <w:bCs/>
          <w:smallCaps w:val="0"/>
          <w:sz w:val="20"/>
          <w:szCs w:val="20"/>
        </w:rPr>
        <w:t>:</w:t>
      </w: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Unless the employee and the University agree otherwise, overtime will be paid.</w:t>
      </w:r>
    </w:p>
    <w:p w:rsidR="00C052D2" w:rsidRPr="009258B9" w:rsidRDefault="00C052D2" w:rsidP="00C052D2">
      <w:pPr>
        <w:pStyle w:val="Title"/>
        <w:ind w:left="360"/>
        <w:jc w:val="left"/>
        <w:rPr>
          <w:b w:val="0"/>
          <w:bCs/>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 xml:space="preserve">When hired, and when an employee moves to a new department, an employee may file this election form electing to receive CTO in lieu of pay.   </w:t>
      </w:r>
    </w:p>
    <w:p w:rsidR="00C052D2" w:rsidRPr="009258B9" w:rsidRDefault="00C052D2" w:rsidP="00C052D2">
      <w:pPr>
        <w:pStyle w:val="ListParagraph"/>
        <w:rPr>
          <w:b/>
          <w:bCs w:val="0"/>
          <w:smallCaps w:val="0"/>
          <w:sz w:val="20"/>
          <w:szCs w:val="20"/>
        </w:rPr>
      </w:pPr>
    </w:p>
    <w:p w:rsidR="00C052D2" w:rsidRPr="009258B9" w:rsidRDefault="009258B9" w:rsidP="00C052D2">
      <w:pPr>
        <w:pStyle w:val="Title"/>
        <w:numPr>
          <w:ilvl w:val="0"/>
          <w:numId w:val="1"/>
        </w:numPr>
        <w:jc w:val="left"/>
        <w:rPr>
          <w:b w:val="0"/>
          <w:bCs/>
          <w:smallCaps w:val="0"/>
          <w:sz w:val="20"/>
          <w:szCs w:val="20"/>
        </w:rPr>
      </w:pPr>
      <w:r>
        <w:rPr>
          <w:b w:val="0"/>
          <w:bCs/>
          <w:smallCaps w:val="0"/>
          <w:sz w:val="20"/>
          <w:szCs w:val="20"/>
        </w:rPr>
        <w:t xml:space="preserve">Compensatory time </w:t>
      </w:r>
      <w:r w:rsidR="00632235">
        <w:rPr>
          <w:b w:val="0"/>
          <w:bCs/>
          <w:smallCaps w:val="0"/>
          <w:sz w:val="20"/>
          <w:szCs w:val="20"/>
        </w:rPr>
        <w:t>off may</w:t>
      </w:r>
      <w:r>
        <w:rPr>
          <w:b w:val="0"/>
          <w:bCs/>
          <w:smallCaps w:val="0"/>
          <w:sz w:val="20"/>
          <w:szCs w:val="20"/>
        </w:rPr>
        <w:t xml:space="preserve"> be ban</w:t>
      </w:r>
      <w:r w:rsidRPr="009258B9">
        <w:rPr>
          <w:b w:val="0"/>
          <w:bCs/>
          <w:smallCaps w:val="0"/>
          <w:sz w:val="20"/>
          <w:szCs w:val="20"/>
        </w:rPr>
        <w:t>ked u</w:t>
      </w:r>
      <w:r>
        <w:rPr>
          <w:b w:val="0"/>
          <w:bCs/>
          <w:smallCaps w:val="0"/>
          <w:sz w:val="20"/>
          <w:szCs w:val="20"/>
        </w:rPr>
        <w:t>p to a maximum of one hundred (1</w:t>
      </w:r>
      <w:r w:rsidRPr="009258B9">
        <w:rPr>
          <w:b w:val="0"/>
          <w:bCs/>
          <w:smallCaps w:val="0"/>
          <w:sz w:val="20"/>
          <w:szCs w:val="20"/>
        </w:rPr>
        <w:t xml:space="preserve">00) hours.  </w:t>
      </w:r>
      <w:r w:rsidR="00C052D2" w:rsidRPr="009258B9">
        <w:rPr>
          <w:b w:val="0"/>
          <w:bCs/>
          <w:smallCaps w:val="0"/>
          <w:sz w:val="20"/>
          <w:szCs w:val="20"/>
        </w:rPr>
        <w:t xml:space="preserve">An employee will be paid for all hours of overtime that exceed this limit.  </w:t>
      </w:r>
    </w:p>
    <w:p w:rsidR="00C052D2" w:rsidRPr="009258B9" w:rsidRDefault="00C052D2" w:rsidP="00C052D2">
      <w:pPr>
        <w:pStyle w:val="ListParagraph"/>
        <w:rPr>
          <w:b/>
          <w:bCs w:val="0"/>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Compensatory time off shall be scheduled in accordance with department needs.  An employee may request to schedule accumulated CTO and use is subject to approval by the Department.</w:t>
      </w:r>
    </w:p>
    <w:p w:rsidR="00C052D2" w:rsidRPr="009258B9" w:rsidRDefault="00C052D2" w:rsidP="00C052D2">
      <w:pPr>
        <w:pStyle w:val="ListParagraph"/>
        <w:rPr>
          <w:b/>
          <w:bCs w:val="0"/>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Employees will have the opportunity to change their overtime payment election twice per year.</w:t>
      </w:r>
    </w:p>
    <w:p w:rsidR="00C052D2" w:rsidRPr="009258B9" w:rsidRDefault="00C052D2" w:rsidP="00C052D2">
      <w:pPr>
        <w:pStyle w:val="ListParagraph"/>
        <w:rPr>
          <w:b/>
          <w:bCs w:val="0"/>
          <w:smallCaps w:val="0"/>
          <w:sz w:val="20"/>
          <w:szCs w:val="20"/>
        </w:rPr>
      </w:pPr>
    </w:p>
    <w:p w:rsidR="00C052D2" w:rsidRDefault="00C052D2" w:rsidP="00C052D2">
      <w:pPr>
        <w:pStyle w:val="Title"/>
        <w:numPr>
          <w:ilvl w:val="1"/>
          <w:numId w:val="1"/>
        </w:numPr>
        <w:jc w:val="left"/>
        <w:rPr>
          <w:b w:val="0"/>
          <w:bCs/>
          <w:smallCaps w:val="0"/>
          <w:sz w:val="20"/>
          <w:szCs w:val="20"/>
        </w:rPr>
      </w:pPr>
      <w:r w:rsidRPr="009258B9">
        <w:rPr>
          <w:b w:val="0"/>
          <w:bCs/>
          <w:smallCaps w:val="0"/>
          <w:sz w:val="20"/>
          <w:szCs w:val="20"/>
        </w:rPr>
        <w:t xml:space="preserve">In June of each year, employees will be given the opportunity to change their overtime payment election.  Election changes made in June will become effective the </w:t>
      </w:r>
      <w:r w:rsidR="004051C1">
        <w:rPr>
          <w:b w:val="0"/>
          <w:bCs/>
          <w:smallCaps w:val="0"/>
          <w:sz w:val="20"/>
          <w:szCs w:val="20"/>
        </w:rPr>
        <w:t xml:space="preserve">first biweekly pay cycle </w:t>
      </w:r>
      <w:r w:rsidRPr="009258B9">
        <w:rPr>
          <w:b w:val="0"/>
          <w:bCs/>
          <w:smallCaps w:val="0"/>
          <w:sz w:val="20"/>
          <w:szCs w:val="20"/>
        </w:rPr>
        <w:t>following July 1, and will remain in effect</w:t>
      </w:r>
      <w:r w:rsidR="004051C1">
        <w:rPr>
          <w:b w:val="0"/>
          <w:bCs/>
          <w:smallCaps w:val="0"/>
          <w:sz w:val="20"/>
          <w:szCs w:val="20"/>
        </w:rPr>
        <w:t xml:space="preserve"> through the last biweekly pay cycle in the following December</w:t>
      </w:r>
      <w:r w:rsidRPr="009258B9">
        <w:rPr>
          <w:b w:val="0"/>
          <w:bCs/>
          <w:smallCaps w:val="0"/>
          <w:sz w:val="20"/>
          <w:szCs w:val="20"/>
        </w:rPr>
        <w:t>.</w:t>
      </w:r>
    </w:p>
    <w:p w:rsidR="009258B9" w:rsidRPr="009258B9" w:rsidRDefault="009258B9" w:rsidP="009258B9">
      <w:pPr>
        <w:pStyle w:val="Title"/>
        <w:ind w:left="1440"/>
        <w:jc w:val="left"/>
        <w:rPr>
          <w:b w:val="0"/>
          <w:bCs/>
          <w:smallCaps w:val="0"/>
          <w:sz w:val="20"/>
          <w:szCs w:val="20"/>
        </w:rPr>
      </w:pPr>
    </w:p>
    <w:p w:rsidR="00C052D2" w:rsidRDefault="00C052D2" w:rsidP="00C052D2">
      <w:pPr>
        <w:pStyle w:val="Title"/>
        <w:numPr>
          <w:ilvl w:val="1"/>
          <w:numId w:val="1"/>
        </w:numPr>
        <w:jc w:val="left"/>
        <w:rPr>
          <w:b w:val="0"/>
          <w:bCs/>
          <w:smallCaps w:val="0"/>
          <w:sz w:val="20"/>
          <w:szCs w:val="20"/>
        </w:rPr>
      </w:pPr>
      <w:r w:rsidRPr="009258B9">
        <w:rPr>
          <w:b w:val="0"/>
          <w:bCs/>
          <w:smallCaps w:val="0"/>
          <w:sz w:val="20"/>
          <w:szCs w:val="20"/>
        </w:rPr>
        <w:t xml:space="preserve">In November of each year, employees will be given an opportunity to change their overtime payment election.  Election changes made in November will become effective the </w:t>
      </w:r>
      <w:r w:rsidR="004051C1">
        <w:rPr>
          <w:b w:val="0"/>
          <w:bCs/>
          <w:smallCaps w:val="0"/>
          <w:sz w:val="20"/>
          <w:szCs w:val="20"/>
        </w:rPr>
        <w:t xml:space="preserve">first biweekly pay cycle </w:t>
      </w:r>
      <w:r w:rsidRPr="009258B9">
        <w:rPr>
          <w:b w:val="0"/>
          <w:bCs/>
          <w:smallCaps w:val="0"/>
          <w:sz w:val="20"/>
          <w:szCs w:val="20"/>
        </w:rPr>
        <w:t xml:space="preserve">following January 1, and will remain in effect </w:t>
      </w:r>
      <w:r w:rsidR="004051C1">
        <w:rPr>
          <w:b w:val="0"/>
          <w:bCs/>
          <w:smallCaps w:val="0"/>
          <w:sz w:val="20"/>
          <w:szCs w:val="20"/>
        </w:rPr>
        <w:t>through the last biweekly pay cycle in the following June</w:t>
      </w:r>
      <w:r w:rsidRPr="009258B9">
        <w:rPr>
          <w:b w:val="0"/>
          <w:bCs/>
          <w:smallCaps w:val="0"/>
          <w:sz w:val="20"/>
          <w:szCs w:val="20"/>
        </w:rPr>
        <w:t xml:space="preserve">. </w:t>
      </w:r>
    </w:p>
    <w:p w:rsidR="009258B9" w:rsidRDefault="009258B9" w:rsidP="009258B9">
      <w:pPr>
        <w:pStyle w:val="ListParagraph"/>
        <w:rPr>
          <w:b/>
          <w:bCs w:val="0"/>
          <w:smallCaps w:val="0"/>
          <w:sz w:val="20"/>
          <w:szCs w:val="20"/>
        </w:rPr>
      </w:pPr>
    </w:p>
    <w:p w:rsidR="00C052D2" w:rsidRDefault="009258B9" w:rsidP="009258B9">
      <w:pPr>
        <w:pStyle w:val="Title"/>
        <w:ind w:left="720"/>
        <w:jc w:val="left"/>
        <w:rPr>
          <w:b w:val="0"/>
          <w:bCs/>
          <w:smallCaps w:val="0"/>
          <w:sz w:val="20"/>
          <w:szCs w:val="20"/>
        </w:rPr>
      </w:pPr>
      <w:r w:rsidRPr="009258B9">
        <w:rPr>
          <w:b w:val="0"/>
          <w:bCs/>
          <w:smallCaps w:val="0"/>
          <w:sz w:val="20"/>
          <w:szCs w:val="20"/>
        </w:rPr>
        <w:t>If employees do not change their overtime payment election in June or November, their previous overtime election will remain in place provided the department in which they are employed continues to offer the option of CTO.</w:t>
      </w:r>
    </w:p>
    <w:p w:rsidR="00FA472D" w:rsidRDefault="00FA472D" w:rsidP="009258B9">
      <w:pPr>
        <w:pStyle w:val="Title"/>
        <w:ind w:left="720"/>
        <w:jc w:val="left"/>
        <w:rPr>
          <w:b w:val="0"/>
          <w:bCs/>
          <w:smallCaps w:val="0"/>
          <w:sz w:val="20"/>
          <w:szCs w:val="20"/>
        </w:rPr>
      </w:pPr>
    </w:p>
    <w:p w:rsidR="00FA472D" w:rsidRDefault="00FA472D" w:rsidP="00FA472D">
      <w:pPr>
        <w:pStyle w:val="Title"/>
        <w:jc w:val="left"/>
        <w:rPr>
          <w:i/>
          <w:iCs/>
          <w:smallCaps w:val="0"/>
          <w:sz w:val="20"/>
        </w:rPr>
      </w:pPr>
      <w:r>
        <w:rPr>
          <w:i/>
          <w:iCs/>
          <w:smallCaps w:val="0"/>
          <w:sz w:val="20"/>
        </w:rPr>
        <w:t>*Excludes employees in Intercollegiate Athletics or Recreational Sports</w:t>
      </w:r>
    </w:p>
    <w:p w:rsidR="009258B9" w:rsidRDefault="009258B9" w:rsidP="009258B9">
      <w:pPr>
        <w:pStyle w:val="Title"/>
        <w:ind w:left="720"/>
        <w:jc w:val="left"/>
        <w:rPr>
          <w:b w:val="0"/>
          <w:bCs/>
          <w:smallCaps w:val="0"/>
          <w:sz w:val="24"/>
        </w:rPr>
      </w:pPr>
    </w:p>
    <w:p w:rsidR="009258B9" w:rsidRDefault="009258B9" w:rsidP="00C052D2">
      <w:pPr>
        <w:pStyle w:val="Title"/>
        <w:jc w:val="left"/>
        <w:rPr>
          <w:smallCaps w:val="0"/>
          <w:sz w:val="28"/>
        </w:rPr>
      </w:pPr>
      <w:bookmarkStart w:id="0" w:name="_GoBack"/>
      <w:bookmarkEnd w:id="0"/>
    </w:p>
    <w:p w:rsidR="00C052D2" w:rsidRDefault="00C052D2" w:rsidP="00C052D2">
      <w:pPr>
        <w:pStyle w:val="Title"/>
        <w:jc w:val="left"/>
        <w:rPr>
          <w:smallCaps w:val="0"/>
          <w:sz w:val="28"/>
        </w:rPr>
      </w:pPr>
      <w:r>
        <w:rPr>
          <w:smallCaps w:val="0"/>
          <w:sz w:val="28"/>
        </w:rPr>
        <w:t>Employee Request for Compensatory Time</w:t>
      </w:r>
    </w:p>
    <w:p w:rsidR="00C052D2" w:rsidRDefault="00C052D2" w:rsidP="00C052D2">
      <w:pPr>
        <w:pStyle w:val="Title"/>
        <w:jc w:val="left"/>
        <w:rPr>
          <w:b w:val="0"/>
          <w:bCs/>
          <w:smallCaps w:val="0"/>
          <w:sz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 xml:space="preserve">I am requesting that I receive Compensatory Time Off in lieu of pay for overtime hours worked effective this date. I understand that my selection can be changed when I move to a new department. </w:t>
      </w: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_____________________        __________________________         __________________</w:t>
      </w:r>
    </w:p>
    <w:p w:rsidR="00C052D2" w:rsidRPr="009258B9" w:rsidRDefault="00C052D2" w:rsidP="00C052D2">
      <w:pPr>
        <w:rPr>
          <w:b/>
          <w:bCs w:val="0"/>
          <w:sz w:val="20"/>
          <w:szCs w:val="20"/>
        </w:rPr>
      </w:pPr>
      <w:r w:rsidRPr="009258B9">
        <w:rPr>
          <w:b/>
          <w:bCs w:val="0"/>
          <w:sz w:val="20"/>
          <w:szCs w:val="20"/>
        </w:rPr>
        <w:t>Employee’s Name                Employee’s Signature                 Date</w:t>
      </w:r>
    </w:p>
    <w:p w:rsidR="00C052D2" w:rsidRPr="009258B9" w:rsidRDefault="00C052D2" w:rsidP="00C052D2">
      <w:pPr>
        <w:rPr>
          <w:b/>
          <w:bCs w:val="0"/>
          <w:sz w:val="20"/>
          <w:szCs w:val="20"/>
        </w:rPr>
      </w:pPr>
    </w:p>
    <w:p w:rsidR="00C052D2" w:rsidRPr="009258B9" w:rsidRDefault="00C052D2" w:rsidP="00C052D2">
      <w:pPr>
        <w:rPr>
          <w:b/>
          <w:bCs w:val="0"/>
          <w:sz w:val="20"/>
          <w:szCs w:val="20"/>
        </w:rPr>
      </w:pPr>
    </w:p>
    <w:p w:rsidR="00C052D2" w:rsidRPr="009258B9" w:rsidRDefault="00C052D2" w:rsidP="00C052D2">
      <w:pPr>
        <w:rPr>
          <w:b/>
          <w:bCs w:val="0"/>
          <w:sz w:val="20"/>
          <w:szCs w:val="20"/>
        </w:rPr>
      </w:pPr>
      <w:r w:rsidRPr="009258B9">
        <w:rPr>
          <w:b/>
          <w:bCs w:val="0"/>
          <w:sz w:val="20"/>
          <w:szCs w:val="20"/>
        </w:rPr>
        <w:t>____________________        ________________________</w:t>
      </w:r>
      <w:r w:rsidRPr="009258B9">
        <w:rPr>
          <w:b/>
          <w:bCs w:val="0"/>
          <w:sz w:val="20"/>
          <w:szCs w:val="20"/>
        </w:rPr>
        <w:tab/>
        <w:t xml:space="preserve">   ________________</w:t>
      </w:r>
    </w:p>
    <w:p w:rsidR="00C052D2" w:rsidRPr="009258B9" w:rsidRDefault="00C052D2" w:rsidP="00C052D2">
      <w:pPr>
        <w:rPr>
          <w:b/>
          <w:bCs w:val="0"/>
          <w:sz w:val="20"/>
          <w:szCs w:val="20"/>
        </w:rPr>
      </w:pPr>
      <w:r w:rsidRPr="009258B9">
        <w:rPr>
          <w:b/>
          <w:bCs w:val="0"/>
          <w:sz w:val="20"/>
          <w:szCs w:val="20"/>
        </w:rPr>
        <w:t>Supervisor’s Name</w:t>
      </w:r>
      <w:r w:rsidRPr="009258B9">
        <w:rPr>
          <w:b/>
          <w:bCs w:val="0"/>
          <w:sz w:val="20"/>
          <w:szCs w:val="20"/>
        </w:rPr>
        <w:tab/>
        <w:t xml:space="preserve">   Supervisor’s Signature</w:t>
      </w:r>
      <w:r w:rsidRPr="009258B9">
        <w:rPr>
          <w:b/>
          <w:bCs w:val="0"/>
          <w:sz w:val="20"/>
          <w:szCs w:val="20"/>
        </w:rPr>
        <w:tab/>
        <w:t xml:space="preserve">    Date</w:t>
      </w:r>
    </w:p>
    <w:p w:rsidR="00C052D2" w:rsidRPr="009258B9" w:rsidRDefault="00C052D2" w:rsidP="00C052D2">
      <w:pPr>
        <w:rPr>
          <w:b/>
          <w:bCs w:val="0"/>
          <w:sz w:val="20"/>
          <w:szCs w:val="20"/>
        </w:rPr>
      </w:pPr>
    </w:p>
    <w:p w:rsidR="00C052D2" w:rsidRPr="009258B9" w:rsidRDefault="00C052D2" w:rsidP="00C052D2">
      <w:pPr>
        <w:rPr>
          <w:b/>
          <w:bCs w:val="0"/>
          <w:sz w:val="20"/>
          <w:szCs w:val="20"/>
        </w:rPr>
      </w:pPr>
    </w:p>
    <w:p w:rsidR="00632235" w:rsidRPr="00981925" w:rsidRDefault="00632235" w:rsidP="00632235">
      <w:pPr>
        <w:rPr>
          <w:b/>
          <w:bCs w:val="0"/>
          <w:smallCaps w:val="0"/>
          <w:szCs w:val="26"/>
        </w:rPr>
      </w:pPr>
      <w:bookmarkStart w:id="1" w:name="_Hlk104996867"/>
      <w:r>
        <w:rPr>
          <w:b/>
          <w:bCs w:val="0"/>
        </w:rPr>
        <w:t>Distribution:</w:t>
      </w:r>
      <w:r>
        <w:rPr>
          <w:b/>
          <w:bCs w:val="0"/>
        </w:rPr>
        <w:tab/>
      </w:r>
      <w:bookmarkStart w:id="2" w:name="_Hlk104996049"/>
      <w:r w:rsidRPr="00981925">
        <w:rPr>
          <w:b/>
          <w:bCs w:val="0"/>
          <w:smallCaps w:val="0"/>
          <w:szCs w:val="26"/>
        </w:rPr>
        <w:t xml:space="preserve">1 </w:t>
      </w:r>
      <w:r>
        <w:rPr>
          <w:b/>
          <w:bCs w:val="0"/>
          <w:smallCaps w:val="0"/>
          <w:szCs w:val="26"/>
        </w:rPr>
        <w:t>C</w:t>
      </w:r>
      <w:r w:rsidRPr="00981925">
        <w:rPr>
          <w:b/>
          <w:bCs w:val="0"/>
          <w:smallCaps w:val="0"/>
          <w:szCs w:val="26"/>
        </w:rPr>
        <w:t xml:space="preserve">opy for </w:t>
      </w:r>
      <w:r>
        <w:rPr>
          <w:b/>
          <w:bCs w:val="0"/>
          <w:smallCaps w:val="0"/>
          <w:szCs w:val="26"/>
        </w:rPr>
        <w:t>D</w:t>
      </w:r>
      <w:r w:rsidRPr="00981925">
        <w:rPr>
          <w:b/>
          <w:bCs w:val="0"/>
          <w:smallCaps w:val="0"/>
          <w:szCs w:val="26"/>
        </w:rPr>
        <w:t xml:space="preserve">epartment </w:t>
      </w:r>
      <w:r>
        <w:rPr>
          <w:b/>
          <w:bCs w:val="0"/>
          <w:smallCaps w:val="0"/>
          <w:szCs w:val="26"/>
        </w:rPr>
        <w:t>F</w:t>
      </w:r>
      <w:r w:rsidRPr="00981925">
        <w:rPr>
          <w:b/>
          <w:bCs w:val="0"/>
          <w:smallCaps w:val="0"/>
          <w:szCs w:val="26"/>
        </w:rPr>
        <w:t>ile</w:t>
      </w:r>
    </w:p>
    <w:p w:rsidR="00632235" w:rsidRDefault="00632235" w:rsidP="00632235">
      <w:pPr>
        <w:ind w:left="1440" w:firstLine="720"/>
        <w:rPr>
          <w:b/>
          <w:bCs w:val="0"/>
          <w:smallCaps w:val="0"/>
          <w:szCs w:val="26"/>
        </w:rPr>
      </w:pPr>
      <w:r w:rsidRPr="00981925">
        <w:rPr>
          <w:b/>
          <w:bCs w:val="0"/>
          <w:smallCaps w:val="0"/>
          <w:szCs w:val="26"/>
        </w:rPr>
        <w:t xml:space="preserve">1 </w:t>
      </w:r>
      <w:r>
        <w:rPr>
          <w:b/>
          <w:bCs w:val="0"/>
          <w:smallCaps w:val="0"/>
          <w:szCs w:val="26"/>
        </w:rPr>
        <w:t>C</w:t>
      </w:r>
      <w:r w:rsidRPr="00981925">
        <w:rPr>
          <w:b/>
          <w:bCs w:val="0"/>
          <w:smallCaps w:val="0"/>
          <w:szCs w:val="26"/>
        </w:rPr>
        <w:t xml:space="preserve">opy for </w:t>
      </w:r>
      <w:r>
        <w:rPr>
          <w:b/>
          <w:bCs w:val="0"/>
          <w:smallCaps w:val="0"/>
          <w:szCs w:val="26"/>
        </w:rPr>
        <w:t>Employee</w:t>
      </w:r>
    </w:p>
    <w:p w:rsidR="00632235" w:rsidRPr="00981925" w:rsidRDefault="00632235" w:rsidP="00632235">
      <w:pPr>
        <w:ind w:left="1440" w:firstLine="720"/>
        <w:rPr>
          <w:b/>
          <w:bCs w:val="0"/>
          <w:smallCaps w:val="0"/>
          <w:szCs w:val="26"/>
        </w:rPr>
      </w:pPr>
      <w:r w:rsidRPr="00981925">
        <w:rPr>
          <w:b/>
          <w:smallCaps w:val="0"/>
          <w:szCs w:val="26"/>
        </w:rPr>
        <w:t xml:space="preserve">1 </w:t>
      </w:r>
      <w:r>
        <w:rPr>
          <w:b/>
          <w:smallCaps w:val="0"/>
          <w:szCs w:val="26"/>
        </w:rPr>
        <w:t>Copy CSS-Payroll</w:t>
      </w:r>
      <w:bookmarkEnd w:id="1"/>
      <w:bookmarkEnd w:id="2"/>
    </w:p>
    <w:p w:rsidR="00292F75" w:rsidRPr="009258B9" w:rsidRDefault="000C0C10">
      <w:pPr>
        <w:rPr>
          <w:sz w:val="20"/>
          <w:szCs w:val="20"/>
        </w:rPr>
      </w:pPr>
    </w:p>
    <w:sectPr w:rsidR="00292F75" w:rsidRPr="009258B9" w:rsidSect="009258B9">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C10" w:rsidRDefault="000C0C10">
      <w:r>
        <w:separator/>
      </w:r>
    </w:p>
  </w:endnote>
  <w:endnote w:type="continuationSeparator" w:id="0">
    <w:p w:rsidR="000C0C10" w:rsidRDefault="000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A5" w:rsidRDefault="00632235">
    <w:pPr>
      <w:pStyle w:val="Footer"/>
      <w:rPr>
        <w:smallCaps w:val="0"/>
        <w:sz w:val="18"/>
      </w:rPr>
    </w:pPr>
    <w:r>
      <w:rPr>
        <w:smallCaps w:val="0"/>
        <w:sz w:val="18"/>
      </w:rPr>
      <w:t>CTO Election Form-KB (General)</w:t>
    </w:r>
  </w:p>
  <w:p w:rsidR="00632235" w:rsidRPr="00632235" w:rsidRDefault="00632235">
    <w:pPr>
      <w:pStyle w:val="Footer"/>
      <w:rPr>
        <w:smallCaps w:val="0"/>
        <w:sz w:val="18"/>
      </w:rPr>
    </w:pPr>
    <w:r>
      <w:rPr>
        <w:smallCaps w:val="0"/>
        <w:sz w:val="18"/>
      </w:rPr>
      <w:t>Revised: June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C10" w:rsidRDefault="000C0C10">
      <w:r>
        <w:separator/>
      </w:r>
    </w:p>
  </w:footnote>
  <w:footnote w:type="continuationSeparator" w:id="0">
    <w:p w:rsidR="000C0C10" w:rsidRDefault="000C0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37619"/>
    <w:multiLevelType w:val="hybridMultilevel"/>
    <w:tmpl w:val="F5D6D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D2"/>
    <w:rsid w:val="000C0C10"/>
    <w:rsid w:val="0019194B"/>
    <w:rsid w:val="004051C1"/>
    <w:rsid w:val="004D5D56"/>
    <w:rsid w:val="00632235"/>
    <w:rsid w:val="006E71E9"/>
    <w:rsid w:val="007D2EBC"/>
    <w:rsid w:val="008B6C9C"/>
    <w:rsid w:val="008D0C30"/>
    <w:rsid w:val="008E12D2"/>
    <w:rsid w:val="009258B9"/>
    <w:rsid w:val="00C052D2"/>
    <w:rsid w:val="00D83A07"/>
    <w:rsid w:val="00FA472D"/>
    <w:rsid w:val="00FD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045A"/>
  <w15:docId w15:val="{E3859EB0-B53B-43E0-9586-41D3E702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2D2"/>
    <w:pPr>
      <w:spacing w:after="0" w:line="240" w:lineRule="auto"/>
    </w:pPr>
    <w:rPr>
      <w:rFonts w:ascii="Times New Roman" w:eastAsia="Times New Roman" w:hAnsi="Times New Roman" w:cs="Times New Roman"/>
      <w:bCs/>
      <w:small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52D2"/>
    <w:pPr>
      <w:jc w:val="center"/>
    </w:pPr>
    <w:rPr>
      <w:b/>
      <w:bCs w:val="0"/>
    </w:rPr>
  </w:style>
  <w:style w:type="character" w:customStyle="1" w:styleId="TitleChar">
    <w:name w:val="Title Char"/>
    <w:basedOn w:val="DefaultParagraphFont"/>
    <w:link w:val="Title"/>
    <w:rsid w:val="00C052D2"/>
    <w:rPr>
      <w:rFonts w:ascii="Times New Roman" w:eastAsia="Times New Roman" w:hAnsi="Times New Roman" w:cs="Times New Roman"/>
      <w:b/>
      <w:smallCaps/>
      <w:sz w:val="26"/>
      <w:szCs w:val="24"/>
    </w:rPr>
  </w:style>
  <w:style w:type="character" w:styleId="Hyperlink">
    <w:name w:val="Hyperlink"/>
    <w:rsid w:val="00C052D2"/>
    <w:rPr>
      <w:color w:val="0000FF"/>
      <w:u w:val="single"/>
    </w:rPr>
  </w:style>
  <w:style w:type="paragraph" w:styleId="Footer">
    <w:name w:val="footer"/>
    <w:basedOn w:val="Normal"/>
    <w:link w:val="FooterChar"/>
    <w:rsid w:val="00C052D2"/>
    <w:pPr>
      <w:tabs>
        <w:tab w:val="center" w:pos="4320"/>
        <w:tab w:val="right" w:pos="8640"/>
      </w:tabs>
    </w:pPr>
  </w:style>
  <w:style w:type="character" w:customStyle="1" w:styleId="FooterChar">
    <w:name w:val="Footer Char"/>
    <w:basedOn w:val="DefaultParagraphFont"/>
    <w:link w:val="Footer"/>
    <w:rsid w:val="00C052D2"/>
    <w:rPr>
      <w:rFonts w:ascii="Times New Roman" w:eastAsia="Times New Roman" w:hAnsi="Times New Roman" w:cs="Times New Roman"/>
      <w:bCs/>
      <w:smallCaps/>
      <w:sz w:val="26"/>
      <w:szCs w:val="24"/>
    </w:rPr>
  </w:style>
  <w:style w:type="paragraph" w:styleId="ListParagraph">
    <w:name w:val="List Paragraph"/>
    <w:basedOn w:val="Normal"/>
    <w:uiPriority w:val="34"/>
    <w:qFormat/>
    <w:rsid w:val="00C052D2"/>
    <w:pPr>
      <w:ind w:left="720"/>
      <w:contextualSpacing/>
    </w:pPr>
  </w:style>
  <w:style w:type="paragraph" w:styleId="Header">
    <w:name w:val="header"/>
    <w:basedOn w:val="Normal"/>
    <w:link w:val="HeaderChar"/>
    <w:uiPriority w:val="99"/>
    <w:unhideWhenUsed/>
    <w:rsid w:val="0019194B"/>
    <w:pPr>
      <w:tabs>
        <w:tab w:val="center" w:pos="4680"/>
        <w:tab w:val="right" w:pos="9360"/>
      </w:tabs>
    </w:pPr>
  </w:style>
  <w:style w:type="character" w:customStyle="1" w:styleId="HeaderChar">
    <w:name w:val="Header Char"/>
    <w:basedOn w:val="DefaultParagraphFont"/>
    <w:link w:val="Header"/>
    <w:uiPriority w:val="99"/>
    <w:rsid w:val="0019194B"/>
    <w:rPr>
      <w:rFonts w:ascii="Times New Roman" w:eastAsia="Times New Roman" w:hAnsi="Times New Roman" w:cs="Times New Roman"/>
      <w:bCs/>
      <w:smallCaps/>
      <w:sz w:val="26"/>
      <w:szCs w:val="24"/>
    </w:rPr>
  </w:style>
  <w:style w:type="character" w:styleId="UnresolvedMention">
    <w:name w:val="Unresolved Mention"/>
    <w:basedOn w:val="DefaultParagraphFont"/>
    <w:uiPriority w:val="99"/>
    <w:semiHidden/>
    <w:unhideWhenUsed/>
    <w:rsid w:val="0063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kb/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1B29-B21A-4C2B-970D-5FD39E49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HARRINGTON</dc:creator>
  <cp:lastModifiedBy>Ryker Hittner</cp:lastModifiedBy>
  <cp:revision>3</cp:revision>
  <cp:lastPrinted>2014-08-26T22:33:00Z</cp:lastPrinted>
  <dcterms:created xsi:type="dcterms:W3CDTF">2015-10-01T22:20:00Z</dcterms:created>
  <dcterms:modified xsi:type="dcterms:W3CDTF">2022-06-02T00:40:00Z</dcterms:modified>
</cp:coreProperties>
</file>